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47EC6">
      <w:pPr>
        <w:pStyle w:val="2"/>
        <w:rPr>
          <w:highlight w:val="yellow"/>
        </w:rPr>
      </w:pPr>
      <w:r>
        <w:rPr>
          <w:highlight w:val="yellow"/>
        </w:rPr>
        <w:t>Top 10 Freelance Graphic Designers in Dubai 2026</w:t>
      </w:r>
    </w:p>
    <w:p w14:paraId="305581A0">
      <w:pPr>
        <w:rPr>
          <w:b/>
          <w:highlight w:val="yellow"/>
        </w:rPr>
      </w:pPr>
      <w:r>
        <w:rPr>
          <w:b/>
          <w:highlight w:val="yellow"/>
        </w:rPr>
        <w:t xml:space="preserve">Focus Keyword: </w:t>
      </w:r>
      <w:r>
        <w:rPr>
          <w:highlight w:val="yellow"/>
        </w:rPr>
        <w:t>Freelance graphic designer in Dubai</w:t>
      </w:r>
    </w:p>
    <w:p w14:paraId="6C2E004D">
      <w:pPr>
        <w:rPr>
          <w:highlight w:val="yellow"/>
        </w:rPr>
      </w:pPr>
      <w:r>
        <w:rPr>
          <w:b/>
          <w:highlight w:val="yellow"/>
        </w:rPr>
        <w:t xml:space="preserve">Meta title: </w:t>
      </w:r>
      <w:r>
        <w:rPr>
          <w:highlight w:val="yellow"/>
        </w:rPr>
        <w:t>Top 10 Freelance Graphic Designers in Dubai 2026</w:t>
      </w:r>
    </w:p>
    <w:p w14:paraId="6218A6D9">
      <w:pPr>
        <w:rPr>
          <w:b/>
          <w:highlight w:val="yellow"/>
        </w:rPr>
      </w:pPr>
      <w:r>
        <w:rPr>
          <w:b/>
          <w:highlight w:val="yellow"/>
        </w:rPr>
        <w:t xml:space="preserve">Meta Description: </w:t>
      </w:r>
      <w:r>
        <w:rPr>
          <w:highlight w:val="yellow"/>
        </w:rPr>
        <w:t>Looking for top freelance graphic designers in Dubai? Check out our 2026 list featuring experts in branding, illustration, UI/UX, and creative design.</w:t>
      </w:r>
    </w:p>
    <w:p w14:paraId="7C30FCB1">
      <w:pPr>
        <w:rPr>
          <w:b/>
          <w:highlight w:val="yellow"/>
        </w:rPr>
      </w:pPr>
      <w:r>
        <w:rPr>
          <w:b/>
          <w:highlight w:val="yellow"/>
        </w:rPr>
        <w:t>Feature Image:</w:t>
      </w:r>
    </w:p>
    <w:p w14:paraId="55EBAA4B">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8F7A9D8"/>
    <w:p w14:paraId="57225B63">
      <w:r>
        <w:rPr>
          <w:b/>
          <w:bCs/>
        </w:rPr>
        <w:t>Introduction</w:t>
      </w:r>
      <w:r>
        <w:br w:type="textWrapping"/>
      </w:r>
      <w:r>
        <w:rPr>
          <w:highlight w:val="yellow"/>
        </w:rPr>
        <w:t>Identifying the appropriate freelance graphic designer in Dubai can change your business. An experienced designer will develop a visual identity that will appeal to clients and create trust. A lot of companies find it hard to select the appropriate designer amongst a lot of options. This is a guide to the Top 10 Freelance Graphic Designers in Dubai 2025. The designers have distinct experience in social media, branding, and illustration.  These professionals will provide you with an up-to-date website design, social media graphics, and even a total brand redesign.</w:t>
      </w:r>
    </w:p>
    <w:p w14:paraId="02DA41CE">
      <w:pPr>
        <w:pStyle w:val="4"/>
        <w:rPr>
          <w:highlight w:val="yellow"/>
        </w:rPr>
      </w:pPr>
      <w:r>
        <w:rPr>
          <w:highlight w:val="yellow"/>
        </w:rPr>
        <w:t>SaadDesign – Creative &amp; Strategic Branding</w:t>
      </w:r>
    </w:p>
    <w:p w14:paraId="740E604F">
      <w:pPr>
        <w:rPr>
          <w:highlight w:val="yellow"/>
        </w:rPr>
      </w:pPr>
      <w:r>
        <w:rPr>
          <w:highlight w:val="yellow"/>
        </w:rPr>
        <w:t xml:space="preserve">SaadDesign is a pioneering company in the Dubai freelance design industry. He deals with clean and modern designs to both large and small businesses. His designs are unique and tactical, whether it is brand identity or graphics on social media. </w:t>
      </w:r>
      <w:r>
        <w:rPr>
          <w:b/>
          <w:highlight w:val="yellow"/>
        </w:rPr>
        <w:fldChar w:fldCharType="begin"/>
      </w:r>
      <w:r>
        <w:rPr>
          <w:b/>
          <w:highlight w:val="yellow"/>
        </w:rPr>
        <w:instrText xml:space="preserve"> HYPERLINK "https://www.saaddesign.ae/" </w:instrText>
      </w:r>
      <w:r>
        <w:rPr>
          <w:b/>
          <w:highlight w:val="yellow"/>
        </w:rPr>
        <w:fldChar w:fldCharType="separate"/>
      </w:r>
      <w:r>
        <w:rPr>
          <w:rStyle w:val="13"/>
          <w:b/>
          <w:highlight w:val="yellow"/>
        </w:rPr>
        <w:t>SaadDesign</w:t>
      </w:r>
      <w:r>
        <w:rPr>
          <w:b/>
          <w:highlight w:val="yellow"/>
        </w:rPr>
        <w:fldChar w:fldCharType="end"/>
      </w:r>
      <w:r>
        <w:rPr>
          <w:highlight w:val="yellow"/>
        </w:rPr>
        <w:t xml:space="preserve"> is a visual storyteller that aims at enabling brands to shine in competitive markets. He also provides examples that make them more interesting and memorable. Having a professional portfolio and good reviews by clients, SaadDesign is a good option to companies that need effective visual solutions. </w:t>
      </w:r>
    </w:p>
    <w:p w14:paraId="629BC136">
      <w:r>
        <w:t xml:space="preserve">Website: </w:t>
      </w:r>
      <w:r>
        <w:rPr>
          <w:highlight w:val="yellow"/>
        </w:rPr>
        <w:t>saaddesign.ae</w:t>
      </w:r>
    </w:p>
    <w:p w14:paraId="66FE4AC5">
      <w:r>
        <w:drawing>
          <wp:inline distT="0" distB="0" distL="0" distR="0">
            <wp:extent cx="5943600" cy="2767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2767330"/>
                    </a:xfrm>
                    <a:prstGeom prst="rect">
                      <a:avLst/>
                    </a:prstGeom>
                  </pic:spPr>
                </pic:pic>
              </a:graphicData>
            </a:graphic>
          </wp:inline>
        </w:drawing>
      </w:r>
    </w:p>
    <w:p w14:paraId="0DF5770C">
      <w:pPr>
        <w:pStyle w:val="4"/>
      </w:pPr>
      <w:r>
        <w:t>Theo Adamson – Luxury, Minimal &amp; Clarity</w:t>
      </w:r>
    </w:p>
    <w:p w14:paraId="462B0900">
      <w:r>
        <w:t>Theo Adamson designs are elegant and minimalistic in nature, which comes across as sophisticated. His work is geared towards luxury branding of luxury companies. All the projects are characterized by simplicity and clarity, which precondition the high visual hierarchy. The portfolio of Theo exhibits minimal designs, elegant typography, and classic designs. Companies that want to have high quality designs rely on his knowledge to boost their brand image.</w:t>
      </w:r>
    </w:p>
    <w:p w14:paraId="1343C075">
      <w:r>
        <w:br w:type="textWrapping"/>
      </w:r>
      <w:r>
        <w:t>Website: theoadamson.com</w:t>
      </w:r>
    </w:p>
    <w:p w14:paraId="3BBB86D9">
      <w:r>
        <w:drawing>
          <wp:inline distT="0" distB="0" distL="0" distR="0">
            <wp:extent cx="5943600" cy="2746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2746375"/>
                    </a:xfrm>
                    <a:prstGeom prst="rect">
                      <a:avLst/>
                    </a:prstGeom>
                  </pic:spPr>
                </pic:pic>
              </a:graphicData>
            </a:graphic>
          </wp:inline>
        </w:drawing>
      </w:r>
    </w:p>
    <w:p w14:paraId="3CA970FA">
      <w:pPr>
        <w:pStyle w:val="4"/>
      </w:pPr>
      <w:r>
        <w:rPr>
          <w:rStyle w:val="19"/>
        </w:rPr>
        <w:t>Colin Stewart – Digital-First Brand Experiences</w:t>
      </w:r>
    </w:p>
    <w:p w14:paraId="59BBBE04">
      <w:pPr>
        <w:rPr>
          <w:rFonts w:eastAsiaTheme="majorEastAsia" w:cstheme="majorBidi"/>
          <w:color w:val="2F5597" w:themeColor="accent1" w:themeShade="BF"/>
          <w:sz w:val="28"/>
          <w:szCs w:val="28"/>
          <w:highlight w:val="yellow"/>
        </w:rPr>
      </w:pPr>
      <w:r>
        <w:rPr>
          <w:highlight w:val="yellow"/>
        </w:rPr>
        <w:t>Colin Stewart has made his specialty in interactive digital branding. He concentrates on the involvement of users with the contemporary functional designs. Colin has websites, mobile interfaces and brand images that appeal on the internet. He adds value to the designs by focusing on user experience and therefore makes designs aesthetic and efficient. His approach is strategic and digital-first, which is beneficial to startups and established businesses.</w:t>
      </w:r>
    </w:p>
    <w:p w14:paraId="7C4BF3B0">
      <w:r>
        <w:br w:type="textWrapping"/>
      </w:r>
      <w:r>
        <w:t>Website: colinstewartdesign.com</w:t>
      </w:r>
    </w:p>
    <w:p w14:paraId="5F5317A5">
      <w:pPr>
        <w:pStyle w:val="4"/>
      </w:pPr>
      <w:r>
        <w:t>4. Nazeeha Ajmal – Fresh, Minimal &amp; Aesthetic</w:t>
      </w:r>
    </w:p>
    <w:p w14:paraId="74E0A08E">
      <w:pPr>
        <w:rPr>
          <w:highlight w:val="yellow"/>
        </w:rPr>
      </w:pPr>
      <w:r>
        <w:rPr>
          <w:highlight w:val="yellow"/>
        </w:rPr>
        <w:t xml:space="preserve">Nazeeha Ajmal produces understated and visually purist designs. Her initiatives tend to focus on startups and small enterprises. She is concentrated on contemporary design that is professional and friendly. Nazeeha focuses on the readability, simplicity, and a single brand appearance in all the materials. Her designs are fresh and elegant, which can fit digital and print media. </w:t>
      </w:r>
    </w:p>
    <w:p w14:paraId="41F496E6">
      <w:r>
        <w:t>Website: nazeehaajmal.com</w:t>
      </w:r>
    </w:p>
    <w:p w14:paraId="74B511F9">
      <w:r>
        <w:drawing>
          <wp:inline distT="0" distB="0" distL="0" distR="0">
            <wp:extent cx="5943600" cy="27571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2757170"/>
                    </a:xfrm>
                    <a:prstGeom prst="rect">
                      <a:avLst/>
                    </a:prstGeom>
                  </pic:spPr>
                </pic:pic>
              </a:graphicData>
            </a:graphic>
          </wp:inline>
        </w:drawing>
      </w:r>
    </w:p>
    <w:p w14:paraId="04DAC269">
      <w:pPr>
        <w:pStyle w:val="4"/>
      </w:pPr>
      <w:r>
        <w:t xml:space="preserve">5. Zeeshan – Design + Development Knowledge. </w:t>
      </w:r>
    </w:p>
    <w:p w14:paraId="5760ED71">
      <w:pPr>
        <w:rPr>
          <w:highlight w:val="yellow"/>
        </w:rPr>
      </w:pPr>
      <w:r>
        <w:rPr>
          <w:highlight w:val="yellow"/>
        </w:rPr>
        <w:t xml:space="preserve">Zeeshan is a graphic designer with development capabilities. He develops websites that are appealing to the eye and practical digital solutions. His designs are usually interactive and responsive. Zeeshan is concerned with the user-friendly interfaces and the performance optimization. His versatility is valued by business people who want a single professional to design and develop their business. </w:t>
      </w:r>
    </w:p>
    <w:p w14:paraId="3C81E3D7">
      <w:r>
        <w:t xml:space="preserve">Website: zeeshan.co </w:t>
      </w:r>
    </w:p>
    <w:p w14:paraId="70E5C220">
      <w:r>
        <w:drawing>
          <wp:inline distT="0" distB="0" distL="0" distR="0">
            <wp:extent cx="5943600" cy="2767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2767330"/>
                    </a:xfrm>
                    <a:prstGeom prst="rect">
                      <a:avLst/>
                    </a:prstGeom>
                  </pic:spPr>
                </pic:pic>
              </a:graphicData>
            </a:graphic>
          </wp:inline>
        </w:drawing>
      </w:r>
    </w:p>
    <w:p w14:paraId="5E0E7623">
      <w:pPr>
        <w:pStyle w:val="4"/>
      </w:pPr>
      <w:r>
        <w:t xml:space="preserve">6. Shabeeq - Narrative and Perennial Branding. </w:t>
      </w:r>
    </w:p>
    <w:p w14:paraId="6BD6FE0B">
      <w:pPr>
        <w:rPr>
          <w:highlight w:val="yellow"/>
        </w:rPr>
      </w:pPr>
      <w:r>
        <w:rPr>
          <w:highlight w:val="yellow"/>
        </w:rPr>
        <w:t xml:space="preserve">Shabeequ pays a strong emphasis on narrative branding. His work focuses on narration in an attempt to make memorable pictures. Both projects show eternal aesthetics and effective communication. Shabeeq is associated with those companies interested in making their brand identity to be memorable. His designs are sophisticated, professional and customer oriented. </w:t>
      </w:r>
    </w:p>
    <w:p w14:paraId="31DCEA54">
      <w:r>
        <w:t xml:space="preserve">Website: </w:t>
      </w:r>
      <w:bookmarkStart w:id="0" w:name="_GoBack"/>
      <w:r>
        <w:t xml:space="preserve">shabeeq.com </w:t>
      </w:r>
      <w:bookmarkEnd w:id="0"/>
    </w:p>
    <w:p w14:paraId="07039E82">
      <w:r>
        <w:drawing>
          <wp:inline distT="0" distB="0" distL="0" distR="0">
            <wp:extent cx="5943600" cy="2764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2764790"/>
                    </a:xfrm>
                    <a:prstGeom prst="rect">
                      <a:avLst/>
                    </a:prstGeom>
                  </pic:spPr>
                </pic:pic>
              </a:graphicData>
            </a:graphic>
          </wp:inline>
        </w:drawing>
      </w:r>
    </w:p>
    <w:p w14:paraId="141526A6">
      <w:pPr>
        <w:pStyle w:val="4"/>
      </w:pPr>
      <w:r>
        <w:t>Fahad Khalid – Veteran Brand Identity Specialist</w:t>
      </w:r>
    </w:p>
    <w:p w14:paraId="0A78714B">
      <w:pPr>
        <w:rPr>
          <w:highlight w:val="yellow"/>
        </w:rPr>
      </w:pPr>
      <w:r>
        <w:rPr>
          <w:highlight w:val="yellow"/>
        </w:rPr>
        <w:t>Fahad Khalid is a seasoned freelance graphic designer based in Dubai, with over two decades of experience designing for both print and web media. He is best known for creating clean, professional logo designs, strong branding systems, and comprehensive visual assets that help businesses communicate their identity with clarity and style. Fahad’s work reflects a rich understanding of both corporate and creative design needs, making brands look polished, memorable, and market-ready. He combines simplicity with strategic visual impact, earning long-term client trust in Dubai’s competitive creative scene.</w:t>
      </w:r>
    </w:p>
    <w:p w14:paraId="39783E7B">
      <w:r>
        <w:t>Portfolio: Behance – Fahad Khalid (Dubai)</w:t>
      </w:r>
    </w:p>
    <w:p w14:paraId="3F4054AA">
      <w:r>
        <w:drawing>
          <wp:inline distT="0" distB="0" distL="0" distR="0">
            <wp:extent cx="5943600" cy="2748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2748280"/>
                    </a:xfrm>
                    <a:prstGeom prst="rect">
                      <a:avLst/>
                    </a:prstGeom>
                  </pic:spPr>
                </pic:pic>
              </a:graphicData>
            </a:graphic>
          </wp:inline>
        </w:drawing>
      </w:r>
    </w:p>
    <w:p w14:paraId="017D5883">
      <w:pPr>
        <w:pStyle w:val="4"/>
      </w:pPr>
      <w:r>
        <w:t xml:space="preserve">8. Noor Fatima - Social Media Branding Specialist. </w:t>
      </w:r>
    </w:p>
    <w:p w14:paraId="40B9569C">
      <w:pPr>
        <w:rPr>
          <w:highlight w:val="yellow"/>
        </w:rPr>
      </w:pPr>
      <w:r>
        <w:rPr>
          <w:highlight w:val="yellow"/>
        </w:rPr>
        <w:t xml:space="preserve">Noor Fatima is a social media graphic and brand designer. She develops images that increase online interest and publicity. She has Instagram posts, banners, and promotional graphics as well. Noor has colorful designs that are attractive and personal to the clients. Companies that want to be successful in the Internet are dependent on her imagination. </w:t>
      </w:r>
    </w:p>
    <w:p w14:paraId="213C7A61">
      <w:pPr>
        <w:rPr>
          <w:highlight w:val="yellow"/>
        </w:rPr>
      </w:pPr>
      <w:r>
        <w:rPr>
          <w:highlight w:val="yellow"/>
        </w:rPr>
        <w:t xml:space="preserve">Portfolio: Behance: Noor Fatima. </w:t>
      </w:r>
    </w:p>
    <w:p w14:paraId="282F978F">
      <w:pPr>
        <w:pStyle w:val="4"/>
      </w:pPr>
      <w:r>
        <w:t xml:space="preserve">9. Omar Hassan -Illustration-Based Branding. </w:t>
      </w:r>
    </w:p>
    <w:p w14:paraId="44D604E4">
      <w:r>
        <w:t xml:space="preserve">Omar Hassan relies on illustrations to produce unique brand images. His designs are creative, entertaining and catchy. Omar does brand identities, digital graphics, and campaign imageries. His illustration-based strategy is helpful to companies that are interested in creative storytelling using visuals. </w:t>
      </w:r>
    </w:p>
    <w:p w14:paraId="618684A7">
      <w:pPr>
        <w:rPr>
          <w:highlight w:val="yellow"/>
        </w:rPr>
      </w:pPr>
      <w:r>
        <w:rPr>
          <w:highlight w:val="yellow"/>
        </w:rPr>
        <w:t xml:space="preserve">Website: Omar Hassan Artify </w:t>
      </w:r>
    </w:p>
    <w:p w14:paraId="009BF51B">
      <w:pPr>
        <w:pStyle w:val="4"/>
      </w:pPr>
      <w:r>
        <w:t xml:space="preserve">10. Sarah Malik -Minimal, Luxury and Elegant Branding. </w:t>
      </w:r>
    </w:p>
    <w:p w14:paraId="7A16B8A3">
      <w:r>
        <w:t xml:space="preserve">Sarah Malik dwells on the luxury branding having less designist features. She provides advanced images to the elite customers. Her work is focused on the elegance, simplicity, and professional polish. Companies that are targeting high end markets use Sarah to show their brand values. </w:t>
      </w:r>
    </w:p>
    <w:p w14:paraId="54B64F62">
      <w:r>
        <w:t xml:space="preserve">Website: Sarah Malik Design </w:t>
      </w:r>
    </w:p>
    <w:p w14:paraId="711045E1">
      <w:pPr>
        <w:pStyle w:val="4"/>
      </w:pPr>
      <w:r>
        <w:t xml:space="preserve">Conclusion </w:t>
      </w:r>
    </w:p>
    <w:p w14:paraId="1855BC6E">
      <w:pPr>
        <w:rPr>
          <w:highlight w:val="yellow"/>
        </w:rPr>
      </w:pPr>
      <w:r>
        <w:rPr>
          <w:highlight w:val="yellow"/>
        </w:rPr>
        <w:t>Selecting the appropriate freelance graphic designer in Dubai can boost your business. The list of the 10 best freelance graphic designers in Dubai 2025 indicates the best graphic designers in the areas of branding, social media, and illustration. Beginning with SaadDesign guarantees innovation and planning of your brand. Test portfolios, styles and skills to make the correct decision. A good designer will enhance your aesthetic identity, increase the number of clients, as well as your brand image. Make a step today and work with a professional and get the best design outputs.</w:t>
      </w:r>
    </w:p>
    <w:p w14:paraId="7E22CF18"/>
    <w:p w14:paraId="6B2B6B11">
      <w:r>
        <w:drawing>
          <wp:inline distT="0" distB="0" distL="0" distR="0">
            <wp:extent cx="5943600" cy="3968115"/>
            <wp:effectExtent l="0" t="0" r="0" b="0"/>
            <wp:docPr id="9762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426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811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75C"/>
    <w:rsid w:val="0000377C"/>
    <w:rsid w:val="000F58C1"/>
    <w:rsid w:val="003213DC"/>
    <w:rsid w:val="003958DF"/>
    <w:rsid w:val="00523B10"/>
    <w:rsid w:val="005B7E1D"/>
    <w:rsid w:val="006776A0"/>
    <w:rsid w:val="00770255"/>
    <w:rsid w:val="00993C90"/>
    <w:rsid w:val="009E475C"/>
    <w:rsid w:val="00EC69DB"/>
    <w:rsid w:val="00F54123"/>
    <w:rsid w:val="312D6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972</Words>
  <Characters>5547</Characters>
  <Lines>46</Lines>
  <Paragraphs>13</Paragraphs>
  <TotalTime>57</TotalTime>
  <ScaleCrop>false</ScaleCrop>
  <LinksUpToDate>false</LinksUpToDate>
  <CharactersWithSpaces>6506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2026-01-26T20:21:00Z</dcterms:created>
  <dc:creator>user</dc:creator>
  <cp:lastModifiedBy>ccomputers</cp:lastModifiedBy>
  <dcterms:modified xsi:type="dcterms:W3CDTF">2026-02-10T08:22:55Z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A1F9AC9491814FACACCA0FE99A481497_12</vt:lpwstr>
  </property>
</Properties>
</file>