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p>
      <w:pPr>
        <w:pStyle w:val="FirstParagraph"/>
      </w:pPr>
      <w:r>
        <w:rPr>
          <w:b/>
          <w:bCs/>
        </w:rPr>
        <w:t xml:space="preserve">Tabel 2.1 – Penelitian Terkait</w:t>
      </w:r>
      <w:r>
        <w:t xml:space="preserve"> </w:t>
      </w:r>
      <w:r>
        <w:t xml:space="preserve">(Susun ulang dengan kolom</w:t>
      </w:r>
      <w:r>
        <w:t xml:space="preserve"> </w:t>
      </w:r>
      <w:r>
        <w:rPr>
          <w:i/>
          <w:iCs/>
        </w:rPr>
        <w:t xml:space="preserve">Judul Penelitian</w:t>
      </w:r>
      <w:r>
        <w:t xml:space="preserve">,</w:t>
      </w:r>
      <w:r>
        <w:t xml:space="preserve"> </w:t>
      </w:r>
      <w:r>
        <w:rPr>
          <w:i/>
          <w:iCs/>
        </w:rPr>
        <w:t xml:space="preserve">Ringkasan</w:t>
      </w:r>
      <w:r>
        <w:t xml:space="preserve">,</w:t>
      </w:r>
      <w:r>
        <w:t xml:space="preserve"> </w:t>
      </w:r>
      <w:r>
        <w:rPr>
          <w:i/>
          <w:iCs/>
        </w:rPr>
        <w:t xml:space="preserve">Kelebihan</w:t>
      </w:r>
      <w:r>
        <w:t xml:space="preserve">,</w:t>
      </w:r>
      <w:r>
        <w:t xml:space="preserve"> </w:t>
      </w:r>
      <w:r>
        <w:rPr>
          <w:i/>
          <w:iCs/>
        </w:rPr>
        <w:t xml:space="preserve">Kekurangan</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Judul Penelitian</w:t>
            </w:r>
          </w:p>
        </w:tc>
        <w:tc>
          <w:tcPr/>
          <w:p>
            <w:pPr>
              <w:pStyle w:val="Compact"/>
            </w:pPr>
            <w:r>
              <w:rPr>
                <w:b/>
                <w:bCs/>
              </w:rPr>
              <w:t xml:space="preserve">Ringkasan</w:t>
            </w:r>
          </w:p>
        </w:tc>
        <w:tc>
          <w:tcPr/>
          <w:p>
            <w:pPr>
              <w:pStyle w:val="Compact"/>
            </w:pPr>
            <w:r>
              <w:rPr>
                <w:b/>
                <w:bCs/>
              </w:rPr>
              <w:t xml:space="preserve">Kelebihan</w:t>
            </w:r>
          </w:p>
        </w:tc>
        <w:tc>
          <w:tcPr/>
          <w:p>
            <w:pPr>
              <w:pStyle w:val="Compact"/>
            </w:pPr>
            <w:r>
              <w:rPr>
                <w:b/>
                <w:bCs/>
              </w:rPr>
              <w:t xml:space="preserve">Kekurangan</w:t>
            </w:r>
          </w:p>
        </w:tc>
      </w:tr>
      <w:tr>
        <w:tc>
          <w:tcPr/>
          <w:p>
            <w:pPr>
              <w:pStyle w:val="Compact"/>
            </w:pPr>
            <w:r>
              <w:rPr>
                <w:i/>
                <w:iCs/>
              </w:rPr>
              <w:t xml:space="preserve">Low-Cost Internet-of-Things Water-Quality Monitoring System for Rural Areas</w:t>
            </w:r>
            <w:r>
              <w:t xml:space="preserve"> </w:t>
            </w:r>
            <w:r>
              <w:t xml:space="preserve">(Bogdan et al., 2023)</w:t>
            </w:r>
          </w:p>
        </w:tc>
        <w:tc>
          <w:tcPr/>
          <w:p>
            <w:pPr>
              <w:pStyle w:val="Compact"/>
            </w:pPr>
            <w:r>
              <w:t xml:space="preserve">Mengembangkan prototipe sistem IoT berbiaya rendah untuk memantau kualitas air. Sistem menggunakan Arduino UNO dengan modul Bluetooth BT04 dan sensor pH, TDS, suhu, serta kekeruhan untuk mengukur kualitas beberapa sumber air</w:t>
            </w:r>
            <w:hyperlink r:id="rId21">
              <w:r>
                <w:rPr>
                  <w:rStyle w:val="Hyperlink"/>
                </w:rPr>
                <w:t xml:space="preserve">[1]</w:t>
              </w:r>
            </w:hyperlink>
            <w:r>
              <w:t xml:space="preserve">. Data dibaca melalui aplikasi mobile dan dianalisis untuk menentukan kelayakan air; hasil pengujian menunjukkan sebagian besar sumber air layak minum, kecuali satu sumber dengan nilai TDS melebihi ambang 500 ppm</w:t>
            </w:r>
            <w:hyperlink r:id="rId22">
              <w:r>
                <w:rPr>
                  <w:rStyle w:val="Hyperlink"/>
                </w:rPr>
                <w:t xml:space="preserve">[2]</w:t>
              </w:r>
            </w:hyperlink>
            <w:r>
              <w:t xml:space="preserve">.</w:t>
            </w:r>
          </w:p>
        </w:tc>
        <w:tc>
          <w:tcPr/>
          <w:p>
            <w:pPr>
              <w:pStyle w:val="Compact"/>
            </w:pPr>
            <w:r>
              <w:t xml:space="preserve">Sistem ini berbiaya murah namun mampu mengukur multi-parameter kualitas air penting (pH, TDS, suhu, kekeruhan) secara simultan</w:t>
            </w:r>
            <w:hyperlink r:id="rId21">
              <w:r>
                <w:rPr>
                  <w:rStyle w:val="Hyperlink"/>
                </w:rPr>
                <w:t xml:space="preserve">[1]</w:t>
              </w:r>
            </w:hyperlink>
            <w:r>
              <w:t xml:space="preserve">. Pendekatan IoT yang diusulkan mudah diimplementasikan di daerah pedesaan karena memanfaatkan perangkat sederhana dengan biaya terjangkau.</w:t>
            </w:r>
          </w:p>
        </w:tc>
        <w:tc>
          <w:tcPr/>
          <w:p>
            <w:pPr>
              <w:pStyle w:val="Compact"/>
            </w:pPr>
            <w:r>
              <w:t xml:space="preserve">Jangkauan pemantauan terbatas (hanya jarak dekat) karena menggunakan koneksi Bluetooth, dan pembacaan data tidak berjalan kontinu (harus diinisiasi melalui aplikasi)</w:t>
            </w:r>
            <w:hyperlink r:id="rId23">
              <w:r>
                <w:rPr>
                  <w:rStyle w:val="Hyperlink"/>
                </w:rPr>
                <w:t xml:space="preserve">[3]</w:t>
              </w:r>
            </w:hyperlink>
            <w:r>
              <w:t xml:space="preserve">. Sistem juga bergantung pada keberadaan smartphone sebagai perantara uplink data ke cloud.</w:t>
            </w:r>
          </w:p>
        </w:tc>
      </w:tr>
      <w:tr>
        <w:tc>
          <w:tcPr/>
          <w:p>
            <w:pPr>
              <w:pStyle w:val="Compact"/>
            </w:pPr>
            <w:r>
              <w:rPr>
                <w:i/>
                <w:iCs/>
              </w:rPr>
              <w:t xml:space="preserve">Smartphone-based System for Water Quality Analysis</w:t>
            </w:r>
            <w:r>
              <w:t xml:space="preserve"> </w:t>
            </w:r>
            <w:r>
              <w:t xml:space="preserve">(Srivastava et al., 2018)</w:t>
            </w:r>
          </w:p>
        </w:tc>
        <w:tc>
          <w:tcPr/>
          <w:p>
            <w:pPr>
              <w:pStyle w:val="Compact"/>
            </w:pPr>
            <w:r>
              <w:t xml:space="preserve">Menawarkan sistem monitoring kualitas air berbasis smartphone dengan integrasi GPS untuk pemetaan lokasi sampel pada Google Maps. Sistem ini mengukur pH, TDS, dan suhu, kemudian menggunakan model kecerdasan buatan (ANN) untuk mengestimasi parameter lain seperti salinitas, konduktivitas, dan ORP dari data terbatas tersebut</w:t>
            </w:r>
            <w:hyperlink r:id="rId24">
              <w:r>
                <w:rPr>
                  <w:rStyle w:val="Hyperlink"/>
                </w:rPr>
                <w:t xml:space="preserve">[4]</w:t>
              </w:r>
            </w:hyperlink>
            <w:r>
              <w:t xml:space="preserve">. Data hasil pengukuran dikirim ke basis data</w:t>
            </w:r>
            <w:r>
              <w:t xml:space="preserve"> </w:t>
            </w:r>
            <w:r>
              <w:rPr>
                <w:i/>
                <w:iCs/>
              </w:rPr>
              <w:t xml:space="preserve">cloud</w:t>
            </w:r>
            <w:r>
              <w:t xml:space="preserve"> </w:t>
            </w:r>
            <w:r>
              <w:t xml:space="preserve">(Firebase), dan notifikasi kualitas air disampaikan kepada pengguna melalui aplikasi (misalnya WhatsApp/SMS) secara real-time</w:t>
            </w:r>
            <w:hyperlink r:id="rId24">
              <w:r>
                <w:rPr>
                  <w:rStyle w:val="Hyperlink"/>
                </w:rPr>
                <w:t xml:space="preserve">[4]</w:t>
              </w:r>
            </w:hyperlink>
            <w:r>
              <w:t xml:space="preserve">.</w:t>
            </w:r>
          </w:p>
        </w:tc>
        <w:tc>
          <w:tcPr/>
          <w:p>
            <w:pPr>
              <w:pStyle w:val="Compact"/>
            </w:pPr>
            <w:r>
              <w:t xml:space="preserve">Menyediakan konteks spasial terhadap data kualitas air – setiap pengukuran memiliki koordinat lokasi yang divisualisasikan dalam peta, memudahkan identifikasi sebaran kualitas air. Selain itu, sistem ini mampu memperkaya informasi dengan memprediksi parameter kualitas lain tanpa menambah sensor fisik (berkat penerapan model ANN), sehingga lebih komprehensif dalam menilai kondisi air.</w:t>
            </w:r>
          </w:p>
        </w:tc>
        <w:tc>
          <w:tcPr/>
          <w:p>
            <w:pPr>
              <w:pStyle w:val="Compact"/>
            </w:pPr>
            <w:r>
              <w:t xml:space="preserve">Prototipe dinilai kurang feasibel untuk skala luas karena biaya dan kompleksitas relatif tinggi (melibatkan sensor khusus, smartphone, dan komputasi awan)</w:t>
            </w:r>
            <w:hyperlink r:id="rId25">
              <w:r>
                <w:rPr>
                  <w:rStyle w:val="Hyperlink"/>
                </w:rPr>
                <w:t xml:space="preserve">[5]</w:t>
              </w:r>
            </w:hyperlink>
            <w:r>
              <w:t xml:space="preserve">. Kendala lainnya adalah ketergantungan pada koneksi internet dan smartphone; hal ini dapat menjadi hambatan di area yang minim infrastruktur atau jika pengguna tidak selalu memantau aplikasi.</w:t>
            </w:r>
          </w:p>
        </w:tc>
      </w:tr>
      <w:tr>
        <w:tc>
          <w:tcPr/>
          <w:p>
            <w:pPr>
              <w:pStyle w:val="Compact"/>
            </w:pPr>
            <w:r>
              <w:rPr>
                <w:i/>
                <w:iCs/>
              </w:rPr>
              <w:t xml:space="preserve">Rancang Sistem Monitoring Air Layak Konsumsi Menggunakan Metode Fuzzy Tsukamoto Berbasis Android</w:t>
            </w:r>
            <w:r>
              <w:t xml:space="preserve"> </w:t>
            </w:r>
            <w:r>
              <w:t xml:space="preserve">(Kusnandar &amp; Widodo, 2019)</w:t>
            </w:r>
          </w:p>
        </w:tc>
        <w:tc>
          <w:tcPr/>
          <w:p>
            <w:pPr>
              <w:pStyle w:val="Compact"/>
            </w:pPr>
            <w:r>
              <w:t xml:space="preserve">Menerapkan logika fuzzy Tsukamoto untuk menentukan kelayakan air minum secara otomatis. Sistem menggunakan dua parameter input (pH dan kekeruhan) sebagai determinan kualitas, lalu melalui inferensi fuzzy memberikan keluaran berupa status apakah air tersebut aman dikonsumsi atau tidak</w:t>
            </w:r>
            <w:hyperlink r:id="rId26">
              <w:r>
                <w:rPr>
                  <w:rStyle w:val="Hyperlink"/>
                </w:rPr>
                <w:t xml:space="preserve">[6]</w:t>
              </w:r>
            </w:hyperlink>
            <w:r>
              <w:t xml:space="preserve">. Aplikasi Android digunakan sebagai antarmuka pemantauan hasil penilaian tersebut.</w:t>
            </w:r>
          </w:p>
        </w:tc>
        <w:tc>
          <w:tcPr/>
          <w:p>
            <w:pPr>
              <w:pStyle w:val="Compact"/>
            </w:pPr>
            <w:r>
              <w:t xml:space="preserve">Penggunaan metode fuzzy logic memungkinkan sistem menangani data sensor yang tidak pasti dan memberi penilaian kualitas air secara lebih halus (tidak sekadar</w:t>
            </w:r>
            <w:r>
              <w:t xml:space="preserve"> </w:t>
            </w:r>
            <w:r>
              <w:rPr>
                <w:i/>
                <w:iCs/>
              </w:rPr>
              <w:t xml:space="preserve">binary</w:t>
            </w:r>
            <w:r>
              <w:t xml:space="preserve"> </w:t>
            </w:r>
            <w:r>
              <w:t xml:space="preserve">layak/tidak)</w:t>
            </w:r>
            <w:hyperlink r:id="rId27">
              <w:r>
                <w:rPr>
                  <w:rStyle w:val="Hyperlink"/>
                </w:rPr>
                <w:t xml:space="preserve">[7]</w:t>
              </w:r>
            </w:hyperlink>
            <w:r>
              <w:t xml:space="preserve">. Algoritma fuzzy mampu mengintegrasikan dua variabel (pH dan kekeruhan) sehingga memudahkan pengasuh pondok atau pengguna awam untuk memahami status kualitas air secara intuitif.</w:t>
            </w:r>
          </w:p>
        </w:tc>
        <w:tc>
          <w:tcPr/>
          <w:p>
            <w:pPr>
              <w:pStyle w:val="Compact"/>
            </w:pPr>
            <w:r>
              <w:t xml:space="preserve">Hanya mempertimbangkan dua parameter (pH dan kekeruhan)</w:t>
            </w:r>
            <w:hyperlink r:id="rId28">
              <w:r>
                <w:rPr>
                  <w:rStyle w:val="Hyperlink"/>
                </w:rPr>
                <w:t xml:space="preserve">[8]</w:t>
              </w:r>
            </w:hyperlink>
            <w:r>
              <w:t xml:space="preserve">, sehingga aspek kualitas air lain (misal TDS, kandungan mikroba, dll.) tidak terdeteksi – potensi keputusan kurang akurat jika kontaminan lain hadir. Selain itu, sistem ini belum tersambung Internet (non-IoT), sehingga pemantauan jarak jauh real-time tidak tersedia.</w:t>
            </w:r>
          </w:p>
        </w:tc>
      </w:tr>
      <w:tr>
        <w:tc>
          <w:tcPr/>
          <w:p>
            <w:pPr>
              <w:pStyle w:val="Compact"/>
            </w:pPr>
            <w:r>
              <w:rPr>
                <w:i/>
                <w:iCs/>
              </w:rPr>
              <w:t xml:space="preserve">Smart Water Quality Monitoring System with Cost-Effective using IoT</w:t>
            </w:r>
            <w:r>
              <w:t xml:space="preserve"> </w:t>
            </w:r>
            <w:r>
              <w:t xml:space="preserve">(Pasika &amp; Gandla, 2020)</w:t>
            </w:r>
          </w:p>
        </w:tc>
        <w:tc>
          <w:tcPr/>
          <w:p>
            <w:pPr>
              <w:pStyle w:val="Compact"/>
            </w:pPr>
            <w:r>
              <w:t xml:space="preserve">Mengembangkan sistem pemantauan kualitas air berbiaya rendah berbasis IoT. Sistem memonitor hanya beberapa parameter: pH dan kekeruhan sebagai indikator kualitas air (serta tambahan sensor ketinggian air dan suhu/kelembapan lingkungan untuk konteks). Data dari sensor dibaca oleh Arduino Mega2560, kemudian dikirim secara serial ke NodeMCU ESP8266 dan diunggah melalui Wi-Fi ke platform</w:t>
            </w:r>
            <w:r>
              <w:t xml:space="preserve"> </w:t>
            </w:r>
            <w:r>
              <w:rPr>
                <w:i/>
                <w:iCs/>
              </w:rPr>
              <w:t xml:space="preserve">cloud</w:t>
            </w:r>
            <w:r>
              <w:t xml:space="preserve"> </w:t>
            </w:r>
            <w:r>
              <w:t xml:space="preserve">ThingSpeak untuk dianalisis dan ditampilkan; pengguna dapat mengakses dashboard ThingSpeak via smartphone secara real-time.</w:t>
            </w:r>
          </w:p>
        </w:tc>
        <w:tc>
          <w:tcPr/>
          <w:p>
            <w:pPr>
              <w:pStyle w:val="Compact"/>
            </w:pPr>
            <w:r>
              <w:t xml:space="preserve">Solusi IoT ini sederhana dan murah, menggunakan kombinasi modul Wi-Fi sehingga instalasi dapat dilakukan dengan mudah di area yang terjangkau jaringan Wi-Fi. Sistem menyediakan pemantauan realtime melalui cloud – pengguna dapat melihat kondisi air kapan saja dan di mana saja. Dokumentasi penelitian ini juga dilengkapi hasil uji dan tangkapan layar antarmuka, mempermudah pengembang lain untuk mereplikasi atau meningkatkan sistem.</w:t>
            </w:r>
          </w:p>
        </w:tc>
        <w:tc>
          <w:tcPr/>
          <w:p>
            <w:pPr>
              <w:pStyle w:val="Compact"/>
            </w:pPr>
            <w:r>
              <w:t xml:space="preserve">Hanya mengukur dua parameter kualitas utama, sehingga kurang memenuhi standar minimum parameter WHO untuk air minum layak. Konsekuensinya, parameter lain yang berpengaruh (seperti kandungan padatan tersuspensi atau konduktivitas) tidak terpantau. Dari sisi desain, sistem ini kurang efisien karena menggunakan dua mikrokontroler (Arduino dan NodeMCU) sekaligus, menyebabkan redundansi hardware dan pemborosan sumber daya.</w:t>
            </w:r>
          </w:p>
        </w:tc>
      </w:tr>
      <w:tr>
        <w:tc>
          <w:tcPr/>
          <w:p>
            <w:pPr>
              <w:pStyle w:val="Compact"/>
            </w:pPr>
            <w:r>
              <w:rPr>
                <w:i/>
                <w:iCs/>
              </w:rPr>
              <w:t xml:space="preserve">IoT Based Water Quality Monitoring System for Rural Areas</w:t>
            </w:r>
            <w:r>
              <w:t xml:space="preserve"> </w:t>
            </w:r>
            <w:r>
              <w:t xml:space="preserve">(Abdulwahid, 2020)</w:t>
            </w:r>
          </w:p>
        </w:tc>
        <w:tc>
          <w:tcPr/>
          <w:p>
            <w:pPr>
              <w:pStyle w:val="Compact"/>
            </w:pPr>
            <w:r>
              <w:t xml:space="preserve">Menyajikan sistem monitoring kualitas air berbasis IoT yang ditujukan untuk daerah pedesaan. Sistem ini menggunakan mikrokontroler (misal Arduino) yang dilengkapi modul komunikasi jarak jauh (contoh: GSM) untuk mengumpulkan data kualitas air (mis. parameter dasar pH, kekeruhan) dan mengirimkannya ke server</w:t>
            </w:r>
            <w:r>
              <w:t xml:space="preserve"> </w:t>
            </w:r>
            <w:r>
              <w:rPr>
                <w:i/>
                <w:iCs/>
              </w:rPr>
              <w:t xml:space="preserve">cloud</w:t>
            </w:r>
            <w:r>
              <w:t xml:space="preserve">. Data kualitas air kemudian divisualisasikan secara real-time melalui halaman web atau aplikasi sehingga dapat diakses oleh pengguna dan otoritas terkait dari mana saja</w:t>
            </w:r>
            <w:hyperlink r:id="rId29">
              <w:r>
                <w:rPr>
                  <w:rStyle w:val="Hyperlink"/>
                </w:rPr>
                <w:t xml:space="preserve">[9]</w:t>
              </w:r>
            </w:hyperlink>
            <w:r>
              <w:t xml:space="preserve">.</w:t>
            </w:r>
          </w:p>
        </w:tc>
        <w:tc>
          <w:tcPr/>
          <w:p>
            <w:pPr>
              <w:pStyle w:val="Compact"/>
            </w:pPr>
            <w:r>
              <w:t xml:space="preserve">Memungkinkan pemantauan kualitas air secara jarak jauh pada wilayah terpencil: dengan memanfaatkan jaringan seluler, sistem dapat mengirim data dari desa yang minim infrastruktur langsung ke cloud untuk dipantau pusat. Pendekatan ini bermanfaat bagi komunitas pedesaan dalam mendeteksi dini masalah kualitas air tanpa perlu instalasi peralatan lab di lokasi.</w:t>
            </w:r>
          </w:p>
        </w:tc>
        <w:tc>
          <w:tcPr/>
          <w:p>
            <w:pPr>
              <w:pStyle w:val="Compact"/>
            </w:pPr>
            <w:r>
              <w:t xml:space="preserve">Kinerja sistem bergantung pada ketersediaan sinyal internet/GSM di area pedesaan yang kadang kurang stabil. Selain itu, sebagai prototipe berbasis konferensi, solusi ini memerlukan pengujian lebih lanjut di lapangan untuk memastikan keandalan jangka panjang sebelum diimplementasikan secara luas.</w:t>
            </w:r>
          </w:p>
        </w:tc>
      </w:tr>
    </w:tbl>
    <w:p>
      <w:pPr>
        <w:pStyle w:val="BodyText"/>
      </w:pPr>
      <w:r>
        <w:rPr>
          <w:b/>
          <w:bCs/>
        </w:rPr>
        <w:t xml:space="preserve">Sumber:</w:t>
      </w:r>
      <w:r>
        <w:t xml:space="preserve"> </w:t>
      </w:r>
      <w:r>
        <w:t xml:space="preserve">Penelitian terdahulu yang relevan (diintegrasikan dari file pengguna)</w:t>
      </w:r>
      <w:hyperlink r:id="rId21">
        <w:r>
          <w:rPr>
            <w:rStyle w:val="Hyperlink"/>
          </w:rPr>
          <w:t xml:space="preserve">[1]</w:t>
        </w:r>
      </w:hyperlink>
      <w:hyperlink r:id="rId22">
        <w:r>
          <w:rPr>
            <w:rStyle w:val="Hyperlink"/>
          </w:rPr>
          <w:t xml:space="preserve">[2]</w:t>
        </w:r>
      </w:hyperlink>
      <w:hyperlink r:id="rId23">
        <w:r>
          <w:rPr>
            <w:rStyle w:val="Hyperlink"/>
          </w:rPr>
          <w:t xml:space="preserve">[3]</w:t>
        </w:r>
      </w:hyperlink>
      <w:hyperlink r:id="rId24">
        <w:r>
          <w:rPr>
            <w:rStyle w:val="Hyperlink"/>
          </w:rPr>
          <w:t xml:space="preserve">[4]</w:t>
        </w:r>
      </w:hyperlink>
      <w:hyperlink r:id="rId25">
        <w:r>
          <w:rPr>
            <w:rStyle w:val="Hyperlink"/>
          </w:rPr>
          <w:t xml:space="preserve">[5]</w:t>
        </w:r>
      </w:hyperlink>
      <w:hyperlink r:id="rId26">
        <w:r>
          <w:rPr>
            <w:rStyle w:val="Hyperlink"/>
          </w:rPr>
          <w:t xml:space="preserve">[6]</w:t>
        </w:r>
      </w:hyperlink>
      <w:hyperlink r:id="rId27">
        <w:r>
          <w:rPr>
            <w:rStyle w:val="Hyperlink"/>
          </w:rPr>
          <w:t xml:space="preserve">[7]</w:t>
        </w:r>
      </w:hyperlink>
      <w:hyperlink r:id="rId28">
        <w:r>
          <w:rPr>
            <w:rStyle w:val="Hyperlink"/>
          </w:rPr>
          <w:t xml:space="preserve">[8]</w:t>
        </w:r>
      </w:hyperlink>
      <w:hyperlink r:id="rId29">
        <w:r>
          <w:rPr>
            <w:rStyle w:val="Hyperlink"/>
          </w:rPr>
          <w:t xml:space="preserve">[9]</w:t>
        </w:r>
      </w:hyperlink>
      <w:r>
        <w:t xml:space="preserve">.</w:t>
      </w:r>
    </w:p>
    <w:bookmarkEnd w:id="30"/>
    <w:p>
      <w:r>
        <w:pict>
          <v:rect style="width:0;height:1.5pt" o:hralign="center" o:hrstd="t" o:hr="t"/>
        </w:pict>
      </w:r>
    </w:p>
    <w:bookmarkStart w:id="3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9">
        <w:r>
          <w:rPr>
            <w:rStyle w:val="Hyperlink"/>
          </w:rPr>
          <w:t xml:space="preserve">[9]</w:t>
        </w:r>
      </w:hyperlink>
      <w:r>
        <w:t xml:space="preserve"> </w:t>
      </w:r>
      <w:r>
        <w:t xml:space="preserve">sensors-23-03919.pdf</w:t>
      </w:r>
    </w:p>
    <w:p>
      <w:pPr>
        <w:pStyle w:val="BodyText"/>
      </w:pPr>
      <w:hyperlink r:id="rId31">
        <w:r>
          <w:rPr>
            <w:rStyle w:val="Hyperlink"/>
          </w:rPr>
          <w:t xml:space="preserve">file://file-T9nCBY3LCMGr2WGHKABccC</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1.pdf</w:t>
      </w:r>
    </w:p>
    <w:p>
      <w:pPr>
        <w:pStyle w:val="BodyText"/>
      </w:pPr>
      <w:hyperlink r:id="rId32">
        <w:r>
          <w:rPr>
            <w:rStyle w:val="Hyperlink"/>
          </w:rPr>
          <w:t xml:space="preserve">file://file-Po8dBhbQBvs1jkLXcnGxyY</w:t>
        </w:r>
      </w:hyperlink>
    </w:p>
    <w:p>
      <w:pPr>
        <w:pStyle w:val="BodyText"/>
      </w:pPr>
      <w:hyperlink r:id="rId26">
        <w:r>
          <w:rPr>
            <w:rStyle w:val="Hyperlink"/>
          </w:rPr>
          <w:t xml:space="preserve">[6]</w:t>
        </w:r>
      </w:hyperlink>
      <w:r>
        <w:t xml:space="preserve"> </w:t>
      </w:r>
      <w:hyperlink r:id="rId28">
        <w:r>
          <w:rPr>
            <w:rStyle w:val="Hyperlink"/>
          </w:rPr>
          <w:t xml:space="preserve">[8]</w:t>
        </w:r>
      </w:hyperlink>
      <w:r>
        <w:t xml:space="preserve"> </w:t>
      </w:r>
      <w:r>
        <w:t xml:space="preserve">Kelayakan Air Minum Berbasis IoT.pdf</w:t>
      </w:r>
    </w:p>
    <w:p>
      <w:pPr>
        <w:pStyle w:val="BodyText"/>
      </w:pPr>
      <w:hyperlink r:id="rId33">
        <w:r>
          <w:rPr>
            <w:rStyle w:val="Hyperlink"/>
          </w:rPr>
          <w:t xml:space="preserve">file://file-TqUx8QAXSymYtv3H6UAwga</w:t>
        </w:r>
      </w:hyperlink>
    </w:p>
    <w:p>
      <w:pPr>
        <w:pStyle w:val="BodyText"/>
      </w:pPr>
      <w:hyperlink r:id="rId27">
        <w:r>
          <w:rPr>
            <w:rStyle w:val="Hyperlink"/>
          </w:rPr>
          <w:t xml:space="preserve">[7]</w:t>
        </w:r>
      </w:hyperlink>
      <w:r>
        <w:t xml:space="preserve"> </w:t>
      </w:r>
      <w:r>
        <w:t xml:space="preserve">7.pdf</w:t>
      </w:r>
    </w:p>
    <w:p>
      <w:pPr>
        <w:pStyle w:val="BodyText"/>
      </w:pPr>
      <w:hyperlink r:id="rId34">
        <w:r>
          <w:rPr>
            <w:rStyle w:val="Hyperlink"/>
          </w:rPr>
          <w:t xml:space="preserve">file://file-YbByp3RS6u6ayRfArRT1mu</w:t>
        </w:r>
      </w:hyperlink>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file://file-Po8dBhbQBvs1jkLXcnGxyY" TargetMode="External" /><Relationship Type="http://schemas.openxmlformats.org/officeDocument/2006/relationships/hyperlink" Id="rId25" Target="file://file-Po8dBhbQBvs1jkLXcnGxyY#:~:text=100%20Well,scale%20deployment%20due%20to%20cost" TargetMode="External" /><Relationship Type="http://schemas.openxmlformats.org/officeDocument/2006/relationships/hyperlink" Id="rId24" Target="file://file-Po8dBhbQBvs1jkLXcnGxyY#:~:text=MCU%2C%20but%20not%20specified%20and,Bluetooth%20Smart%20phone" TargetMode="External" /><Relationship Type="http://schemas.openxmlformats.org/officeDocument/2006/relationships/hyperlink" Id="rId31" Target="file://file-T9nCBY3LCMGr2WGHKABccC" TargetMode="External" /><Relationship Type="http://schemas.openxmlformats.org/officeDocument/2006/relationships/hyperlink" Id="rId23" Target="file://file-T9nCBY3LCMGr2WGHKABccC#:~:text=Through%20Bluetooth%20communication%2C%20when%20pressing,sensors%20about%20the%20tested%20water" TargetMode="External" /><Relationship Type="http://schemas.openxmlformats.org/officeDocument/2006/relationships/hyperlink" Id="rId29" Target="file://file-T9nCBY3LCMGr2WGHKABccC#:~:text=a%20Wi,44%5D%20have%20published" TargetMode="External" /><Relationship Type="http://schemas.openxmlformats.org/officeDocument/2006/relationships/hyperlink" Id="rId22" Target="file://file-T9nCBY3LCMGr2WGHKABccC#:~:text=monitor%20and%20evaluate%20the%20quality,accepted%20value%20of%20500%20ppm" TargetMode="External" /><Relationship Type="http://schemas.openxmlformats.org/officeDocument/2006/relationships/hyperlink" Id="rId21" Target="file://file-T9nCBY3LCMGr2WGHKABccC#:~:text=quality%20of%20water,the%20actual%20status%20of%20water" TargetMode="External" /><Relationship Type="http://schemas.openxmlformats.org/officeDocument/2006/relationships/hyperlink" Id="rId33" Target="file://file-TqUx8QAXSymYtv3H6UAwga" TargetMode="External" /><Relationship Type="http://schemas.openxmlformats.org/officeDocument/2006/relationships/hyperlink" Id="rId26" Target="file://file-TqUx8QAXSymYtv3H6UAwga#:~:text=bertujuan%20untuk%20mengetahui%20kelayakan%20konsumsi,air" TargetMode="External" /><Relationship Type="http://schemas.openxmlformats.org/officeDocument/2006/relationships/hyperlink" Id="rId28" Target="file://file-TqUx8QAXSymYtv3H6UAwga#:~:text=minum%20menurut%20metode%20Fuzzy%20Tsukamoto,dengan" TargetMode="External" /><Relationship Type="http://schemas.openxmlformats.org/officeDocument/2006/relationships/hyperlink" Id="rId34" Target="file://file-YbByp3RS6u6ayRfArRT1mu" TargetMode="External" /><Relationship Type="http://schemas.openxmlformats.org/officeDocument/2006/relationships/hyperlink" Id="rId27" Target="file://file-YbByp3RS6u6ayRfArRT1mu#:~:text=A%20suitable%20environment%20application%20of,in%20a%20manner%20that%20solves" TargetMode="External" /></Relationships>
</file>

<file path=word/_rels/footnotes.xml.rels><?xml version="1.0" encoding="UTF-8"?><Relationships xmlns="http://schemas.openxmlformats.org/package/2006/relationships"><Relationship Type="http://schemas.openxmlformats.org/officeDocument/2006/relationships/hyperlink" Id="rId32" Target="file://file-Po8dBhbQBvs1jkLXcnGxyY" TargetMode="External" /><Relationship Type="http://schemas.openxmlformats.org/officeDocument/2006/relationships/hyperlink" Id="rId25" Target="file://file-Po8dBhbQBvs1jkLXcnGxyY#:~:text=100%20Well,scale%20deployment%20due%20to%20cost" TargetMode="External" /><Relationship Type="http://schemas.openxmlformats.org/officeDocument/2006/relationships/hyperlink" Id="rId24" Target="file://file-Po8dBhbQBvs1jkLXcnGxyY#:~:text=MCU%2C%20but%20not%20specified%20and,Bluetooth%20Smart%20phone" TargetMode="External" /><Relationship Type="http://schemas.openxmlformats.org/officeDocument/2006/relationships/hyperlink" Id="rId31" Target="file://file-T9nCBY3LCMGr2WGHKABccC" TargetMode="External" /><Relationship Type="http://schemas.openxmlformats.org/officeDocument/2006/relationships/hyperlink" Id="rId23" Target="file://file-T9nCBY3LCMGr2WGHKABccC#:~:text=Through%20Bluetooth%20communication%2C%20when%20pressing,sensors%20about%20the%20tested%20water" TargetMode="External" /><Relationship Type="http://schemas.openxmlformats.org/officeDocument/2006/relationships/hyperlink" Id="rId29" Target="file://file-T9nCBY3LCMGr2WGHKABccC#:~:text=a%20Wi,44%5D%20have%20published" TargetMode="External" /><Relationship Type="http://schemas.openxmlformats.org/officeDocument/2006/relationships/hyperlink" Id="rId22" Target="file://file-T9nCBY3LCMGr2WGHKABccC#:~:text=monitor%20and%20evaluate%20the%20quality,accepted%20value%20of%20500%20ppm" TargetMode="External" /><Relationship Type="http://schemas.openxmlformats.org/officeDocument/2006/relationships/hyperlink" Id="rId21" Target="file://file-T9nCBY3LCMGr2WGHKABccC#:~:text=quality%20of%20water,the%20actual%20status%20of%20water" TargetMode="External" /><Relationship Type="http://schemas.openxmlformats.org/officeDocument/2006/relationships/hyperlink" Id="rId33" Target="file://file-TqUx8QAXSymYtv3H6UAwga" TargetMode="External" /><Relationship Type="http://schemas.openxmlformats.org/officeDocument/2006/relationships/hyperlink" Id="rId26" Target="file://file-TqUx8QAXSymYtv3H6UAwga#:~:text=bertujuan%20untuk%20mengetahui%20kelayakan%20konsumsi,air" TargetMode="External" /><Relationship Type="http://schemas.openxmlformats.org/officeDocument/2006/relationships/hyperlink" Id="rId28" Target="file://file-TqUx8QAXSymYtv3H6UAwga#:~:text=minum%20menurut%20metode%20Fuzzy%20Tsukamoto,dengan" TargetMode="External" /><Relationship Type="http://schemas.openxmlformats.org/officeDocument/2006/relationships/hyperlink" Id="rId34" Target="file://file-YbByp3RS6u6ayRfArRT1mu" TargetMode="External" /><Relationship Type="http://schemas.openxmlformats.org/officeDocument/2006/relationships/hyperlink" Id="rId27" Target="file://file-YbByp3RS6u6ayRfArRT1mu#:~:text=A%20suitable%20environment%20application%20of,in%20a%20manner%20that%20solv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2025-10-21T15:24:23Z</dcterms:created>
  <dcterms:modified xsi:type="dcterms:W3CDTF">2025-10-21T15:24:23Z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