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1440" w:firstLine="0"/>
        <w:rPr>
          <w:color w:val="a64d79"/>
        </w:rPr>
      </w:pPr>
      <w:bookmarkStart w:colFirst="0" w:colLast="0" w:name="_n3isfudr3g0l" w:id="0"/>
      <w:bookmarkEnd w:id="0"/>
      <w:r w:rsidDel="00000000" w:rsidR="00000000" w:rsidRPr="00000000">
        <w:rPr>
          <w:color w:val="a64d79"/>
          <w:rtl w:val="0"/>
        </w:rPr>
        <w:t xml:space="preserve">Inventory Management Systems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lu3kqbvkcyg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16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Receiving and stocking in a pharmacy involves several critical steps to ensure that medications are accurately received, properly stored, and readily available for dispensing. Here is a detailed breakdown of this process</w:t>
      </w:r>
    </w:p>
    <w:p w:rsidR="00000000" w:rsidDel="00000000" w:rsidP="00000000" w:rsidRDefault="00000000" w:rsidRPr="00000000" w14:paraId="00000004">
      <w:pPr>
        <w:spacing w:after="16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6bl0114dgu4p" w:id="2"/>
      <w:bookmarkEnd w:id="2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pzct72fob2h" w:id="3"/>
      <w:bookmarkEnd w:id="3"/>
      <w:r w:rsidDel="00000000" w:rsidR="00000000" w:rsidRPr="00000000">
        <w:rPr>
          <w:rtl w:val="0"/>
        </w:rPr>
        <w:t xml:space="preserve">Inventory Fulfilment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Given a shipment arrives to the inventory with a valid Invoice fulfilment bills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When the inventory will validate the purchase order/ invoice against the bill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And finds the invoice was fully fulfilled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Then he initiates the full settlement process // Describe full invoice settlement process.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And closes the invoice/ purchase order.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Given a shipment arrives to the inventory with a valid Invoice fulfilment bills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When the inventory will validate the purchase order/ invoice against the bill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And finds the invoice was partially fulfilled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Then he initiates the partial settlement process. // Describe partial invoice settlement process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