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Zafar Rafii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i w:val="1"/>
            <w:sz w:val="20"/>
            <w:szCs w:val="20"/>
            <w:u w:val="single"/>
            <w:vertAlign w:val="baseline"/>
            <w:rtl w:val="0"/>
          </w:rPr>
          <w:t xml:space="preserve">www.zafarrafii.com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i w:val="1"/>
            <w:sz w:val="20"/>
            <w:szCs w:val="20"/>
            <w:u w:val="single"/>
            <w:rtl w:val="0"/>
          </w:rPr>
          <w:t xml:space="preserve">zafarrafii@gmail.com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i w:val="1"/>
            <w:sz w:val="20"/>
            <w:szCs w:val="20"/>
            <w:u w:val="single"/>
            <w:vertAlign w:val="baseline"/>
            <w:rtl w:val="0"/>
          </w:rPr>
          <w:t xml:space="preserve">https://github.com/zafarrafii</w:t>
        </w:r>
      </w:hyperlink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i w:val="1"/>
            <w:sz w:val="20"/>
            <w:szCs w:val="20"/>
            <w:u w:val="single"/>
            <w:vertAlign w:val="baseline"/>
            <w:rtl w:val="0"/>
          </w:rPr>
          <w:t xml:space="preserve">https://www.linkedin.com/in/zafarrafii/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2022-now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 Scientist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Audible Magic, Los Gatos, CA,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Research Engineer Manager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alibri" w:cs="Calibri" w:eastAsia="Calibri" w:hAnsi="Calibri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Gracenote, Emeryville, CA, USA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2018-2021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Senior Research Engineer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Gracenote, Emeryville, CA, USA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2014-2017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 Engineer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Gracenote, Emeryville, CA, USA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2013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PhD Intern (6 months)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Gracenote, Emeryville, CA,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2007-2008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Research Engineer (1+ year)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ab/>
        <w:tab/>
        <w:t xml:space="preserve">Mist Technologies (now Audionamix), Paris,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2002-2004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Student Internship (3 months)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ab/>
        <w:tab/>
        <w:t xml:space="preserve">Dalkia, Paris,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2008-2014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 xml:space="preserve">PhD in Electrical Engineering and Computer Science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libri" w:cs="Calibri" w:eastAsia="Calibri" w:hAnsi="Calibri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ab/>
        <w:tab/>
        <w:t xml:space="preserve">Northwestern University, Evanston, IL, USA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Source Separation by Repetition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2008-2011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Certificate in Cognitive Science</w:t>
      </w:r>
    </w:p>
    <w:p w:rsidR="00000000" w:rsidDel="00000000" w:rsidP="00000000" w:rsidRDefault="00000000" w:rsidRPr="00000000" w14:paraId="0000001C">
      <w:pPr>
        <w:pageBreakBefore w:val="0"/>
        <w:ind w:left="708" w:firstLine="708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Northwestern University, Evanston, IL,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2005-2006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 xml:space="preserve">Master of Science in Electrical Engineering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Illinois Institute of Technology, Chicago, IL,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2003-2006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 xml:space="preserve">Master of Electrical Engineering, Computer Science and Telecommunications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Ecole Nationale Supérieure d'Electronique et de ses Applications, Cergy,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2001-2003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 xml:space="preserve">Classes Preparatoires aux Grandes Ecoles, Physics and Engineering Science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Jacques Decour, Paris,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1998-2001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 xml:space="preserve">Baccalauréat in Sciences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Louis-le-Grand, Paris,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2014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Machine Perception of Music and Audio (course evaluation: 5.4/6)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2012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Machine Perception of Music and Audio (course evaluation: 5.0/6)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2010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Introduction to Electrical Engineering (course evaluation: 5.2/6)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FELLOWSHIPS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2014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Terminal Year Fellowship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2012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Advanced Cognitive Science Fellowship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2008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Walter P. Murphy Fellowship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Organizer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8190"/>
        </w:tabs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2023-now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Widening Inclusion in Music Information Retrieval (WIMIR) mentoring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8190"/>
        </w:tabs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2015-now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Bay Innovative Signal Hackers (BISH) Bash meetup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2015-2017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Community-based Signal Separation Evaluation Campaign (SiSEC)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2019-now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IEEE International Conference on Acoustics, Speech and Signal Processing (ICASSP) reviewer chair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2019-2023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ICASSP session chair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2021-2023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IEEE Audio and Acoustic Signal Processing (AASP) Technical Committee industry subcommittee chair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2021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Workshop on Applications of Signal Processing to Audio and Acoustics (WASPAA) industry liaison chair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Associate Editor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2023-now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Transactions on Audio, Speech and Language Processing (TALSP)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2023-now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EURASIP Journal on Audio, Speech, and Music Processing (JASMP)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Journal Reviewer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2025-now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Scientific Reports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2024-now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Open Journal of Signal Processing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2023-now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Transactions of the International Society for Music Information Retrieval (TISMIR)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2021-now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Signal Processing Magazine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2017-now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EURASIP JASMP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2015-now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Journal of the Audio Engineering Society (JAES)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2014-now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Signal Processing Letters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2010-now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TASLP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EURASIP Journal on Advances in Signal Processing (JASP)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2017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IEEE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Conference Reviewer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2015-now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IEEE WASPAA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2014-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European Signal Processing Conference (EUSIPCO)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2013-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IEEE ICASSP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2009-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International Society for Music Information Retrieval (ISMIR)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2018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International Conference on Latent Variable Analysis and Signal Separation (LVA/ICA)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2013-2016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ACM International Multimedia Conference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2013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International Conference on Digital Audio Effects (DAFx)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2020-now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MIR mentor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2012-now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 xml:space="preserve">IEEE Senior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2017-2023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IEEE AASP Technical Committee member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2023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IEEE WASPAA meta-reviewer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Patents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Rafii, Markus Cremer, and Bongjun Kim. “Methods and Apparatus to Identify Sources of Network Streaming Services,” US Patent App. 19/029,710, 2025.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“Methods and Apparatus for Harmonic Source Enhancement,” US Patent App. 19/021,910, 2025.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Markus Kurt Cremer, Robert Coover, Zafar Rafii, Aneesh Vartakavi, Andreas Schmidt, and Todd Hodges. “Methods and Apparatus to Control Light Pulsing Effects based on Media content,” US Patent App. 19/005,774, 2025.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Rafii, Erling Wold, Todd Patrick McGee, and Richard Boulderstone. “Detecting and Removing Media Modifications for Identification Services and Copyright Compliance,” US Patent App. 18/482,655, 2025.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Rafii, Robert Coover, David Gish, Alexander Topchy, Christen V Nielsen, Sadhana Gupta, Girish Khavasi, John Steven Stavropoulos. “Use of Audio Classification as Basis to Control Audio Identification,” US Patent App. 18/348,202, 2025.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 and Prem Seetharaman. “Audio Identification based on Data Structure,” US Patent App. 18/824,127, 2024.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Markus Cremer, Zafar Rafii, Robert Coover, and Prem Seetharaman. “Automated Cover Song Identification,”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 Patent App. 18/790,730, 2024.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Alexander Berrian, Todd Hodges, Robert Coover, Matthew Wilkinson, and Zafar Rafii. “Audio Content Recognition Method and System,” US Patent App. 18/790,749, 2024.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Xiaochen Liu, Joseph Renner, Joshua Morris, Todd Hodges, Robert Coover, and Zafar Rafii. “Cover Song Identification Method and System,” US Patent App. 18/768,497, 2024.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“Methods and Apparatus to Extract a Pitch-independent Timbre Attribute from a Media Signal,” US Patent App. 18/743,215, 2024.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“Methods and Apparatus to Improve Detection of Audio Signatures,” US Patent App. 18/740,270,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Markus Kurt Cremer, Robert Coover, Zafar Rafii, Aneesh Vartakavi, Andreas Schmidt, Todd Hodges. “Methods and Apparatus to Control Lighting Effects,” US Patent 12,035,431, 2024.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Rafii, Markus Cremer, and Bongjun Kim. “Methods and Apparatus to Identify Sources of Network Streaming Services using Windowed Sliding Transforms,” US Patent 11,430,454, 2022.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“Audio Matching based on Harmonogram,” US Patent 11,366,850, 2022.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“Methods and Apparatus to Perform Windowed Sliding Transforms,” US Patent 10,726,852, 2020.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Rober Coover and Zafar Rafii. “Methods and Apparatus to Fingerprint an Audio Signal via Normalization,” US Patent App. 16/453,654, 2020.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Bryan Pardo and Zafar Rafii. “Audio Separation System and Method,” US Patent 9,093,056,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Journal Articles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Rafii, Erling Wold, and Richard Boulderstone. “How to Design a Cheap Music Detection System Using a Simple Multilayer Perceptron With Temporal Integration,”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IEEE Signal Processing Magazine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vol. 41, no. 4, October 2024.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“The Constant-Q Harmonic Coefficients: A Timbre Feature Designed for Music Signals,”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IEEE Signal Processing Magazine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vol. 39, no. 3, May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“Sliding Discrete Fourier Transform with Kernel Windowing,”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 Signal Processing Magazine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vol. 35, no. 6, November 2018.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Antoine Liutkus, Fabian-Robert Stöter, Stylianos Ioannis Mimilakis, Derry FitzGerald, and Bryan Pardo. “An Overview of Lead and Accompaniment Separation in Music,”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IEEE/ACM Transactions on Audio, Speech, and Language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vol. 26, no. 8, August 2018.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Zhiyao Duan, and Bryan Pardo. “Combining Rhythm-based and Pitch-based Methods for Background and Melody Separation,”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IEEE/ACM Transactions on Audio, Speech, and Language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vol. 22, no. 12, December 2014.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Antoine Liutkus, Derry FitzGerald, Zafar Rafii, Bryan Pardo, and Laurent Daudet. “Kernel Additive Models for Source Separation,”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 Transactions on Signal Processing,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vol. 62, no. 16, August 2014.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 and Bryan Pardo. “REpeating Pattern Extraction Technique (REPET): A Simple Method for Music/Voice Separation,”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 Transactions on Audio, Speech, and Language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vol. 21, no. 1, January 2013.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Andrew Todd Sabin, Zafar Rafii, and Bryan Pardo. “Weighting-Function-Based Rapid Mapping of Descriptors to Audio Processing Parameters,”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Journal of the Audio Engineering Society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vol. 59, no. 6, June 2011.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Conference Proceedings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Geoffroy Peeters, Zafar Rafii, Magdalena Fuentes, Zhiyao Duan, Emmanouil Benetos, Juhan Nam, Yuki Mitsufuji. “Twenty-Five Years of MIR Research: Achievements, Practices, Evaluations, and Future Challenges,”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Hyderabad, India, April 6-11, 2025.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Aneesh Vartakavi, Amanmeet Garg, and Zafar Rafii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. 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Audio Summarization for Podcasts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European Signal Processing Conference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Dublin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Ireland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August 2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3-27, 20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Bongjun Kim and Zafar Rafii. “Lossy Audio Compression Identification,”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European Signal Processing Conference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Rome, Italy, September 3-7, 2018.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Prem Seetharaman and Zafar Rafii. “Cover Song Identification with 2d Fourier Transform Sequences,”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42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New Orleans, USA, March 5-9, 2017.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Derry FitzGerald, Zafar Rafii, and Antoine Liutkus. “User Assisted Separation of Repeating Patterns in Time and Frequency using Magnitude Projections,”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42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New Orleans, USA, March 5-9, 2017.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Antoine Liutkus, Fabian-Robert Stöter, Zafar Rafii, Daichi Kitamura, Bertrand Rivet, Nobutaka Ito, Nobutaka Ono, and Lujie Fontecave. “The 2016 Signal Separation Evaluation Campaign,”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International Conference on Latent Variable Analysis and Signal Separation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Grenoble, France, February 21-23, 2017.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Nobutaka Ono, Zafar Rafii, Daichi Kitamura, Nobutaka Ito, and Antoine Liutkus. “The 2015 Signal Separation Evaluation Campaign,”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International Conference on Latent Variable Analysis and Signal Separation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Liberec, Czech Republic, August 25-28, 2015.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Antoine Liutkus, and Bryan Pardo. “A Simple User Interface System for Recovering Patterns Repeating in Time and Frequency in Mixtures of Sounds,”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Brisbane, Australia, April 19-24, 2015.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Antoine Liutkus, Derry FitzGerald, and Zafar Rafii. “Scalable Audio Separation with Light Kernel Additive Modelling,”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Brisbane, Australia, April 19-24, 2015.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Derry FitzGerald, Antoine Liutkus, Zafar Rafii, Bryan Pardo, and Laurent Daudet. “Harmonic/Percussive Separation using Kernel Additive Modelling,”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IET Irish Signals and Systems Conference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Limerick, Ireland, June 26-27, 2014.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Antoine Liutkus, Zafar Rafii, Bryan Pardo, Derry FitzGerald, and Laurent Daudet. “Kernel Spectrogram Models for Source Separation,”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Joint Workshop on Hands-free Speech Communication and Microphone Arrays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Nancy, France, May 12-14,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Bob Coover, and Jinyu Han. “An Audio Fingerprinting System for Live Version Identification using Image Processing Techniques,”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39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Florence, Italy, May 4-9, 2014.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François G. Germain, Dennis L. Sun, and Gautham J. Mysore. “Combining Modeling of Singing Voice and Background Music for Automatic Separation of Musical Mixtures,”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International Society for Music Information Retrieval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Curutiba, PR, Brazil, November 4-8,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 and Bryan Pardo. “Online REPET-SIM for Real-time Speech Enhancement,”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38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Vancouver, BC, Canada, May 26-31, 2013.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 and Bryan Pardo. “Music/Voice Separation using the Similarity Matrix,”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International Society for Music Information Retrieval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Porto, Portugal, October 8-12,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Antoine Liutkus, Zafar Rafii, Roland Badeau, Bryan Pardo, and Gaël Richard. “Adaptive Filtering for Music/Voice Separation Exploiting the Repeating Musical Structure,”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37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Kyoto, Japan, March 25-30, 2012.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Mark Cartwright, Zafar Rafii, Jinyu Han, and Bryan Pardo. “Making Searchable Melodies: Human vs. Machine,”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Human Computation Workshop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San Francisco, CA, USA, August 8,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 and Bryan Pardo. “A Simple Music/Voice Separation Method based on the Extraction of the Repeating Musical Structure,”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36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Prague, Czech Republic, May 22-27, 2011.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 and Bryan Pardo. “Degenerate Unmixing Estimation Technique using the Constant Q Transform,”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36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IEEE International Conference on Acoustics, Speech and Signal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Prague, Czech Republic, May 22-27, 2011.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 and Bryan Pardo. “Learning to control a Reverberator using Subjective Perceptual Descriptors,”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International Society for Music Information Retrieval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Kobe, Japan, October 26-30,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Book Chapters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Bryan Pardo, Zafar Rafii, and Zhiyao Duan. “Audio Source Separation in a Musical Context,”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Handbook of Systematic Musicology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Springer, Berlin, Heidelberg,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Antoine Liutkus, and Bryan Pardo. “REPET for Background/Foreground Separation in Audio,”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Blind Source Separation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Springer, Berlin, Heidelberg,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Technical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 and Bryan Pardo. “A Digital Reverberator Controlled through Measures of the Reverberation,” Northwestern University, EECS Department Technical Report NWU-EECS-09-08,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360" w:firstLine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Data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Antoine Liutkus, Fabian-Robert Stöter, Stylianos Ioannis Mimilakis, and Rachel Bittner. “MUSDB18-HQ – an uncompressed version of MUSDB18,” </w:t>
      </w:r>
      <w:hyperlink r:id="rId11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vertAlign w:val="baseline"/>
            <w:rtl w:val="0"/>
          </w:rPr>
          <w:t xml:space="preserve">https://doi.org/10.5281/zenodo.3338373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Rafii, Antoine Liutkus, Fabian-Robert Stöter, Stylianos Ioannis Mimilakis, and Rachel Bittner. “The MUSDB18 corpus for music separation,” </w:t>
      </w:r>
      <w:hyperlink r:id="rId12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vertAlign w:val="baseline"/>
            <w:rtl w:val="0"/>
          </w:rPr>
          <w:t xml:space="preserve">https://doi.org/10.5281/zenodo.1117372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Josh McDermott, Bryan Pardo, and Zafar Rafii. “Leveraging Repetition to Parse the Auditory Scene,”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International Society for Music Information Retrieval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, Porto, Portugal, October 8-12 2012.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Workshops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“An Audio Fingerprinting System for Live Version Identification using Image Processing Techniques,”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Midwest Music Information Retrieval Gathering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Northwestern University, Evanston, IL, USA, June 14, 2014.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“REPET,”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Midwest Music Information Retrieval Gathering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Northwestern University, Evanston, IL, USA, June 24, 2011.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Rafii, Raphael Blouet, and Antoine Liutkus. “Discriminant Approach within Non-negative Matrix Factorization for Musical Components Recognition,”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DMRN+2: Digital Music Research Network One-day Workshop 2007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Queen Mary University of London, London, UK, December 18, 2007.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“Sliding DFT with Kernel Windowing,” T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okyo-BISH Bash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Tokyo, Japan, March 30, 2021.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“Identifying Video Sources by Identifying Audio Compression,” T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vertAlign w:val="baselin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com ParisTech, Paris, France, April 13,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“Source Separation by Repetition,” Center for Computer Research in Music and Acoustics, Stanford University, Stanford, CA, USA, July 15,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“Source Separation by Repetition,” Center for New Music and Audio Technologies, University of California at Berkeley, Berkeley, CA, USA, May 11,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Zafar Rafii. “A Simple Music/Voice Separation Method based on the Extraction of the Underlying Repeating Structure,” T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 ParisTech, Paris, France, July 29,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Lectures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“Audio Fingerprinting,” EECS 352: Machine Perception of Music and Audio, Northwestern University,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“REpeating Pattern Extraction Technique (REPET),” EECS 352: Machine Perception of Music and Audio, Northwestern University,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“Rhythm Analysis in Music,” EECS 352: Machine Perception of Music and Audio, Northwestern University,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Zafar Rafii. “Time-frequency Masking,” EECS 352: Machine Perception of Music and Audio, Northwestern University,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English (fluent), French (native), German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beginner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Italian (beginner), 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Persian (beginner), Vietnamese (beginner).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iking, brewing, cooking, drinking, eating, gardening,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reading, running, traveling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other things in 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Travel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Andorra, Australia, Austria, Belgium, Canada, China, Czech Republic, Earth, France, Germany, Greece, Hungary, Indonesia, Italy, Iran, Japan, Malta, Netherlands, Portugal,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South Korea, Spain, 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United Kingdom, United States, Vietnam.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fr-FR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ja-JP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MS Gothic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ja-JP" w:val="fr-F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fr-FR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MS Gothic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fr-F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5281/zenodo.3338373" TargetMode="External"/><Relationship Id="rId10" Type="http://schemas.openxmlformats.org/officeDocument/2006/relationships/hyperlink" Target="https://www.linkedin.com/in/zafarrafii/" TargetMode="External"/><Relationship Id="rId12" Type="http://schemas.openxmlformats.org/officeDocument/2006/relationships/hyperlink" Target="https://doi.org/10.5281/zenodo.1117372" TargetMode="External"/><Relationship Id="rId9" Type="http://schemas.openxmlformats.org/officeDocument/2006/relationships/hyperlink" Target="https://github.com/zafarrafi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zafarrafii.com" TargetMode="External"/><Relationship Id="rId8" Type="http://schemas.openxmlformats.org/officeDocument/2006/relationships/hyperlink" Target="mailto:zafarrafi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JPvI7ghLLtWz35INM3O5MTWKA==">CgMxLjA4AHIhMWhlSVU0eFlRTENfN3Z5djMyemZPQmIzQ3p5eTM0emdw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2014-04-02T01:53:00Z</dcterms:created>
  <dc:creator>Zafar Rafii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