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Zafar Rafii</w:t>
      </w:r>
    </w:p>
    <w:p w14:paraId="00000002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hyperlink r:id="rId6">
        <w:r>
          <w:rPr>
            <w:rFonts w:ascii="Calibri" w:eastAsia="Calibri" w:hAnsi="Calibri" w:cs="Calibri"/>
            <w:i/>
            <w:sz w:val="20"/>
            <w:szCs w:val="20"/>
            <w:u w:val="single"/>
          </w:rPr>
          <w:t>www.zafarrafii.com</w:t>
        </w:r>
      </w:hyperlink>
    </w:p>
    <w:p w14:paraId="00000003" w14:textId="77777777" w:rsidR="006576A9" w:rsidRDefault="006576A9">
      <w:pPr>
        <w:ind w:left="0" w:hanging="2"/>
        <w:jc w:val="both"/>
        <w:rPr>
          <w:sz w:val="20"/>
          <w:szCs w:val="20"/>
        </w:rPr>
      </w:pPr>
      <w:hyperlink r:id="rId7">
        <w:r>
          <w:rPr>
            <w:rFonts w:ascii="Calibri" w:eastAsia="Calibri" w:hAnsi="Calibri" w:cs="Calibri"/>
            <w:i/>
            <w:sz w:val="20"/>
            <w:szCs w:val="20"/>
            <w:u w:val="single"/>
          </w:rPr>
          <w:t>zafarrafii@gmail.com</w:t>
        </w:r>
      </w:hyperlink>
    </w:p>
    <w:p w14:paraId="00000004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hyperlink r:id="rId8">
        <w:r>
          <w:rPr>
            <w:rFonts w:ascii="Calibri" w:eastAsia="Calibri" w:hAnsi="Calibri" w:cs="Calibri"/>
            <w:i/>
            <w:sz w:val="20"/>
            <w:szCs w:val="20"/>
            <w:u w:val="single"/>
          </w:rPr>
          <w:t>https://github.com/zafarrafii</w:t>
        </w:r>
      </w:hyperlink>
      <w:r>
        <w:rPr>
          <w:rFonts w:ascii="Calibri" w:eastAsia="Calibri" w:hAnsi="Calibri" w:cs="Calibri"/>
          <w:i/>
          <w:sz w:val="20"/>
          <w:szCs w:val="20"/>
        </w:rPr>
        <w:t xml:space="preserve"> </w:t>
      </w:r>
    </w:p>
    <w:p w14:paraId="00000005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hyperlink r:id="rId9">
        <w:r>
          <w:rPr>
            <w:rFonts w:ascii="Calibri" w:eastAsia="Calibri" w:hAnsi="Calibri" w:cs="Calibri"/>
            <w:i/>
            <w:sz w:val="20"/>
            <w:szCs w:val="20"/>
            <w:u w:val="single"/>
          </w:rPr>
          <w:t>https://www.linkedin.com/in/zafarrafii/</w:t>
        </w:r>
      </w:hyperlink>
    </w:p>
    <w:p w14:paraId="00000006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07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EMPLOYMENT</w:t>
      </w:r>
    </w:p>
    <w:p w14:paraId="00000008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2022-now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Research Scientist</w:t>
      </w:r>
    </w:p>
    <w:p w14:paraId="00000009" w14:textId="6195C476" w:rsidR="006576A9" w:rsidRDefault="00000000">
      <w:pPr>
        <w:ind w:left="0" w:hanging="2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ab/>
      </w:r>
      <w:r w:rsidR="003741B9"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>Audible Magic, Los Gatos, CA, USA</w:t>
      </w:r>
    </w:p>
    <w:p w14:paraId="0000000A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2021-2022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Research Engineer Manager</w:t>
      </w:r>
    </w:p>
    <w:p w14:paraId="0000000B" w14:textId="499EC8C5" w:rsidR="006576A9" w:rsidRDefault="00000000">
      <w:pPr>
        <w:ind w:left="0" w:hanging="2"/>
        <w:jc w:val="both"/>
        <w:rPr>
          <w:rFonts w:ascii="Calibri" w:eastAsia="Calibri" w:hAnsi="Calibri" w:cs="Calibri"/>
          <w:i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ab/>
      </w:r>
      <w:r w:rsidR="003741B9"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>Gracenote, Emeryville, CA, USA</w:t>
      </w:r>
    </w:p>
    <w:p w14:paraId="0000000C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2018-2021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Senior Research Engineer</w:t>
      </w:r>
    </w:p>
    <w:p w14:paraId="0000000D" w14:textId="6B89089A" w:rsidR="006576A9" w:rsidRDefault="00000000">
      <w:pPr>
        <w:ind w:left="0" w:hanging="2"/>
        <w:jc w:val="both"/>
        <w:rPr>
          <w:rFonts w:ascii="Calibri" w:eastAsia="Calibri" w:hAnsi="Calibri" w:cs="Calibri"/>
          <w:i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ab/>
      </w:r>
      <w:r w:rsidR="003741B9"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>Gracenote, Emeryville, CA, USA</w:t>
      </w:r>
    </w:p>
    <w:p w14:paraId="0000000E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2014-2017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Research Engineer</w:t>
      </w:r>
    </w:p>
    <w:p w14:paraId="0000000F" w14:textId="031BF063" w:rsidR="006576A9" w:rsidRDefault="00000000">
      <w:pPr>
        <w:ind w:left="0" w:hanging="2"/>
        <w:jc w:val="both"/>
        <w:rPr>
          <w:rFonts w:ascii="Calibri" w:eastAsia="Calibri" w:hAnsi="Calibri" w:cs="Calibri"/>
          <w:i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ab/>
      </w:r>
      <w:r w:rsidR="003741B9"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>Gracenote, Emeryville, CA, USA</w:t>
      </w:r>
    </w:p>
    <w:p w14:paraId="00000010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2013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PhD Intern (6 months)</w:t>
      </w:r>
    </w:p>
    <w:p w14:paraId="00000011" w14:textId="61E1C3EE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ab/>
      </w:r>
      <w:r w:rsidR="003741B9"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>Gracenote, Emeryville, CA, USA</w:t>
      </w:r>
    </w:p>
    <w:p w14:paraId="00000012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2007-2008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Research Engineer (1+ year)</w:t>
      </w:r>
    </w:p>
    <w:p w14:paraId="00000013" w14:textId="2D26639F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i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ab/>
      </w:r>
      <w:r w:rsidR="003741B9">
        <w:rPr>
          <w:rFonts w:ascii="Calibri" w:eastAsia="Calibri" w:hAnsi="Calibri" w:cs="Calibri"/>
          <w:i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>Mist Technologies (now Audionamix), Paris, France</w:t>
      </w:r>
    </w:p>
    <w:p w14:paraId="00000014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2002-2004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Student Internship (3 months)</w:t>
      </w:r>
    </w:p>
    <w:p w14:paraId="00000015" w14:textId="34C8934B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i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ab/>
      </w:r>
      <w:r w:rsidR="003741B9">
        <w:rPr>
          <w:rFonts w:ascii="Calibri" w:eastAsia="Calibri" w:hAnsi="Calibri" w:cs="Calibri"/>
          <w:i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>Dalkia, Paris, France</w:t>
      </w:r>
    </w:p>
    <w:p w14:paraId="00000016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17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EDUCATION</w:t>
      </w:r>
    </w:p>
    <w:p w14:paraId="00000018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2008-2014</w:t>
      </w:r>
      <w:r>
        <w:rPr>
          <w:rFonts w:ascii="Calibri" w:eastAsia="Calibri" w:hAnsi="Calibri" w:cs="Calibri"/>
          <w:sz w:val="20"/>
          <w:szCs w:val="20"/>
        </w:rPr>
        <w:tab/>
        <w:t>PhD in Electrical Engineering and Computer Science</w:t>
      </w:r>
    </w:p>
    <w:p w14:paraId="00000019" w14:textId="6947AB94" w:rsidR="006576A9" w:rsidRDefault="00000000">
      <w:pPr>
        <w:ind w:left="0" w:hanging="2"/>
        <w:jc w:val="both"/>
        <w:rPr>
          <w:rFonts w:ascii="Calibri" w:eastAsia="Calibri" w:hAnsi="Calibri" w:cs="Calibri"/>
          <w:i/>
          <w:sz w:val="20"/>
          <w:szCs w:val="20"/>
        </w:rPr>
      </w:pPr>
      <w:r>
        <w:rPr>
          <w:rFonts w:ascii="Calibri" w:eastAsia="Calibri" w:hAnsi="Calibri" w:cs="Calibri"/>
          <w:i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ab/>
      </w:r>
      <w:r w:rsidR="003741B9">
        <w:rPr>
          <w:rFonts w:ascii="Calibri" w:eastAsia="Calibri" w:hAnsi="Calibri" w:cs="Calibri"/>
          <w:i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>Northwestern University, Evanston, IL, USA</w:t>
      </w:r>
    </w:p>
    <w:p w14:paraId="0000001A" w14:textId="7D8E4B51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i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ab/>
      </w:r>
      <w:r w:rsidR="003741B9">
        <w:rPr>
          <w:rFonts w:ascii="Calibri" w:eastAsia="Calibri" w:hAnsi="Calibri" w:cs="Calibri"/>
          <w:i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Thesis: Source Separation by Repetition</w:t>
      </w:r>
    </w:p>
    <w:p w14:paraId="0000001B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2008-2011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Certificate in Cognitive Science</w:t>
      </w:r>
    </w:p>
    <w:p w14:paraId="0000001C" w14:textId="77777777" w:rsidR="006576A9" w:rsidRDefault="00000000" w:rsidP="003741B9">
      <w:pPr>
        <w:ind w:leftChars="0" w:left="720" w:firstLineChars="0" w:firstLine="720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i/>
          <w:sz w:val="20"/>
          <w:szCs w:val="20"/>
        </w:rPr>
        <w:t>Northwestern University, Evanston, IL, USA</w:t>
      </w:r>
    </w:p>
    <w:p w14:paraId="0000001D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2005-2006</w:t>
      </w:r>
      <w:r>
        <w:rPr>
          <w:rFonts w:ascii="Calibri" w:eastAsia="Calibri" w:hAnsi="Calibri" w:cs="Calibri"/>
          <w:sz w:val="20"/>
          <w:szCs w:val="20"/>
        </w:rPr>
        <w:tab/>
        <w:t>Master of Science in Electrical Engineering</w:t>
      </w:r>
    </w:p>
    <w:p w14:paraId="0000001E" w14:textId="56EC5A9C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ab/>
      </w:r>
      <w:r w:rsidR="003741B9"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>Illinois Institute of Technology, Chicago, IL, USA</w:t>
      </w:r>
    </w:p>
    <w:p w14:paraId="0000001F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2003-2006</w:t>
      </w:r>
      <w:r>
        <w:rPr>
          <w:rFonts w:ascii="Calibri" w:eastAsia="Calibri" w:hAnsi="Calibri" w:cs="Calibri"/>
          <w:sz w:val="20"/>
          <w:szCs w:val="20"/>
        </w:rPr>
        <w:tab/>
        <w:t>Master of Electrical Engineering, Computer Science and Telecommunications</w:t>
      </w:r>
    </w:p>
    <w:p w14:paraId="00000020" w14:textId="445CFA00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ab/>
      </w:r>
      <w:r w:rsidR="003741B9"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>Ecole Nationale Supérieure d'Electronique et de ses Applications, Cergy, France</w:t>
      </w:r>
    </w:p>
    <w:p w14:paraId="00000021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2001-2003</w:t>
      </w:r>
      <w:r>
        <w:rPr>
          <w:rFonts w:ascii="Calibri" w:eastAsia="Calibri" w:hAnsi="Calibri" w:cs="Calibri"/>
          <w:sz w:val="20"/>
          <w:szCs w:val="20"/>
        </w:rPr>
        <w:tab/>
        <w:t>Classes Preparatoires aux Grandes Ecoles, Physics and Engineering Science</w:t>
      </w:r>
    </w:p>
    <w:p w14:paraId="00000022" w14:textId="3DEF97FC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ab/>
      </w:r>
      <w:r w:rsidR="003741B9"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>Jacques Decour, Paris, France</w:t>
      </w:r>
    </w:p>
    <w:p w14:paraId="00000023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1998-2001</w:t>
      </w:r>
      <w:r>
        <w:rPr>
          <w:rFonts w:ascii="Calibri" w:eastAsia="Calibri" w:hAnsi="Calibri" w:cs="Calibri"/>
          <w:sz w:val="20"/>
          <w:szCs w:val="20"/>
        </w:rPr>
        <w:tab/>
        <w:t>Baccalauréat in Sciences</w:t>
      </w:r>
    </w:p>
    <w:p w14:paraId="00000024" w14:textId="2BA66B0D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ab/>
      </w:r>
      <w:r w:rsidR="003741B9"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>Louis-le-Grand, Paris, France</w:t>
      </w:r>
    </w:p>
    <w:p w14:paraId="00000025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26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TEACHING</w:t>
      </w:r>
    </w:p>
    <w:p w14:paraId="00000027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2014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Machine Perception of Music and Audio (course evaluation: 5.4/6)</w:t>
      </w:r>
    </w:p>
    <w:p w14:paraId="00000028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2012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Machine Perception of Music and Audio (course evaluation: 5.0/6)</w:t>
      </w:r>
    </w:p>
    <w:p w14:paraId="00000029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2010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Introduction to Electrical Engineering (course evaluation: 5.2/6)</w:t>
      </w:r>
    </w:p>
    <w:p w14:paraId="0000002A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2B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FELLOWSHIPS</w:t>
      </w:r>
    </w:p>
    <w:p w14:paraId="0000002C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2014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Terminal Year Fellowship</w:t>
      </w:r>
      <w:r>
        <w:rPr>
          <w:rFonts w:ascii="Calibri" w:eastAsia="Calibri" w:hAnsi="Calibri" w:cs="Calibri"/>
          <w:b/>
          <w:sz w:val="20"/>
          <w:szCs w:val="20"/>
        </w:rPr>
        <w:t xml:space="preserve"> </w:t>
      </w:r>
    </w:p>
    <w:p w14:paraId="0000002D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2012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Advanced Cognitive Science Fellowship</w:t>
      </w:r>
    </w:p>
    <w:p w14:paraId="0000002E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2008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Walter P. Murphy Fellowship</w:t>
      </w:r>
    </w:p>
    <w:p w14:paraId="0000002F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30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VOLUNTEERING</w:t>
      </w:r>
    </w:p>
    <w:p w14:paraId="00000031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Organizer</w:t>
      </w:r>
    </w:p>
    <w:p w14:paraId="00000032" w14:textId="77777777" w:rsidR="006576A9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190"/>
        </w:tabs>
        <w:ind w:left="0" w:hanging="2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2023-now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Widening Inclusion in Music Information Retrieval (WIMIR) mentoring program</w:t>
      </w:r>
    </w:p>
    <w:p w14:paraId="00000033" w14:textId="77777777" w:rsidR="006576A9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190"/>
        </w:tabs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2015-now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Bay Innovative Signal Hackers (BISH) Bash meetup group</w:t>
      </w:r>
    </w:p>
    <w:p w14:paraId="00000034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2015-2017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Community-based Signal Separation Evaluation Campaign (SiSEC)</w:t>
      </w:r>
    </w:p>
    <w:p w14:paraId="00000035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1F90AFC7" w14:textId="77777777" w:rsidR="00614EAB" w:rsidRDefault="00614EAB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78DB790C" w14:textId="77777777" w:rsidR="00614EAB" w:rsidRDefault="00614EAB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36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lastRenderedPageBreak/>
        <w:t>Chair</w:t>
      </w:r>
    </w:p>
    <w:p w14:paraId="00000037" w14:textId="1B52A4B1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2019-now</w:t>
      </w:r>
      <w:r>
        <w:rPr>
          <w:rFonts w:ascii="Calibri" w:eastAsia="Calibri" w:hAnsi="Calibri" w:cs="Calibri"/>
          <w:sz w:val="20"/>
          <w:szCs w:val="20"/>
        </w:rPr>
        <w:tab/>
        <w:t xml:space="preserve">IEEE International Conference on Acoustics, Speech and Signal Processing (ICASSP) </w:t>
      </w:r>
      <w:r w:rsidR="00614EAB">
        <w:rPr>
          <w:rFonts w:ascii="Calibri" w:eastAsia="Calibri" w:hAnsi="Calibri" w:cs="Calibri"/>
          <w:sz w:val="20"/>
          <w:szCs w:val="20"/>
        </w:rPr>
        <w:t xml:space="preserve">- </w:t>
      </w:r>
      <w:r w:rsidR="002D5D0F">
        <w:rPr>
          <w:rFonts w:ascii="Calibri" w:eastAsia="Calibri" w:hAnsi="Calibri" w:cs="Calibri"/>
          <w:sz w:val="20"/>
          <w:szCs w:val="20"/>
        </w:rPr>
        <w:t>R</w:t>
      </w:r>
      <w:r>
        <w:rPr>
          <w:rFonts w:ascii="Calibri" w:eastAsia="Calibri" w:hAnsi="Calibri" w:cs="Calibri"/>
          <w:sz w:val="20"/>
          <w:szCs w:val="20"/>
        </w:rPr>
        <w:t>eviewer chair</w:t>
      </w:r>
    </w:p>
    <w:p w14:paraId="00000038" w14:textId="0DB66F7C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2019-2023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IEEE ICASSP</w:t>
      </w:r>
      <w:r w:rsidR="00877FC6">
        <w:rPr>
          <w:rFonts w:ascii="Calibri" w:eastAsia="Calibri" w:hAnsi="Calibri" w:cs="Calibri"/>
          <w:sz w:val="20"/>
          <w:szCs w:val="20"/>
        </w:rPr>
        <w:t xml:space="preserve"> -</w:t>
      </w:r>
      <w:r>
        <w:rPr>
          <w:rFonts w:ascii="Calibri" w:eastAsia="Calibri" w:hAnsi="Calibri" w:cs="Calibri"/>
          <w:sz w:val="20"/>
          <w:szCs w:val="20"/>
        </w:rPr>
        <w:t xml:space="preserve"> </w:t>
      </w:r>
      <w:r w:rsidR="006410D2">
        <w:rPr>
          <w:rFonts w:ascii="Calibri" w:eastAsia="Calibri" w:hAnsi="Calibri" w:cs="Calibri"/>
          <w:sz w:val="20"/>
          <w:szCs w:val="20"/>
        </w:rPr>
        <w:t>S</w:t>
      </w:r>
      <w:r>
        <w:rPr>
          <w:rFonts w:ascii="Calibri" w:eastAsia="Calibri" w:hAnsi="Calibri" w:cs="Calibri"/>
          <w:sz w:val="20"/>
          <w:szCs w:val="20"/>
        </w:rPr>
        <w:t>ession chair</w:t>
      </w:r>
    </w:p>
    <w:p w14:paraId="00000039" w14:textId="1AEA3CA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2021-2023</w:t>
      </w:r>
      <w:r>
        <w:rPr>
          <w:rFonts w:ascii="Calibri" w:eastAsia="Calibri" w:hAnsi="Calibri" w:cs="Calibri"/>
          <w:sz w:val="20"/>
          <w:szCs w:val="20"/>
        </w:rPr>
        <w:tab/>
        <w:t>IEEE Audio and Acoustic Signal Processing (AASP)</w:t>
      </w:r>
      <w:r w:rsidR="001121CA">
        <w:rPr>
          <w:rFonts w:ascii="Calibri" w:eastAsia="Calibri" w:hAnsi="Calibri" w:cs="Calibri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 xml:space="preserve">Technical Committee </w:t>
      </w:r>
      <w:r w:rsidR="002D5D0F">
        <w:rPr>
          <w:rFonts w:ascii="Calibri" w:eastAsia="Calibri" w:hAnsi="Calibri" w:cs="Calibri"/>
          <w:sz w:val="20"/>
          <w:szCs w:val="20"/>
        </w:rPr>
        <w:t>- I</w:t>
      </w:r>
      <w:r>
        <w:rPr>
          <w:rFonts w:ascii="Calibri" w:eastAsia="Calibri" w:hAnsi="Calibri" w:cs="Calibri"/>
          <w:sz w:val="20"/>
          <w:szCs w:val="20"/>
        </w:rPr>
        <w:t>ndustry subcommittee chair</w:t>
      </w:r>
    </w:p>
    <w:p w14:paraId="0000003A" w14:textId="1D1F253E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2021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IEEE Workshop on Applications of Signal Processing to Audio and Acoustics (WASPAA)</w:t>
      </w:r>
      <w:r w:rsidR="0043491B">
        <w:rPr>
          <w:rFonts w:ascii="Calibri" w:eastAsia="Calibri" w:hAnsi="Calibri" w:cs="Calibri"/>
          <w:sz w:val="20"/>
          <w:szCs w:val="20"/>
        </w:rPr>
        <w:t xml:space="preserve"> -</w:t>
      </w:r>
      <w:r>
        <w:rPr>
          <w:rFonts w:ascii="Calibri" w:eastAsia="Calibri" w:hAnsi="Calibri" w:cs="Calibri"/>
          <w:sz w:val="20"/>
          <w:szCs w:val="20"/>
        </w:rPr>
        <w:t xml:space="preserve"> </w:t>
      </w:r>
      <w:r w:rsidR="002D5D0F">
        <w:rPr>
          <w:rFonts w:ascii="Calibri" w:eastAsia="Calibri" w:hAnsi="Calibri" w:cs="Calibri"/>
          <w:sz w:val="20"/>
          <w:szCs w:val="20"/>
        </w:rPr>
        <w:t>I</w:t>
      </w:r>
      <w:r>
        <w:rPr>
          <w:rFonts w:ascii="Calibri" w:eastAsia="Calibri" w:hAnsi="Calibri" w:cs="Calibri"/>
          <w:sz w:val="20"/>
          <w:szCs w:val="20"/>
        </w:rPr>
        <w:t>ndustry liaison chair</w:t>
      </w:r>
    </w:p>
    <w:p w14:paraId="0000003B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3C" w14:textId="79674585" w:rsidR="006576A9" w:rsidRDefault="00AB5B3A">
      <w:pPr>
        <w:ind w:left="0" w:hanging="2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Journal Editor</w:t>
      </w:r>
    </w:p>
    <w:p w14:paraId="0E33E2BE" w14:textId="750FE840" w:rsidR="00AB5B3A" w:rsidRPr="00AB5B3A" w:rsidRDefault="00AB5B3A" w:rsidP="00AB5B3A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2025-now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IEEE Transactions on Audio, Speech and Language Processing (TALSP)</w:t>
      </w:r>
      <w:r w:rsidR="00FA68C9">
        <w:rPr>
          <w:rFonts w:ascii="Calibri" w:eastAsia="Calibri" w:hAnsi="Calibri" w:cs="Calibri"/>
          <w:sz w:val="20"/>
          <w:szCs w:val="20"/>
        </w:rPr>
        <w:t xml:space="preserve"> - </w:t>
      </w:r>
      <w:r w:rsidR="00FA68C9">
        <w:rPr>
          <w:rFonts w:ascii="Calibri" w:eastAsia="Calibri" w:hAnsi="Calibri" w:cs="Calibri"/>
          <w:bCs/>
          <w:sz w:val="20"/>
          <w:szCs w:val="20"/>
        </w:rPr>
        <w:t>Senior Area Editor</w:t>
      </w:r>
    </w:p>
    <w:p w14:paraId="5F90023D" w14:textId="0C9935DB" w:rsidR="00AB5B3A" w:rsidRDefault="00AB5B3A" w:rsidP="00AB5B3A">
      <w:pPr>
        <w:ind w:left="0" w:hanging="2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2023-now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EURASIP Journal on Audio, Speech, and Music Processing (JASMP)</w:t>
      </w:r>
      <w:r w:rsidR="00FA68C9">
        <w:rPr>
          <w:rFonts w:ascii="Calibri" w:eastAsia="Calibri" w:hAnsi="Calibri" w:cs="Calibri"/>
          <w:sz w:val="20"/>
          <w:szCs w:val="20"/>
        </w:rPr>
        <w:t xml:space="preserve"> - </w:t>
      </w:r>
      <w:r w:rsidR="00FA68C9">
        <w:rPr>
          <w:rFonts w:ascii="Calibri" w:eastAsia="Calibri" w:hAnsi="Calibri" w:cs="Calibri"/>
          <w:bCs/>
          <w:sz w:val="20"/>
          <w:szCs w:val="20"/>
        </w:rPr>
        <w:t>Associate Editor</w:t>
      </w:r>
    </w:p>
    <w:p w14:paraId="0000003D" w14:textId="4C837C1B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2023-</w:t>
      </w:r>
      <w:r w:rsidR="00AB5B3A">
        <w:rPr>
          <w:rFonts w:ascii="Calibri" w:eastAsia="Calibri" w:hAnsi="Calibri" w:cs="Calibri"/>
          <w:b/>
          <w:sz w:val="20"/>
          <w:szCs w:val="20"/>
        </w:rPr>
        <w:t>2025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IEEE TALSP</w:t>
      </w:r>
      <w:r w:rsidR="00FA68C9">
        <w:rPr>
          <w:rFonts w:ascii="Calibri" w:eastAsia="Calibri" w:hAnsi="Calibri" w:cs="Calibri"/>
          <w:sz w:val="20"/>
          <w:szCs w:val="20"/>
        </w:rPr>
        <w:t xml:space="preserve"> - </w:t>
      </w:r>
      <w:r w:rsidR="00FA68C9">
        <w:rPr>
          <w:rFonts w:ascii="Calibri" w:eastAsia="Calibri" w:hAnsi="Calibri" w:cs="Calibri"/>
          <w:bCs/>
          <w:sz w:val="20"/>
          <w:szCs w:val="20"/>
        </w:rPr>
        <w:t>Associate Editor</w:t>
      </w:r>
    </w:p>
    <w:p w14:paraId="0000003F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40" w14:textId="77777777" w:rsidR="006576A9" w:rsidRDefault="00000000">
      <w:pPr>
        <w:ind w:left="0" w:hanging="2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Journal Reviewer</w:t>
      </w:r>
    </w:p>
    <w:p w14:paraId="4644C159" w14:textId="3B576E59" w:rsidR="003741B9" w:rsidRDefault="003741B9" w:rsidP="003741B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2025-now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 w:rsidRPr="003741B9">
        <w:rPr>
          <w:rFonts w:ascii="Calibri" w:eastAsia="Calibri" w:hAnsi="Calibri" w:cs="Calibri"/>
          <w:sz w:val="20"/>
          <w:szCs w:val="20"/>
        </w:rPr>
        <w:t>Journal of New Music Research</w:t>
      </w:r>
    </w:p>
    <w:p w14:paraId="00000041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2025-now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Scientific Reports</w:t>
      </w:r>
    </w:p>
    <w:p w14:paraId="00000042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2024-now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IEEE Open Journal of Signal Processing</w:t>
      </w:r>
    </w:p>
    <w:p w14:paraId="00000043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2023-now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Transactions of the International Society for Music Information Retrieval (TISMIR)</w:t>
      </w:r>
    </w:p>
    <w:p w14:paraId="00000044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2021-now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IEEE Signal Processing Magazine</w:t>
      </w:r>
    </w:p>
    <w:p w14:paraId="00000045" w14:textId="77777777" w:rsidR="006576A9" w:rsidRDefault="00000000">
      <w:pPr>
        <w:ind w:left="0" w:hanging="2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2017-now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EURASIP JASMP</w:t>
      </w:r>
    </w:p>
    <w:p w14:paraId="00000046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2015-now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Journal of the Audio Engineering Society (JAES)</w:t>
      </w:r>
    </w:p>
    <w:p w14:paraId="00000047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2014-now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IEEE Signal Processing Letters</w:t>
      </w:r>
    </w:p>
    <w:p w14:paraId="00000048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2010-now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IEEE TASLP</w:t>
      </w:r>
    </w:p>
    <w:p w14:paraId="00000049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2018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EURASIP Journal on Advances in Signal Processing (JASP)</w:t>
      </w:r>
    </w:p>
    <w:p w14:paraId="0000004A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2017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IEEE Access</w:t>
      </w:r>
    </w:p>
    <w:p w14:paraId="0000004B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4C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Conference Reviewer</w:t>
      </w:r>
    </w:p>
    <w:p w14:paraId="0000004D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2015-now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IEEE WASPAA</w:t>
      </w:r>
    </w:p>
    <w:p w14:paraId="0000004E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2014-now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European Signal Processing Conference (EUSIPCO)</w:t>
      </w:r>
    </w:p>
    <w:p w14:paraId="0000004F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2013-now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IEEE ICASSP</w:t>
      </w:r>
    </w:p>
    <w:p w14:paraId="00000050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2009-now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International Society for Music Information Retrieval (ISMIR)</w:t>
      </w:r>
    </w:p>
    <w:p w14:paraId="00000051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2018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International Conference on Latent Variable Analysis and Signal Separation (LVA/ICA)</w:t>
      </w:r>
    </w:p>
    <w:p w14:paraId="00000052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2013-2016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ACM International Multimedia Conference</w:t>
      </w:r>
    </w:p>
    <w:p w14:paraId="00000053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2013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International Conference on Digital Audio Effects (DAFx)</w:t>
      </w:r>
    </w:p>
    <w:p w14:paraId="00000054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55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Other</w:t>
      </w:r>
    </w:p>
    <w:p w14:paraId="3AFBD4CA" w14:textId="6061D88F" w:rsidR="004C4849" w:rsidRPr="004C4849" w:rsidRDefault="004C4849">
      <w:pPr>
        <w:ind w:left="0" w:hanging="2"/>
        <w:jc w:val="both"/>
        <w:rPr>
          <w:rFonts w:ascii="Calibri" w:eastAsia="Calibri" w:hAnsi="Calibri" w:cs="Calibri"/>
          <w:bCs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2026-now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Cs/>
          <w:sz w:val="20"/>
          <w:szCs w:val="20"/>
        </w:rPr>
        <w:t xml:space="preserve">ISMIR Board member </w:t>
      </w:r>
      <w:r w:rsidR="00900574">
        <w:rPr>
          <w:rFonts w:ascii="Calibri" w:eastAsia="Calibri" w:hAnsi="Calibri" w:cs="Calibri"/>
          <w:bCs/>
          <w:sz w:val="20"/>
          <w:szCs w:val="20"/>
        </w:rPr>
        <w:t xml:space="preserve">- </w:t>
      </w:r>
      <w:r>
        <w:rPr>
          <w:rFonts w:ascii="Calibri" w:eastAsia="Calibri" w:hAnsi="Calibri" w:cs="Calibri"/>
          <w:bCs/>
          <w:sz w:val="20"/>
          <w:szCs w:val="20"/>
        </w:rPr>
        <w:t xml:space="preserve">WIMIR lead </w:t>
      </w:r>
    </w:p>
    <w:p w14:paraId="00000056" w14:textId="3B2CA67D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2020-now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WIMIR mentor</w:t>
      </w:r>
    </w:p>
    <w:p w14:paraId="00000057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2012-now</w:t>
      </w:r>
      <w:r>
        <w:rPr>
          <w:rFonts w:ascii="Calibri" w:eastAsia="Calibri" w:hAnsi="Calibri" w:cs="Calibri"/>
          <w:sz w:val="20"/>
          <w:szCs w:val="20"/>
        </w:rPr>
        <w:tab/>
        <w:t>IEEE Senior member</w:t>
      </w:r>
    </w:p>
    <w:p w14:paraId="00000058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2017-2023</w:t>
      </w:r>
      <w:r>
        <w:rPr>
          <w:rFonts w:ascii="Calibri" w:eastAsia="Calibri" w:hAnsi="Calibri" w:cs="Calibri"/>
          <w:sz w:val="20"/>
          <w:szCs w:val="20"/>
        </w:rPr>
        <w:tab/>
        <w:t>IEEE AASP Technical Committee member</w:t>
      </w:r>
    </w:p>
    <w:p w14:paraId="00000059" w14:textId="08AD9C4F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2023</w:t>
      </w:r>
      <w:r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ab/>
        <w:t xml:space="preserve">IEEE WASPAA </w:t>
      </w:r>
      <w:r w:rsidR="00DE03D8">
        <w:rPr>
          <w:rFonts w:ascii="Calibri" w:eastAsia="Calibri" w:hAnsi="Calibri" w:cs="Calibri"/>
          <w:sz w:val="20"/>
          <w:szCs w:val="20"/>
        </w:rPr>
        <w:t xml:space="preserve">- </w:t>
      </w:r>
      <w:r w:rsidR="001C37D1">
        <w:rPr>
          <w:rFonts w:ascii="Calibri" w:eastAsia="Calibri" w:hAnsi="Calibri" w:cs="Calibri"/>
          <w:sz w:val="20"/>
          <w:szCs w:val="20"/>
        </w:rPr>
        <w:t>M</w:t>
      </w:r>
      <w:r>
        <w:rPr>
          <w:rFonts w:ascii="Calibri" w:eastAsia="Calibri" w:hAnsi="Calibri" w:cs="Calibri"/>
          <w:sz w:val="20"/>
          <w:szCs w:val="20"/>
        </w:rPr>
        <w:t>eta-reviewer</w:t>
      </w:r>
    </w:p>
    <w:p w14:paraId="0000005A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5B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PUBLICATIONS</w:t>
      </w:r>
    </w:p>
    <w:p w14:paraId="5DF1B5E8" w14:textId="77777777" w:rsidR="00E93B21" w:rsidRDefault="00000000" w:rsidP="00E93B21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Patents</w:t>
      </w:r>
    </w:p>
    <w:p w14:paraId="644EDE2A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Rafii, Markus Cremer, and Bongjun Kim. “Methods and Apparatus to Identify Sources of Network Streaming Services,” US Patent App. 19/029,710, 2025.</w:t>
      </w:r>
    </w:p>
    <w:p w14:paraId="7FF1FFF4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Rafii. “Methods and Apparatus for Harmonic Source Enhancement,” US Patent App. 19/021,910, 2025.</w:t>
      </w:r>
    </w:p>
    <w:p w14:paraId="08B624CC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Markus Kurt Cremer, Robert Coover, Zafar Rafii, Aneesh Vartakavi, Andreas Schmidt, and Todd Hodges. “Methods and Apparatus to Control Light Pulsing Effects based on Media content,” US Patent App. 19/005,774, 2025.</w:t>
      </w:r>
    </w:p>
    <w:p w14:paraId="17678094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Rafii, Erling Wold, Todd Patrick McGee, and Richard Boulderstone. “Detecting and Removing Media Modifications for Identification Services and Copyright Compliance,” US Patent App. 18/482,655, 2025.</w:t>
      </w:r>
    </w:p>
    <w:p w14:paraId="30CC2F42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lastRenderedPageBreak/>
        <w:t>Zafar Rafii, Robert Coover, David Gish, Alexander Topchy, Christen V Nielsen, Sadhana Gupta, Girish Khavasi, John Steven Stavropoulos. “Use of Audio Classification as Basis to Control Audio Identification,” US Patent App. 18/348,202, 2025.</w:t>
      </w:r>
    </w:p>
    <w:p w14:paraId="4EC92F12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 and Prem Seetharaman. “Audio Identification based on Data Structure,” US Patent App. 18/824,127, 2024.</w:t>
      </w:r>
    </w:p>
    <w:p w14:paraId="6536D8C0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Markus Cremer, Zafar Rafii, Robert Coover, and Prem Seetharaman. “Automated Cover Song Identification,” US Patent App. 18/790,730, 2024.</w:t>
      </w:r>
    </w:p>
    <w:p w14:paraId="1E8541B2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Alexander Berrian, Todd Hodges, Robert Coover, Matthew Wilkinson, and Zafar Rafii. “Audio Content Recognition Method and System,” US Patent App. 18/790,749, 2024.</w:t>
      </w:r>
    </w:p>
    <w:p w14:paraId="20B64D99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Xiaochen Liu, Joseph Renner, Joshua Morris, Todd Hodges, Robert Coover, and Zafar Rafii. “Cover Song Identification Method and System,” US Patent App. 18/768,497, 2024.</w:t>
      </w:r>
    </w:p>
    <w:p w14:paraId="0BA962E6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Rafii. “Methods and Apparatus to Extract a Pitch-independent Timbre Attribute from a Media Signal,” US Patent App. 18/743,215, 2024.</w:t>
      </w:r>
    </w:p>
    <w:p w14:paraId="44064283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Rafii. “Methods and Apparatus to Improve Detection of Audio Signatures,” US Patent App. 18/740,270, 2024.</w:t>
      </w:r>
    </w:p>
    <w:p w14:paraId="204C80FF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Markus Kurt Cremer, Robert Coover, Zafar Rafii, Aneesh Vartakavi, Andreas Schmidt, Todd Hodges. “Methods and Apparatus to Control Lighting Effects,” US Patent 12,035,431, 2024.</w:t>
      </w:r>
    </w:p>
    <w:p w14:paraId="0E3069F0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Rafii, Markus Cremer, and Bongjun Kim. “Methods and Apparatus to Identify Sources of Network Streaming Services using Windowed Sliding Transforms,” US Patent 11,430,454, 2022.</w:t>
      </w:r>
    </w:p>
    <w:p w14:paraId="5D7CE5DB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Rafii. “Audio Matching based on Harmonogram,” US Patent 11,366,850, 2022.</w:t>
      </w:r>
    </w:p>
    <w:p w14:paraId="2DC18D8A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Rafii. “Methods and Apparatus to Perform Windowed Sliding Transforms,” US Patent 10,726,852, 2020.</w:t>
      </w:r>
    </w:p>
    <w:p w14:paraId="67FA175B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Rober Coover and Zafar Rafii. “Methods and Apparatus to Fingerprint an Audio Signal via Normalization,” US Patent App. 16/453,654, 2020.</w:t>
      </w:r>
    </w:p>
    <w:p w14:paraId="0000006D" w14:textId="592B2A14" w:rsidR="006576A9" w:rsidRP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Bryan Pardo and Zafar Rafii. “Audio Separation System and Method,” US Patent 9,093,056, 2015.</w:t>
      </w:r>
    </w:p>
    <w:p w14:paraId="0000006E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399630FE" w14:textId="77777777" w:rsidR="00E93B21" w:rsidRDefault="00000000" w:rsidP="00E93B21">
      <w:pPr>
        <w:ind w:left="0" w:hanging="2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Journal Articles</w:t>
      </w:r>
    </w:p>
    <w:p w14:paraId="5000FD1D" w14:textId="77777777" w:rsidR="00E93B21" w:rsidRPr="00E93B21" w:rsidRDefault="00000000" w:rsidP="00E93B21">
      <w:pPr>
        <w:pStyle w:val="ListParagraph"/>
        <w:numPr>
          <w:ilvl w:val="0"/>
          <w:numId w:val="3"/>
        </w:numPr>
        <w:ind w:leftChars="0" w:firstLineChars="0"/>
        <w:jc w:val="both"/>
        <w:rPr>
          <w:rFonts w:ascii="Calibri" w:eastAsia="Calibri" w:hAnsi="Calibri" w:cs="Calibri"/>
          <w:b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Rafii, Erling Wold, and Richard Boulderstone. “How to Design a Cheap Music Detection System Using a Simple Multilayer Perceptron With Temporal Integration,” </w:t>
      </w:r>
      <w:r w:rsidRPr="00E93B21">
        <w:rPr>
          <w:rFonts w:ascii="Calibri" w:eastAsia="Calibri" w:hAnsi="Calibri" w:cs="Calibri"/>
          <w:i/>
          <w:sz w:val="20"/>
          <w:szCs w:val="20"/>
        </w:rPr>
        <w:t>IEEE Signal Processing Magazine</w:t>
      </w:r>
      <w:r w:rsidRPr="00E93B21">
        <w:rPr>
          <w:rFonts w:ascii="Calibri" w:eastAsia="Calibri" w:hAnsi="Calibri" w:cs="Calibri"/>
          <w:sz w:val="20"/>
          <w:szCs w:val="20"/>
        </w:rPr>
        <w:t>, vol. 41, no. 4, October 2024.</w:t>
      </w:r>
    </w:p>
    <w:p w14:paraId="708F37BD" w14:textId="77777777" w:rsidR="00E93B21" w:rsidRPr="00E93B21" w:rsidRDefault="00000000" w:rsidP="00E93B21">
      <w:pPr>
        <w:pStyle w:val="ListParagraph"/>
        <w:numPr>
          <w:ilvl w:val="0"/>
          <w:numId w:val="3"/>
        </w:numPr>
        <w:ind w:leftChars="0" w:firstLineChars="0"/>
        <w:jc w:val="both"/>
        <w:rPr>
          <w:rFonts w:ascii="Calibri" w:eastAsia="Calibri" w:hAnsi="Calibri" w:cs="Calibri"/>
          <w:b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Rafii. “The Constant-Q Harmonic Coefficients: A Timbre Feature Designed for Music Signals,” </w:t>
      </w:r>
      <w:r w:rsidRPr="00E93B21">
        <w:rPr>
          <w:rFonts w:ascii="Calibri" w:eastAsia="Calibri" w:hAnsi="Calibri" w:cs="Calibri"/>
          <w:i/>
          <w:sz w:val="20"/>
          <w:szCs w:val="20"/>
        </w:rPr>
        <w:t>IEEE Signal Processing Magazine</w:t>
      </w:r>
      <w:r w:rsidRPr="00E93B21">
        <w:rPr>
          <w:rFonts w:ascii="Calibri" w:eastAsia="Calibri" w:hAnsi="Calibri" w:cs="Calibri"/>
          <w:sz w:val="20"/>
          <w:szCs w:val="20"/>
        </w:rPr>
        <w:t>, vol. 39, no. 3, May 2022.</w:t>
      </w:r>
    </w:p>
    <w:p w14:paraId="75A7EC05" w14:textId="77777777" w:rsidR="00E93B21" w:rsidRPr="00E93B21" w:rsidRDefault="00000000" w:rsidP="00E93B21">
      <w:pPr>
        <w:pStyle w:val="ListParagraph"/>
        <w:numPr>
          <w:ilvl w:val="0"/>
          <w:numId w:val="3"/>
        </w:numPr>
        <w:ind w:leftChars="0" w:firstLineChars="0"/>
        <w:jc w:val="both"/>
        <w:rPr>
          <w:rFonts w:ascii="Calibri" w:eastAsia="Calibri" w:hAnsi="Calibri" w:cs="Calibri"/>
          <w:b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Rafii. “Sliding Discrete Fourier Transform with Kernel Windowing,” </w:t>
      </w:r>
      <w:r w:rsidRPr="00E93B21">
        <w:rPr>
          <w:rFonts w:ascii="Calibri" w:eastAsia="Calibri" w:hAnsi="Calibri" w:cs="Calibri"/>
          <w:i/>
          <w:sz w:val="20"/>
          <w:szCs w:val="20"/>
        </w:rPr>
        <w:t>IEEE Signal Processing Magazine</w:t>
      </w:r>
      <w:r w:rsidRPr="00E93B21">
        <w:rPr>
          <w:rFonts w:ascii="Calibri" w:eastAsia="Calibri" w:hAnsi="Calibri" w:cs="Calibri"/>
          <w:sz w:val="20"/>
          <w:szCs w:val="20"/>
        </w:rPr>
        <w:t>, vol. 35, no. 6, November 2018.</w:t>
      </w:r>
    </w:p>
    <w:p w14:paraId="35E03A91" w14:textId="77777777" w:rsidR="00E93B21" w:rsidRPr="00E93B21" w:rsidRDefault="00000000" w:rsidP="00E93B21">
      <w:pPr>
        <w:pStyle w:val="ListParagraph"/>
        <w:numPr>
          <w:ilvl w:val="0"/>
          <w:numId w:val="3"/>
        </w:numPr>
        <w:ind w:leftChars="0" w:firstLineChars="0"/>
        <w:jc w:val="both"/>
        <w:rPr>
          <w:rFonts w:ascii="Calibri" w:eastAsia="Calibri" w:hAnsi="Calibri" w:cs="Calibri"/>
          <w:b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Rafii, Antoine Liutkus, Fabian-Robert Stöter, Stylianos Ioannis Mimilakis, Derry FitzGerald, and Bryan Pardo. “An Overview of Lead and Accompaniment Separation in Music,” </w:t>
      </w:r>
      <w:r w:rsidRPr="00E93B21">
        <w:rPr>
          <w:rFonts w:ascii="Calibri" w:eastAsia="Calibri" w:hAnsi="Calibri" w:cs="Calibri"/>
          <w:i/>
          <w:sz w:val="20"/>
          <w:szCs w:val="20"/>
        </w:rPr>
        <w:t>IEEE/ACM Transactions on Audio, Speech, and Language Processing</w:t>
      </w:r>
      <w:r w:rsidRPr="00E93B21">
        <w:rPr>
          <w:rFonts w:ascii="Calibri" w:eastAsia="Calibri" w:hAnsi="Calibri" w:cs="Calibri"/>
          <w:sz w:val="20"/>
          <w:szCs w:val="20"/>
        </w:rPr>
        <w:t>, vol. 26, no. 8, August 2018.</w:t>
      </w:r>
    </w:p>
    <w:p w14:paraId="311F1C22" w14:textId="77777777" w:rsidR="00E93B21" w:rsidRPr="00E93B21" w:rsidRDefault="00000000" w:rsidP="00E93B21">
      <w:pPr>
        <w:pStyle w:val="ListParagraph"/>
        <w:numPr>
          <w:ilvl w:val="0"/>
          <w:numId w:val="3"/>
        </w:numPr>
        <w:ind w:leftChars="0" w:firstLineChars="0"/>
        <w:jc w:val="both"/>
        <w:rPr>
          <w:rFonts w:ascii="Calibri" w:eastAsia="Calibri" w:hAnsi="Calibri" w:cs="Calibri"/>
          <w:b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Rafii, Zhiyao Duan, and Bryan Pardo. “Combining Rhythm-based and Pitch-based Methods for Background and Melody Separation,” </w:t>
      </w:r>
      <w:r w:rsidRPr="00E93B21">
        <w:rPr>
          <w:rFonts w:ascii="Calibri" w:eastAsia="Calibri" w:hAnsi="Calibri" w:cs="Calibri"/>
          <w:i/>
          <w:sz w:val="20"/>
          <w:szCs w:val="20"/>
        </w:rPr>
        <w:t>IEEE/ACM Transactions on Audio, Speech, and Language Processing</w:t>
      </w:r>
      <w:r w:rsidRPr="00E93B21">
        <w:rPr>
          <w:rFonts w:ascii="Calibri" w:eastAsia="Calibri" w:hAnsi="Calibri" w:cs="Calibri"/>
          <w:sz w:val="20"/>
          <w:szCs w:val="20"/>
        </w:rPr>
        <w:t>, vol. 22, no. 12, December 2014.</w:t>
      </w:r>
    </w:p>
    <w:p w14:paraId="742FE30B" w14:textId="77777777" w:rsidR="00E93B21" w:rsidRPr="00E93B21" w:rsidRDefault="00000000" w:rsidP="00E93B21">
      <w:pPr>
        <w:pStyle w:val="ListParagraph"/>
        <w:numPr>
          <w:ilvl w:val="0"/>
          <w:numId w:val="3"/>
        </w:numPr>
        <w:ind w:leftChars="0" w:firstLineChars="0"/>
        <w:jc w:val="both"/>
        <w:rPr>
          <w:rFonts w:ascii="Calibri" w:eastAsia="Calibri" w:hAnsi="Calibri" w:cs="Calibri"/>
          <w:b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Antoine Liutkus, Derry FitzGerald, Zafar Rafii, Bryan Pardo, and Laurent Daudet. “Kernel Additive Models for Source Separation,” </w:t>
      </w:r>
      <w:r w:rsidRPr="00E93B21">
        <w:rPr>
          <w:rFonts w:ascii="Calibri" w:eastAsia="Calibri" w:hAnsi="Calibri" w:cs="Calibri"/>
          <w:i/>
          <w:sz w:val="20"/>
          <w:szCs w:val="20"/>
        </w:rPr>
        <w:t>IEEE Transactions on Signal Processing,</w:t>
      </w:r>
      <w:r w:rsidRPr="00E93B21">
        <w:rPr>
          <w:rFonts w:ascii="Calibri" w:eastAsia="Calibri" w:hAnsi="Calibri" w:cs="Calibri"/>
          <w:sz w:val="20"/>
          <w:szCs w:val="20"/>
        </w:rPr>
        <w:t xml:space="preserve"> vol. 62, no. 16, August 2014.</w:t>
      </w:r>
    </w:p>
    <w:p w14:paraId="5830D283" w14:textId="77777777" w:rsidR="00E93B21" w:rsidRPr="00E93B21" w:rsidRDefault="00000000" w:rsidP="00E93B21">
      <w:pPr>
        <w:pStyle w:val="ListParagraph"/>
        <w:numPr>
          <w:ilvl w:val="0"/>
          <w:numId w:val="3"/>
        </w:numPr>
        <w:ind w:leftChars="0" w:firstLineChars="0"/>
        <w:jc w:val="both"/>
        <w:rPr>
          <w:rFonts w:ascii="Calibri" w:eastAsia="Calibri" w:hAnsi="Calibri" w:cs="Calibri"/>
          <w:b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 and Bryan Pardo. “REpeating Pattern Extraction Technique (REPET): A Simple Method for Music/Voice Separation,” </w:t>
      </w:r>
      <w:r w:rsidRPr="00E93B21">
        <w:rPr>
          <w:rFonts w:ascii="Calibri" w:eastAsia="Calibri" w:hAnsi="Calibri" w:cs="Calibri"/>
          <w:i/>
          <w:sz w:val="20"/>
          <w:szCs w:val="20"/>
        </w:rPr>
        <w:t>IEEE Transactions on Audio, Speech, and Language Processing</w:t>
      </w:r>
      <w:r w:rsidRPr="00E93B21">
        <w:rPr>
          <w:rFonts w:ascii="Calibri" w:eastAsia="Calibri" w:hAnsi="Calibri" w:cs="Calibri"/>
          <w:sz w:val="20"/>
          <w:szCs w:val="20"/>
        </w:rPr>
        <w:t>, vol. 21, no. 1, January 2013.</w:t>
      </w:r>
    </w:p>
    <w:p w14:paraId="00000077" w14:textId="1954759D" w:rsidR="006576A9" w:rsidRPr="00E93B21" w:rsidRDefault="00000000" w:rsidP="00E93B21">
      <w:pPr>
        <w:pStyle w:val="ListParagraph"/>
        <w:numPr>
          <w:ilvl w:val="0"/>
          <w:numId w:val="3"/>
        </w:numPr>
        <w:ind w:leftChars="0" w:firstLineChars="0"/>
        <w:jc w:val="both"/>
        <w:rPr>
          <w:rFonts w:ascii="Calibri" w:eastAsia="Calibri" w:hAnsi="Calibri" w:cs="Calibri"/>
          <w:b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Andrew Todd Sabin, Zafar Rafii, and Bryan Pardo. “Weighting-Function-Based Rapid Mapping of Descriptors to Audio Processing Parameters,” </w:t>
      </w:r>
      <w:r w:rsidRPr="00E93B21">
        <w:rPr>
          <w:rFonts w:ascii="Calibri" w:eastAsia="Calibri" w:hAnsi="Calibri" w:cs="Calibri"/>
          <w:i/>
          <w:sz w:val="20"/>
          <w:szCs w:val="20"/>
        </w:rPr>
        <w:t>Journal of the Audio Engineering Society</w:t>
      </w:r>
      <w:r w:rsidRPr="00E93B21">
        <w:rPr>
          <w:rFonts w:ascii="Calibri" w:eastAsia="Calibri" w:hAnsi="Calibri" w:cs="Calibri"/>
          <w:sz w:val="20"/>
          <w:szCs w:val="20"/>
        </w:rPr>
        <w:t>, vol. 59, no. 6, June 2011.</w:t>
      </w:r>
    </w:p>
    <w:p w14:paraId="00000078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79" w14:textId="77777777" w:rsidR="006576A9" w:rsidRDefault="00000000">
      <w:pPr>
        <w:ind w:left="0" w:hanging="2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Conference Proceedings</w:t>
      </w:r>
    </w:p>
    <w:p w14:paraId="3E2957EF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Geoffroy Peeters, Zafar Rafii, Magdalena Fuentes, Zhiyao Duan, Emmanouil Benetos, Juhan Nam, Yuki Mitsufuji. “Twenty-Five Years of MIR Research: Achievements, Practices, Evaluations, and Future Challenges,” </w:t>
      </w:r>
      <w:r w:rsidRPr="00E93B21">
        <w:rPr>
          <w:rFonts w:ascii="Calibri" w:eastAsia="Calibri" w:hAnsi="Calibri" w:cs="Calibri"/>
          <w:i/>
          <w:sz w:val="20"/>
          <w:szCs w:val="20"/>
        </w:rPr>
        <w:t>50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IEEE International Conference on Acoustics, Speech and Signal Processing</w:t>
      </w:r>
      <w:r w:rsidRPr="00E93B21">
        <w:rPr>
          <w:rFonts w:ascii="Calibri" w:eastAsia="Calibri" w:hAnsi="Calibri" w:cs="Calibri"/>
          <w:sz w:val="20"/>
          <w:szCs w:val="20"/>
        </w:rPr>
        <w:t>, Hyderabad, India, April 6-11, 2025.</w:t>
      </w:r>
    </w:p>
    <w:p w14:paraId="76B2D264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Aneesh Vartakavi, Amanmeet Garg, and Zafar Rafii. “Audio Summarization for Podcasts,” </w:t>
      </w:r>
      <w:r w:rsidRPr="00E93B21">
        <w:rPr>
          <w:rFonts w:ascii="Calibri" w:eastAsia="Calibri" w:hAnsi="Calibri" w:cs="Calibri"/>
          <w:i/>
          <w:sz w:val="20"/>
          <w:szCs w:val="20"/>
        </w:rPr>
        <w:t>29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European Signal Processing Conference</w:t>
      </w:r>
      <w:r w:rsidRPr="00E93B21">
        <w:rPr>
          <w:rFonts w:ascii="Calibri" w:eastAsia="Calibri" w:hAnsi="Calibri" w:cs="Calibri"/>
          <w:sz w:val="20"/>
          <w:szCs w:val="20"/>
        </w:rPr>
        <w:t>, Dublin, Ireland, August 23-27, 2021.</w:t>
      </w:r>
    </w:p>
    <w:p w14:paraId="26510C06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lastRenderedPageBreak/>
        <w:t xml:space="preserve">Bongjun Kim and Zafar Rafii. “Lossy Audio Compression Identification,” </w:t>
      </w:r>
      <w:r w:rsidRPr="00E93B21">
        <w:rPr>
          <w:rFonts w:ascii="Calibri" w:eastAsia="Calibri" w:hAnsi="Calibri" w:cs="Calibri"/>
          <w:i/>
          <w:sz w:val="20"/>
          <w:szCs w:val="20"/>
        </w:rPr>
        <w:t>26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European Signal Processing Conference</w:t>
      </w:r>
      <w:r w:rsidRPr="00E93B21">
        <w:rPr>
          <w:rFonts w:ascii="Calibri" w:eastAsia="Calibri" w:hAnsi="Calibri" w:cs="Calibri"/>
          <w:sz w:val="20"/>
          <w:szCs w:val="20"/>
        </w:rPr>
        <w:t>, Rome, Italy, September 3-7, 2018.</w:t>
      </w:r>
    </w:p>
    <w:p w14:paraId="4C45EFA5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Prem Seetharaman and Zafar Rafii. “Cover Song Identification with 2d Fourier Transform Sequences,” </w:t>
      </w:r>
      <w:r w:rsidRPr="00E93B21">
        <w:rPr>
          <w:rFonts w:ascii="Calibri" w:eastAsia="Calibri" w:hAnsi="Calibri" w:cs="Calibri"/>
          <w:i/>
          <w:sz w:val="20"/>
          <w:szCs w:val="20"/>
        </w:rPr>
        <w:t>42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nd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IEEE International Conference on Acoustics, Speech and Signal Processing</w:t>
      </w:r>
      <w:r w:rsidRPr="00E93B21">
        <w:rPr>
          <w:rFonts w:ascii="Calibri" w:eastAsia="Calibri" w:hAnsi="Calibri" w:cs="Calibri"/>
          <w:sz w:val="20"/>
          <w:szCs w:val="20"/>
        </w:rPr>
        <w:t>, New Orleans, USA, March 5-9, 2017.</w:t>
      </w:r>
    </w:p>
    <w:p w14:paraId="637431F5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Derry FitzGerald, Zafar Rafii, and Antoine Liutkus. “User Assisted Separation of Repeating Patterns in Time and Frequency using Magnitude Projections,” </w:t>
      </w:r>
      <w:r w:rsidRPr="00E93B21">
        <w:rPr>
          <w:rFonts w:ascii="Calibri" w:eastAsia="Calibri" w:hAnsi="Calibri" w:cs="Calibri"/>
          <w:i/>
          <w:sz w:val="20"/>
          <w:szCs w:val="20"/>
        </w:rPr>
        <w:t>42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nd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IEEE International Conference on Acoustics, Speech and Signal Processing</w:t>
      </w:r>
      <w:r w:rsidRPr="00E93B21">
        <w:rPr>
          <w:rFonts w:ascii="Calibri" w:eastAsia="Calibri" w:hAnsi="Calibri" w:cs="Calibri"/>
          <w:sz w:val="20"/>
          <w:szCs w:val="20"/>
        </w:rPr>
        <w:t>, New Orleans, USA, March 5-9, 2017.</w:t>
      </w:r>
    </w:p>
    <w:p w14:paraId="72070097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Antoine Liutkus, Fabian-Robert Stöter, Zafar Rafii, Daichi Kitamura, Bertrand Rivet, Nobutaka Ito, Nobutaka Ono, and Lujie Fontecave. “The 2016 Signal Separation Evaluation Campaign,” </w:t>
      </w:r>
      <w:r w:rsidRPr="00E93B21">
        <w:rPr>
          <w:rFonts w:ascii="Calibri" w:eastAsia="Calibri" w:hAnsi="Calibri" w:cs="Calibri"/>
          <w:i/>
          <w:sz w:val="20"/>
          <w:szCs w:val="20"/>
        </w:rPr>
        <w:t>13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International Conference on Latent Variable Analysis and Signal Separation</w:t>
      </w:r>
      <w:r w:rsidRPr="00E93B21">
        <w:rPr>
          <w:rFonts w:ascii="Calibri" w:eastAsia="Calibri" w:hAnsi="Calibri" w:cs="Calibri"/>
          <w:sz w:val="20"/>
          <w:szCs w:val="20"/>
        </w:rPr>
        <w:t>, Grenoble, France, February 21-23, 2017.</w:t>
      </w:r>
    </w:p>
    <w:p w14:paraId="751E2A71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Nobutaka Ono, Zafar Rafii, Daichi Kitamura, Nobutaka Ito, and Antoine Liutkus. “The 2015 Signal Separation Evaluation Campaign,” </w:t>
      </w:r>
      <w:r w:rsidRPr="00E93B21">
        <w:rPr>
          <w:rFonts w:ascii="Calibri" w:eastAsia="Calibri" w:hAnsi="Calibri" w:cs="Calibri"/>
          <w:i/>
          <w:sz w:val="20"/>
          <w:szCs w:val="20"/>
        </w:rPr>
        <w:t>12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International Conference on Latent Variable Analysis and Signal Separation</w:t>
      </w:r>
      <w:r w:rsidRPr="00E93B21">
        <w:rPr>
          <w:rFonts w:ascii="Calibri" w:eastAsia="Calibri" w:hAnsi="Calibri" w:cs="Calibri"/>
          <w:sz w:val="20"/>
          <w:szCs w:val="20"/>
        </w:rPr>
        <w:t>, Liberec, Czech Republic, August 25-28, 2015.</w:t>
      </w:r>
    </w:p>
    <w:p w14:paraId="6612639C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Rafii, Antoine Liutkus, and Bryan Pardo. “A Simple User Interface System for Recovering Patterns Repeating in Time and Frequency in Mixtures of Sounds,” </w:t>
      </w:r>
      <w:r w:rsidRPr="00E93B21">
        <w:rPr>
          <w:rFonts w:ascii="Calibri" w:eastAsia="Calibri" w:hAnsi="Calibri" w:cs="Calibri"/>
          <w:i/>
          <w:sz w:val="20"/>
          <w:szCs w:val="20"/>
        </w:rPr>
        <w:t>40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 xml:space="preserve">th </w:t>
      </w:r>
      <w:r w:rsidRPr="00E93B21">
        <w:rPr>
          <w:rFonts w:ascii="Calibri" w:eastAsia="Calibri" w:hAnsi="Calibri" w:cs="Calibri"/>
          <w:i/>
          <w:sz w:val="20"/>
          <w:szCs w:val="20"/>
        </w:rPr>
        <w:t>IEEE International Conference on Acoustics, Speech and Signal Processing</w:t>
      </w:r>
      <w:r w:rsidRPr="00E93B21">
        <w:rPr>
          <w:rFonts w:ascii="Calibri" w:eastAsia="Calibri" w:hAnsi="Calibri" w:cs="Calibri"/>
          <w:sz w:val="20"/>
          <w:szCs w:val="20"/>
        </w:rPr>
        <w:t>, Brisbane, Australia, April 19-24, 2015.</w:t>
      </w:r>
    </w:p>
    <w:p w14:paraId="1CF08C00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Antoine Liutkus, Derry FitzGerald, and Zafar Rafii. “Scalable Audio Separation with Light Kernel Additive Modelling,” </w:t>
      </w:r>
      <w:r w:rsidRPr="00E93B21">
        <w:rPr>
          <w:rFonts w:ascii="Calibri" w:eastAsia="Calibri" w:hAnsi="Calibri" w:cs="Calibri"/>
          <w:i/>
          <w:sz w:val="20"/>
          <w:szCs w:val="20"/>
        </w:rPr>
        <w:t>40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 xml:space="preserve">th </w:t>
      </w:r>
      <w:r w:rsidRPr="00E93B21">
        <w:rPr>
          <w:rFonts w:ascii="Calibri" w:eastAsia="Calibri" w:hAnsi="Calibri" w:cs="Calibri"/>
          <w:i/>
          <w:sz w:val="20"/>
          <w:szCs w:val="20"/>
        </w:rPr>
        <w:t>IEEE International Conference on Acoustics, Speech and Signal Processing</w:t>
      </w:r>
      <w:r w:rsidRPr="00E93B21">
        <w:rPr>
          <w:rFonts w:ascii="Calibri" w:eastAsia="Calibri" w:hAnsi="Calibri" w:cs="Calibri"/>
          <w:sz w:val="20"/>
          <w:szCs w:val="20"/>
        </w:rPr>
        <w:t>, Brisbane, Australia, April 19-24, 2015.</w:t>
      </w:r>
    </w:p>
    <w:p w14:paraId="2007C836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Derry FitzGerald, Antoine Liutkus, Zafar Rafii, Bryan Pardo, and Laurent Daudet. “Harmonic/Percussive Separation using Kernel Additive Modelling,” </w:t>
      </w:r>
      <w:r w:rsidRPr="00E93B21">
        <w:rPr>
          <w:rFonts w:ascii="Calibri" w:eastAsia="Calibri" w:hAnsi="Calibri" w:cs="Calibri"/>
          <w:i/>
          <w:sz w:val="20"/>
          <w:szCs w:val="20"/>
        </w:rPr>
        <w:t>25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IET Irish Signals and Systems Conference</w:t>
      </w:r>
      <w:r w:rsidRPr="00E93B21">
        <w:rPr>
          <w:rFonts w:ascii="Calibri" w:eastAsia="Calibri" w:hAnsi="Calibri" w:cs="Calibri"/>
          <w:sz w:val="20"/>
          <w:szCs w:val="20"/>
        </w:rPr>
        <w:t>, Limerick, Ireland, June 26-27, 2014.</w:t>
      </w:r>
    </w:p>
    <w:p w14:paraId="7FF18D81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Antoine Liutkus, Zafar Rafii, Bryan Pardo, Derry FitzGerald, and Laurent Daudet. “Kernel Spectrogram Models for Source Separation,” </w:t>
      </w:r>
      <w:r w:rsidRPr="00E93B21">
        <w:rPr>
          <w:rFonts w:ascii="Calibri" w:eastAsia="Calibri" w:hAnsi="Calibri" w:cs="Calibri"/>
          <w:i/>
          <w:sz w:val="20"/>
          <w:szCs w:val="20"/>
        </w:rPr>
        <w:t>4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Joint Workshop on Hands-free Speech Communication and Microphone Arrays</w:t>
      </w:r>
      <w:r w:rsidRPr="00E93B21">
        <w:rPr>
          <w:rFonts w:ascii="Calibri" w:eastAsia="Calibri" w:hAnsi="Calibri" w:cs="Calibri"/>
          <w:sz w:val="20"/>
          <w:szCs w:val="20"/>
        </w:rPr>
        <w:t>, Nancy, France, May 12-14, 2014.</w:t>
      </w:r>
    </w:p>
    <w:p w14:paraId="1A721C64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Rafii, Bob Coover, and Jinyu Han. “An Audio Fingerprinting System for Live Version Identification using Image Processing Techniques,” </w:t>
      </w:r>
      <w:r w:rsidRPr="00E93B21">
        <w:rPr>
          <w:rFonts w:ascii="Calibri" w:eastAsia="Calibri" w:hAnsi="Calibri" w:cs="Calibri"/>
          <w:i/>
          <w:sz w:val="20"/>
          <w:szCs w:val="20"/>
        </w:rPr>
        <w:t>39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 xml:space="preserve">th </w:t>
      </w:r>
      <w:r w:rsidRPr="00E93B21">
        <w:rPr>
          <w:rFonts w:ascii="Calibri" w:eastAsia="Calibri" w:hAnsi="Calibri" w:cs="Calibri"/>
          <w:i/>
          <w:sz w:val="20"/>
          <w:szCs w:val="20"/>
        </w:rPr>
        <w:t>IEEE International Conference on Acoustics, Speech and Signal Processing</w:t>
      </w:r>
      <w:r w:rsidRPr="00E93B21">
        <w:rPr>
          <w:rFonts w:ascii="Calibri" w:eastAsia="Calibri" w:hAnsi="Calibri" w:cs="Calibri"/>
          <w:sz w:val="20"/>
          <w:szCs w:val="20"/>
        </w:rPr>
        <w:t>, Florence, Italy, May 4-9, 2014.</w:t>
      </w:r>
    </w:p>
    <w:p w14:paraId="380B2F10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Rafii, François G. Germain, Dennis L. Sun, and Gautham J. Mysore. “Combining Modeling of Singing Voice and Background Music for Automatic Separation of Musical Mixtures,” </w:t>
      </w:r>
      <w:r w:rsidRPr="00E93B21">
        <w:rPr>
          <w:rFonts w:ascii="Calibri" w:eastAsia="Calibri" w:hAnsi="Calibri" w:cs="Calibri"/>
          <w:i/>
          <w:sz w:val="20"/>
          <w:szCs w:val="20"/>
        </w:rPr>
        <w:t>14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International Society for Music Information Retrieval</w:t>
      </w:r>
      <w:r w:rsidRPr="00E93B21">
        <w:rPr>
          <w:rFonts w:ascii="Calibri" w:eastAsia="Calibri" w:hAnsi="Calibri" w:cs="Calibri"/>
          <w:sz w:val="20"/>
          <w:szCs w:val="20"/>
        </w:rPr>
        <w:t>, Curutiba, PR, Brazil, November 4-8, 2013.</w:t>
      </w:r>
    </w:p>
    <w:p w14:paraId="01BC085E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 and Bryan Pardo. “Online REPET-SIM for Real-time Speech Enhancement,” </w:t>
      </w:r>
      <w:r w:rsidRPr="00E93B21">
        <w:rPr>
          <w:rFonts w:ascii="Calibri" w:eastAsia="Calibri" w:hAnsi="Calibri" w:cs="Calibri"/>
          <w:i/>
          <w:sz w:val="20"/>
          <w:szCs w:val="20"/>
        </w:rPr>
        <w:t>38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 xml:space="preserve">th </w:t>
      </w:r>
      <w:r w:rsidRPr="00E93B21">
        <w:rPr>
          <w:rFonts w:ascii="Calibri" w:eastAsia="Calibri" w:hAnsi="Calibri" w:cs="Calibri"/>
          <w:i/>
          <w:sz w:val="20"/>
          <w:szCs w:val="20"/>
        </w:rPr>
        <w:t>IEEE International Conference on Acoustics, Speech and Signal Processing</w:t>
      </w:r>
      <w:r w:rsidRPr="00E93B21">
        <w:rPr>
          <w:rFonts w:ascii="Calibri" w:eastAsia="Calibri" w:hAnsi="Calibri" w:cs="Calibri"/>
          <w:sz w:val="20"/>
          <w:szCs w:val="20"/>
        </w:rPr>
        <w:t>, Vancouver, BC, Canada, May 26-31, 2013.</w:t>
      </w:r>
    </w:p>
    <w:p w14:paraId="695AB52A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 and Bryan Pardo. “Music/Voice Separation using the Similarity Matrix,” </w:t>
      </w:r>
      <w:r w:rsidRPr="00E93B21">
        <w:rPr>
          <w:rFonts w:ascii="Calibri" w:eastAsia="Calibri" w:hAnsi="Calibri" w:cs="Calibri"/>
          <w:i/>
          <w:sz w:val="20"/>
          <w:szCs w:val="20"/>
        </w:rPr>
        <w:t>13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International Society for Music Information Retrieval</w:t>
      </w:r>
      <w:r w:rsidRPr="00E93B21">
        <w:rPr>
          <w:rFonts w:ascii="Calibri" w:eastAsia="Calibri" w:hAnsi="Calibri" w:cs="Calibri"/>
          <w:sz w:val="20"/>
          <w:szCs w:val="20"/>
        </w:rPr>
        <w:t>, Porto, Portugal, October 8-12, 2012.</w:t>
      </w:r>
    </w:p>
    <w:p w14:paraId="3A2CB2C0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Antoine Liutkus, Zafar Rafii, Roland Badeau, Bryan Pardo, and Gaël Richard. “Adaptive Filtering for Music/Voice Separation Exploiting the Repeating Musical Structure,” </w:t>
      </w:r>
      <w:r w:rsidRPr="00E93B21">
        <w:rPr>
          <w:rFonts w:ascii="Calibri" w:eastAsia="Calibri" w:hAnsi="Calibri" w:cs="Calibri"/>
          <w:i/>
          <w:sz w:val="20"/>
          <w:szCs w:val="20"/>
        </w:rPr>
        <w:t>37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IEEE International Conference on Acoustics, Speech and Signal Processing</w:t>
      </w:r>
      <w:r w:rsidRPr="00E93B21">
        <w:rPr>
          <w:rFonts w:ascii="Calibri" w:eastAsia="Calibri" w:hAnsi="Calibri" w:cs="Calibri"/>
          <w:sz w:val="20"/>
          <w:szCs w:val="20"/>
        </w:rPr>
        <w:t>, Kyoto, Japan, March 25-30, 2012.</w:t>
      </w:r>
    </w:p>
    <w:p w14:paraId="1EC76941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Mark Cartwright, Zafar Rafii, Jinyu Han, and Bryan Pardo. “Making Searchable Melodies: Human vs. Machine,” </w:t>
      </w:r>
      <w:r w:rsidRPr="00E93B21">
        <w:rPr>
          <w:rFonts w:ascii="Calibri" w:eastAsia="Calibri" w:hAnsi="Calibri" w:cs="Calibri"/>
          <w:i/>
          <w:sz w:val="20"/>
          <w:szCs w:val="20"/>
        </w:rPr>
        <w:t>3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rd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Human Computation Workshop</w:t>
      </w:r>
      <w:r w:rsidRPr="00E93B21">
        <w:rPr>
          <w:rFonts w:ascii="Calibri" w:eastAsia="Calibri" w:hAnsi="Calibri" w:cs="Calibri"/>
          <w:sz w:val="20"/>
          <w:szCs w:val="20"/>
        </w:rPr>
        <w:t>, San Francisco, CA, USA, August 8, 2011.</w:t>
      </w:r>
    </w:p>
    <w:p w14:paraId="35AF73C1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 and Bryan Pardo. “A Simple Music/Voice Separation Method based on the Extraction of the Repeating Musical Structure,” </w:t>
      </w:r>
      <w:r w:rsidRPr="00E93B21">
        <w:rPr>
          <w:rFonts w:ascii="Calibri" w:eastAsia="Calibri" w:hAnsi="Calibri" w:cs="Calibri"/>
          <w:i/>
          <w:sz w:val="20"/>
          <w:szCs w:val="20"/>
        </w:rPr>
        <w:t>36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IEEE International Conference on Acoustics, Speech and Signal Processing</w:t>
      </w:r>
      <w:r w:rsidRPr="00E93B21">
        <w:rPr>
          <w:rFonts w:ascii="Calibri" w:eastAsia="Calibri" w:hAnsi="Calibri" w:cs="Calibri"/>
          <w:sz w:val="20"/>
          <w:szCs w:val="20"/>
        </w:rPr>
        <w:t>, Prague, Czech Republic, May 22-27, 2011.</w:t>
      </w:r>
    </w:p>
    <w:p w14:paraId="665BAE74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 and Bryan Pardo. “Degenerate Unmixing Estimation Technique using the Constant Q Transform,” </w:t>
      </w:r>
      <w:r w:rsidRPr="00E93B21">
        <w:rPr>
          <w:rFonts w:ascii="Calibri" w:eastAsia="Calibri" w:hAnsi="Calibri" w:cs="Calibri"/>
          <w:i/>
          <w:sz w:val="20"/>
          <w:szCs w:val="20"/>
        </w:rPr>
        <w:t>36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IEEE International Conference on Acoustics, Speech and Signal Processing</w:t>
      </w:r>
      <w:r w:rsidRPr="00E93B21">
        <w:rPr>
          <w:rFonts w:ascii="Calibri" w:eastAsia="Calibri" w:hAnsi="Calibri" w:cs="Calibri"/>
          <w:sz w:val="20"/>
          <w:szCs w:val="20"/>
        </w:rPr>
        <w:t>, Prague, Czech Republic, May 22-27, 2011.</w:t>
      </w:r>
    </w:p>
    <w:p w14:paraId="0000008D" w14:textId="42CDA5BA" w:rsidR="006576A9" w:rsidRP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 and Bryan Pardo. “Learning to control a Reverberator using Subjective Perceptual Descriptors,” </w:t>
      </w:r>
      <w:r w:rsidRPr="00E93B21">
        <w:rPr>
          <w:rFonts w:ascii="Calibri" w:eastAsia="Calibri" w:hAnsi="Calibri" w:cs="Calibri"/>
          <w:i/>
          <w:sz w:val="20"/>
          <w:szCs w:val="20"/>
        </w:rPr>
        <w:t>10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International Society for Music Information Retrieval</w:t>
      </w:r>
      <w:r w:rsidRPr="00E93B21">
        <w:rPr>
          <w:rFonts w:ascii="Calibri" w:eastAsia="Calibri" w:hAnsi="Calibri" w:cs="Calibri"/>
          <w:sz w:val="20"/>
          <w:szCs w:val="20"/>
        </w:rPr>
        <w:t>, Kobe, Japan, October 26-30, 2009.</w:t>
      </w:r>
    </w:p>
    <w:p w14:paraId="0000008E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8F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Book Chapters</w:t>
      </w:r>
    </w:p>
    <w:p w14:paraId="5F197349" w14:textId="77777777" w:rsidR="00E93B21" w:rsidRDefault="00000000" w:rsidP="00E93B21">
      <w:pPr>
        <w:pStyle w:val="ListParagraph"/>
        <w:numPr>
          <w:ilvl w:val="0"/>
          <w:numId w:val="5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Bryan Pardo, Zafar Rafii, and Zhiyao Duan. “Audio Source Separation in a Musical Context,” </w:t>
      </w:r>
      <w:r w:rsidRPr="00E93B21">
        <w:rPr>
          <w:rFonts w:ascii="Calibri" w:eastAsia="Calibri" w:hAnsi="Calibri" w:cs="Calibri"/>
          <w:i/>
          <w:sz w:val="20"/>
          <w:szCs w:val="20"/>
        </w:rPr>
        <w:t>Handbook of Systematic Musicology</w:t>
      </w:r>
      <w:r w:rsidRPr="00E93B21">
        <w:rPr>
          <w:rFonts w:ascii="Calibri" w:eastAsia="Calibri" w:hAnsi="Calibri" w:cs="Calibri"/>
          <w:sz w:val="20"/>
          <w:szCs w:val="20"/>
        </w:rPr>
        <w:t>, Springer, Berlin, Heidelberg, 2018.</w:t>
      </w:r>
    </w:p>
    <w:p w14:paraId="00000091" w14:textId="0047D740" w:rsidR="006576A9" w:rsidRPr="00E93B21" w:rsidRDefault="00000000" w:rsidP="00E93B21">
      <w:pPr>
        <w:pStyle w:val="ListParagraph"/>
        <w:numPr>
          <w:ilvl w:val="0"/>
          <w:numId w:val="5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Rafii, Antoine Liutkus, and Bryan Pardo. “REPET for Background/Foreground Separation in Audio,” </w:t>
      </w:r>
      <w:r w:rsidRPr="00E93B21">
        <w:rPr>
          <w:rFonts w:ascii="Calibri" w:eastAsia="Calibri" w:hAnsi="Calibri" w:cs="Calibri"/>
          <w:i/>
          <w:sz w:val="20"/>
          <w:szCs w:val="20"/>
        </w:rPr>
        <w:t>Blind Source Separation</w:t>
      </w:r>
      <w:r w:rsidRPr="00E93B21">
        <w:rPr>
          <w:rFonts w:ascii="Calibri" w:eastAsia="Calibri" w:hAnsi="Calibri" w:cs="Calibri"/>
          <w:sz w:val="20"/>
          <w:szCs w:val="20"/>
        </w:rPr>
        <w:t>, Springer, Berlin, Heidelberg, 2014.</w:t>
      </w:r>
    </w:p>
    <w:p w14:paraId="00000092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70902440" w14:textId="77777777" w:rsidR="00E93B21" w:rsidRDefault="00000000" w:rsidP="00E93B21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Technical Reports</w:t>
      </w:r>
    </w:p>
    <w:p w14:paraId="00000094" w14:textId="406EAA82" w:rsidR="006576A9" w:rsidRPr="00E93B21" w:rsidRDefault="00000000" w:rsidP="00E93B21">
      <w:pPr>
        <w:pStyle w:val="ListParagraph"/>
        <w:numPr>
          <w:ilvl w:val="0"/>
          <w:numId w:val="6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 and Bryan Pardo. “A Digital Reverberator Controlled through Measures of the Reverberation,” Northwestern University, EECS Department Technical Report NWU-EECS-09-08, 2009.</w:t>
      </w:r>
    </w:p>
    <w:p w14:paraId="00000095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96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Data Sets</w:t>
      </w:r>
    </w:p>
    <w:p w14:paraId="0E2B3162" w14:textId="77777777" w:rsidR="00E93B21" w:rsidRDefault="00000000" w:rsidP="00E93B21">
      <w:pPr>
        <w:pStyle w:val="ListParagraph"/>
        <w:numPr>
          <w:ilvl w:val="0"/>
          <w:numId w:val="6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Rafii, Antoine Liutkus, Fabian-Robert Stöter, Stylianos Ioannis Mimilakis, and Rachel Bittner. “MUSDB18-HQ – an uncompressed version of MUSDB18,” </w:t>
      </w:r>
      <w:hyperlink r:id="rId10">
        <w:r w:rsidR="00E93B21" w:rsidRPr="00E93B21">
          <w:rPr>
            <w:rFonts w:ascii="Calibri" w:eastAsia="Calibri" w:hAnsi="Calibri" w:cs="Calibri"/>
            <w:sz w:val="20"/>
            <w:szCs w:val="20"/>
            <w:u w:val="single"/>
          </w:rPr>
          <w:t>https://doi.org/10.5281/zenodo.3338373</w:t>
        </w:r>
      </w:hyperlink>
      <w:r w:rsidRPr="00E93B21">
        <w:rPr>
          <w:rFonts w:ascii="Calibri" w:eastAsia="Calibri" w:hAnsi="Calibri" w:cs="Calibri"/>
          <w:sz w:val="20"/>
          <w:szCs w:val="20"/>
        </w:rPr>
        <w:t>, 2019.</w:t>
      </w:r>
    </w:p>
    <w:p w14:paraId="00000098" w14:textId="16EC9C0C" w:rsidR="006576A9" w:rsidRPr="00E93B21" w:rsidRDefault="00000000" w:rsidP="00E93B21">
      <w:pPr>
        <w:pStyle w:val="ListParagraph"/>
        <w:numPr>
          <w:ilvl w:val="0"/>
          <w:numId w:val="6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Rafii, Antoine Liutkus, Fabian-Robert Stöter, Stylianos Ioannis Mimilakis, and Rachel Bittner. “The MUSDB18 corpus for music separation,” </w:t>
      </w:r>
      <w:hyperlink r:id="rId11">
        <w:r w:rsidR="006576A9" w:rsidRPr="00E93B21">
          <w:rPr>
            <w:rFonts w:ascii="Calibri" w:eastAsia="Calibri" w:hAnsi="Calibri" w:cs="Calibri"/>
            <w:sz w:val="20"/>
            <w:szCs w:val="20"/>
            <w:u w:val="single"/>
          </w:rPr>
          <w:t>https://doi.org/10.5281/zenodo.1117372</w:t>
        </w:r>
      </w:hyperlink>
      <w:r w:rsidRPr="00E93B21">
        <w:rPr>
          <w:rFonts w:ascii="Calibri" w:eastAsia="Calibri" w:hAnsi="Calibri" w:cs="Calibri"/>
          <w:sz w:val="20"/>
          <w:szCs w:val="20"/>
        </w:rPr>
        <w:t>, 2017.</w:t>
      </w:r>
    </w:p>
    <w:p w14:paraId="00000099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9A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PRESENTATIONS</w:t>
      </w:r>
    </w:p>
    <w:p w14:paraId="0000009B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Tutorials</w:t>
      </w:r>
    </w:p>
    <w:p w14:paraId="0000009C" w14:textId="77777777" w:rsidR="006576A9" w:rsidRPr="00E93B21" w:rsidRDefault="00000000" w:rsidP="00E93B21">
      <w:pPr>
        <w:pStyle w:val="ListParagraph"/>
        <w:numPr>
          <w:ilvl w:val="0"/>
          <w:numId w:val="7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Josh McDermott, Bryan Pardo, and Zafar Rafii. “Leveraging Repetition to Parse the Auditory Scene,” </w:t>
      </w:r>
      <w:r w:rsidRPr="00E93B21">
        <w:rPr>
          <w:rFonts w:ascii="Calibri" w:eastAsia="Calibri" w:hAnsi="Calibri" w:cs="Calibri"/>
          <w:i/>
          <w:sz w:val="20"/>
          <w:szCs w:val="20"/>
        </w:rPr>
        <w:t>13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International Society for Music Information Retrieval</w:t>
      </w:r>
      <w:r w:rsidRPr="00E93B21">
        <w:rPr>
          <w:rFonts w:ascii="Calibri" w:eastAsia="Calibri" w:hAnsi="Calibri" w:cs="Calibri"/>
          <w:sz w:val="20"/>
          <w:szCs w:val="20"/>
        </w:rPr>
        <w:t>, Porto, Portugal, October 8-12 2012.</w:t>
      </w:r>
    </w:p>
    <w:p w14:paraId="0000009D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9E" w14:textId="77777777" w:rsidR="006576A9" w:rsidRDefault="00000000">
      <w:pPr>
        <w:ind w:left="0" w:hanging="2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Workshops</w:t>
      </w:r>
    </w:p>
    <w:p w14:paraId="47A8A669" w14:textId="77777777" w:rsidR="00E93B21" w:rsidRDefault="00000000" w:rsidP="00E93B21">
      <w:pPr>
        <w:pStyle w:val="ListParagraph"/>
        <w:numPr>
          <w:ilvl w:val="0"/>
          <w:numId w:val="7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Rafii. “An Audio Fingerprinting System for Live Version Identification using Image Processing Techniques,” </w:t>
      </w:r>
      <w:r w:rsidRPr="00E93B21">
        <w:rPr>
          <w:rFonts w:ascii="Calibri" w:eastAsia="Calibri" w:hAnsi="Calibri" w:cs="Calibri"/>
          <w:i/>
          <w:sz w:val="20"/>
          <w:szCs w:val="20"/>
        </w:rPr>
        <w:t>Midwest Music Information Retrieval Gathering</w:t>
      </w:r>
      <w:r w:rsidRPr="00E93B21">
        <w:rPr>
          <w:rFonts w:ascii="Calibri" w:eastAsia="Calibri" w:hAnsi="Calibri" w:cs="Calibri"/>
          <w:sz w:val="20"/>
          <w:szCs w:val="20"/>
        </w:rPr>
        <w:t>, Northwestern University, Evanston, IL, USA, June 14, 2014.</w:t>
      </w:r>
    </w:p>
    <w:p w14:paraId="26BFB3AA" w14:textId="77777777" w:rsidR="00E93B21" w:rsidRDefault="00000000" w:rsidP="00E93B21">
      <w:pPr>
        <w:pStyle w:val="ListParagraph"/>
        <w:numPr>
          <w:ilvl w:val="0"/>
          <w:numId w:val="7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Rafii. “REPET,” </w:t>
      </w:r>
      <w:r w:rsidRPr="00E93B21">
        <w:rPr>
          <w:rFonts w:ascii="Calibri" w:eastAsia="Calibri" w:hAnsi="Calibri" w:cs="Calibri"/>
          <w:i/>
          <w:sz w:val="20"/>
          <w:szCs w:val="20"/>
        </w:rPr>
        <w:t>Midwest Music Information Retrieval Gathering</w:t>
      </w:r>
      <w:r w:rsidRPr="00E93B21">
        <w:rPr>
          <w:rFonts w:ascii="Calibri" w:eastAsia="Calibri" w:hAnsi="Calibri" w:cs="Calibri"/>
          <w:sz w:val="20"/>
          <w:szCs w:val="20"/>
        </w:rPr>
        <w:t>, Northwestern University, Evanston, IL, USA, June 24, 2011.</w:t>
      </w:r>
    </w:p>
    <w:p w14:paraId="000000A1" w14:textId="564817A3" w:rsidR="006576A9" w:rsidRPr="00E93B21" w:rsidRDefault="00000000" w:rsidP="00E93B21">
      <w:pPr>
        <w:pStyle w:val="ListParagraph"/>
        <w:numPr>
          <w:ilvl w:val="0"/>
          <w:numId w:val="7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Rafii, Raphael Blouet, and Antoine Liutkus. “Discriminant Approach within Non-negative Matrix Factorization for Musical Components Recognition,” </w:t>
      </w:r>
      <w:r w:rsidRPr="00E93B21">
        <w:rPr>
          <w:rFonts w:ascii="Calibri" w:eastAsia="Calibri" w:hAnsi="Calibri" w:cs="Calibri"/>
          <w:i/>
          <w:sz w:val="20"/>
          <w:szCs w:val="20"/>
        </w:rPr>
        <w:t>DMRN+2: Digital Music Research Network One-day Workshop 2007</w:t>
      </w:r>
      <w:r w:rsidRPr="00E93B21">
        <w:rPr>
          <w:rFonts w:ascii="Calibri" w:eastAsia="Calibri" w:hAnsi="Calibri" w:cs="Calibri"/>
          <w:sz w:val="20"/>
          <w:szCs w:val="20"/>
        </w:rPr>
        <w:t>, Queen Mary University of London, London, UK, December 18, 2007.</w:t>
      </w:r>
    </w:p>
    <w:p w14:paraId="000000A2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A3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Talks</w:t>
      </w:r>
    </w:p>
    <w:p w14:paraId="25941A63" w14:textId="77777777" w:rsidR="00E93B21" w:rsidRDefault="00000000" w:rsidP="00E93B21">
      <w:pPr>
        <w:pStyle w:val="ListParagraph"/>
        <w:numPr>
          <w:ilvl w:val="0"/>
          <w:numId w:val="8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Rafii. “Sliding DFT with Kernel Windowing,” T</w:t>
      </w:r>
      <w:r w:rsidRPr="00E93B21">
        <w:rPr>
          <w:rFonts w:ascii="Calibri" w:eastAsia="Calibri" w:hAnsi="Calibri" w:cs="Calibri"/>
          <w:sz w:val="20"/>
          <w:szCs w:val="20"/>
          <w:highlight w:val="white"/>
        </w:rPr>
        <w:t>okyo-BISH Bash</w:t>
      </w:r>
      <w:r w:rsidRPr="00E93B21">
        <w:rPr>
          <w:rFonts w:ascii="Calibri" w:eastAsia="Calibri" w:hAnsi="Calibri" w:cs="Calibri"/>
          <w:sz w:val="20"/>
          <w:szCs w:val="20"/>
        </w:rPr>
        <w:t>, Tokyo, Japan, March 30, 2021.</w:t>
      </w:r>
    </w:p>
    <w:p w14:paraId="2B558A56" w14:textId="77777777" w:rsidR="00E93B21" w:rsidRDefault="00000000" w:rsidP="00E93B21">
      <w:pPr>
        <w:pStyle w:val="ListParagraph"/>
        <w:numPr>
          <w:ilvl w:val="0"/>
          <w:numId w:val="8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Rafii. “Identifying Video Sources by Identifying Audio Compression,” T</w:t>
      </w:r>
      <w:r w:rsidRPr="00E93B21">
        <w:rPr>
          <w:rFonts w:ascii="Calibri" w:eastAsia="Calibri" w:hAnsi="Calibri" w:cs="Calibri"/>
          <w:sz w:val="20"/>
          <w:szCs w:val="20"/>
          <w:highlight w:val="white"/>
        </w:rPr>
        <w:t>é</w:t>
      </w:r>
      <w:r w:rsidRPr="00E93B21">
        <w:rPr>
          <w:rFonts w:ascii="Calibri" w:eastAsia="Calibri" w:hAnsi="Calibri" w:cs="Calibri"/>
          <w:sz w:val="20"/>
          <w:szCs w:val="20"/>
        </w:rPr>
        <w:t>l</w:t>
      </w:r>
      <w:r w:rsidRPr="00E93B21">
        <w:rPr>
          <w:rFonts w:ascii="Calibri" w:eastAsia="Calibri" w:hAnsi="Calibri" w:cs="Calibri"/>
          <w:sz w:val="20"/>
          <w:szCs w:val="20"/>
          <w:highlight w:val="white"/>
        </w:rPr>
        <w:t>é</w:t>
      </w:r>
      <w:r w:rsidRPr="00E93B21">
        <w:rPr>
          <w:rFonts w:ascii="Calibri" w:eastAsia="Calibri" w:hAnsi="Calibri" w:cs="Calibri"/>
          <w:sz w:val="20"/>
          <w:szCs w:val="20"/>
        </w:rPr>
        <w:t>com ParisTech, Paris, France, April 13, 2018.</w:t>
      </w:r>
    </w:p>
    <w:p w14:paraId="0EB4E0CE" w14:textId="77777777" w:rsidR="00E93B21" w:rsidRDefault="00000000" w:rsidP="00E93B21">
      <w:pPr>
        <w:pStyle w:val="ListParagraph"/>
        <w:numPr>
          <w:ilvl w:val="0"/>
          <w:numId w:val="8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Rafii. “Source Separation by Repetition,” Center for Computer Research in Music and Acoustics, Stanford University, Stanford, CA, USA, July 15, 2015.</w:t>
      </w:r>
    </w:p>
    <w:p w14:paraId="0869A91D" w14:textId="77777777" w:rsidR="00E93B21" w:rsidRDefault="00000000" w:rsidP="00E93B21">
      <w:pPr>
        <w:pStyle w:val="ListParagraph"/>
        <w:numPr>
          <w:ilvl w:val="0"/>
          <w:numId w:val="8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Rafii. “Source Separation by Repetition,” Center for New Music and Audio Technologies, University of California at Berkeley, Berkeley, CA, USA, May 11, 2015.</w:t>
      </w:r>
    </w:p>
    <w:p w14:paraId="000000A8" w14:textId="61515653" w:rsidR="006576A9" w:rsidRPr="00E93B21" w:rsidRDefault="00000000" w:rsidP="00E93B21">
      <w:pPr>
        <w:pStyle w:val="ListParagraph"/>
        <w:numPr>
          <w:ilvl w:val="0"/>
          <w:numId w:val="8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Rafii. “A Simple Music/Voice Separation Method based on the Extraction of the Underlying Repeating Structure,” T</w:t>
      </w:r>
      <w:r w:rsidRPr="00E93B21">
        <w:rPr>
          <w:rFonts w:ascii="Calibri" w:eastAsia="Calibri" w:hAnsi="Calibri" w:cs="Calibri"/>
          <w:sz w:val="20"/>
          <w:szCs w:val="20"/>
          <w:highlight w:val="white"/>
        </w:rPr>
        <w:t>é</w:t>
      </w:r>
      <w:r w:rsidRPr="00E93B21">
        <w:rPr>
          <w:rFonts w:ascii="Calibri" w:eastAsia="Calibri" w:hAnsi="Calibri" w:cs="Calibri"/>
          <w:sz w:val="20"/>
          <w:szCs w:val="20"/>
        </w:rPr>
        <w:t>l</w:t>
      </w:r>
      <w:r w:rsidRPr="00E93B21">
        <w:rPr>
          <w:rFonts w:ascii="Calibri" w:eastAsia="Calibri" w:hAnsi="Calibri" w:cs="Calibri"/>
          <w:sz w:val="20"/>
          <w:szCs w:val="20"/>
          <w:highlight w:val="white"/>
        </w:rPr>
        <w:t>é</w:t>
      </w:r>
      <w:r w:rsidRPr="00E93B21">
        <w:rPr>
          <w:rFonts w:ascii="Calibri" w:eastAsia="Calibri" w:hAnsi="Calibri" w:cs="Calibri"/>
          <w:sz w:val="20"/>
          <w:szCs w:val="20"/>
        </w:rPr>
        <w:t>com ParisTech, Paris, France, July 29, 2011.</w:t>
      </w:r>
    </w:p>
    <w:p w14:paraId="000000A9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AA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Lectures</w:t>
      </w:r>
    </w:p>
    <w:p w14:paraId="57275DAF" w14:textId="77777777" w:rsidR="00E93B21" w:rsidRDefault="00000000" w:rsidP="00E93B21">
      <w:pPr>
        <w:pStyle w:val="ListParagraph"/>
        <w:numPr>
          <w:ilvl w:val="0"/>
          <w:numId w:val="9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Rafii. “Audio Fingerprinting,” EECS 352: Machine Perception of Music and Audio, Northwestern University, 2014.</w:t>
      </w:r>
    </w:p>
    <w:p w14:paraId="17EF0D84" w14:textId="77777777" w:rsidR="00E93B21" w:rsidRDefault="00000000" w:rsidP="00E93B21">
      <w:pPr>
        <w:pStyle w:val="ListParagraph"/>
        <w:numPr>
          <w:ilvl w:val="0"/>
          <w:numId w:val="9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Rafii. “REpeating Pattern Extraction Technique (REPET),” EECS 352: Machine Perception of Music and Audio, Northwestern University, 2014.</w:t>
      </w:r>
    </w:p>
    <w:p w14:paraId="6EDF321A" w14:textId="77777777" w:rsidR="00E93B21" w:rsidRDefault="00000000" w:rsidP="00E93B21">
      <w:pPr>
        <w:pStyle w:val="ListParagraph"/>
        <w:numPr>
          <w:ilvl w:val="0"/>
          <w:numId w:val="9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Rafii. “Rhythm Analysis in Music,” EECS 352: Machine Perception of Music and Audio, Northwestern University, 2014.</w:t>
      </w:r>
    </w:p>
    <w:p w14:paraId="000000AE" w14:textId="10141E68" w:rsidR="006576A9" w:rsidRPr="00E93B21" w:rsidRDefault="00000000" w:rsidP="00E93B21">
      <w:pPr>
        <w:pStyle w:val="ListParagraph"/>
        <w:numPr>
          <w:ilvl w:val="0"/>
          <w:numId w:val="9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Rafii. “Time-frequency Masking,” EECS 352: Machine Perception of Music and Audio, Northwestern University, 2014.</w:t>
      </w:r>
    </w:p>
    <w:p w14:paraId="000000AF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B0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PERSONAL</w:t>
      </w:r>
    </w:p>
    <w:p w14:paraId="000000B1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Languages</w:t>
      </w:r>
    </w:p>
    <w:p w14:paraId="000000B2" w14:textId="77777777" w:rsidR="006576A9" w:rsidRPr="00E93B21" w:rsidRDefault="00000000" w:rsidP="00E93B21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English (fluent), French (native), German (beginner), Italian (beginner), Persian (beginner), Vietnamese (beginner).</w:t>
      </w:r>
    </w:p>
    <w:p w14:paraId="000000B3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B4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Hobbies</w:t>
      </w:r>
    </w:p>
    <w:p w14:paraId="000000B5" w14:textId="77777777" w:rsidR="006576A9" w:rsidRPr="00E93B21" w:rsidRDefault="00000000" w:rsidP="00E93B21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Biking, brewing, cooking, drinking, eating, gardening, reading, running, traveling, other things in ing.</w:t>
      </w:r>
    </w:p>
    <w:p w14:paraId="000000B6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B7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lastRenderedPageBreak/>
        <w:t>Travel</w:t>
      </w:r>
    </w:p>
    <w:p w14:paraId="000000B8" w14:textId="77777777" w:rsidR="006576A9" w:rsidRPr="00E93B21" w:rsidRDefault="00000000" w:rsidP="00E93B21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Andorra, Australia, Austria, Belgium, Canada, China, Czech Republic, Earth, France, Germany, Greece, Hungary, Indonesia, Italy, Iran, Japan, Malta, Netherlands, Portugal, South Korea, Spain, United Kingdom, United States, Vietnam.</w:t>
      </w:r>
    </w:p>
    <w:sectPr w:rsidR="006576A9" w:rsidRPr="00E93B21">
      <w:pgSz w:w="11906" w:h="16838"/>
      <w:pgMar w:top="1417" w:right="1417" w:bottom="1417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421919F0-FD41-4AA2-8AD6-E8882B1A527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B1F3D42-DF64-40F2-9921-AE7D6E07955E}"/>
    <w:embedBoldItalic r:id="rId3" w:fontKey="{55DE5042-6F62-402D-A33E-003ECFDD1970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24786D0-FCF0-4684-8A84-2659D2B67E76}"/>
    <w:embedItalic r:id="rId5" w:fontKey="{554D3D92-1235-4254-ACF4-E4894F17365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7CA58DE9-EBDA-4174-94D3-794801A429D8}"/>
    <w:embedBold r:id="rId7" w:fontKey="{20BFD5A7-D7F3-4990-9077-842BDBDA8ACF}"/>
    <w:embedItalic r:id="rId8" w:fontKey="{D1387672-EF76-4CB8-979E-65DC10C1C41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B647F8"/>
    <w:multiLevelType w:val="multilevel"/>
    <w:tmpl w:val="DCA8C83C"/>
    <w:lvl w:ilvl="0">
      <w:start w:val="1"/>
      <w:numFmt w:val="bullet"/>
      <w:lvlText w:val="▪"/>
      <w:lvlJc w:val="left"/>
      <w:pPr>
        <w:ind w:left="360" w:hanging="358"/>
      </w:pPr>
      <w:rPr>
        <w:rFonts w:ascii="Noto Sans Symbols" w:hAnsi="Noto Sans Symbols" w:hint="default"/>
        <w:vertAlign w:val="baseline"/>
      </w:rPr>
    </w:lvl>
    <w:lvl w:ilvl="1">
      <w:start w:val="1"/>
      <w:numFmt w:val="bullet"/>
      <w:lvlText w:val="o"/>
      <w:lvlJc w:val="left"/>
      <w:pPr>
        <w:ind w:left="1082" w:hanging="360"/>
      </w:pPr>
      <w:rPr>
        <w:rFonts w:ascii="Courier New" w:eastAsia="Courier New" w:hAnsi="Courier New" w:cs="Courier New" w:hint="default"/>
        <w:vertAlign w:val="baseline"/>
      </w:rPr>
    </w:lvl>
    <w:lvl w:ilvl="2">
      <w:start w:val="1"/>
      <w:numFmt w:val="bullet"/>
      <w:lvlText w:val="▪"/>
      <w:lvlJc w:val="left"/>
      <w:pPr>
        <w:ind w:left="180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3">
      <w:start w:val="1"/>
      <w:numFmt w:val="bullet"/>
      <w:lvlText w:val="●"/>
      <w:lvlJc w:val="left"/>
      <w:pPr>
        <w:ind w:left="252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4">
      <w:start w:val="1"/>
      <w:numFmt w:val="bullet"/>
      <w:lvlText w:val="o"/>
      <w:lvlJc w:val="left"/>
      <w:pPr>
        <w:ind w:left="3242" w:hanging="360"/>
      </w:pPr>
      <w:rPr>
        <w:rFonts w:ascii="Courier New" w:eastAsia="Courier New" w:hAnsi="Courier New" w:cs="Courier New" w:hint="default"/>
        <w:vertAlign w:val="baseline"/>
      </w:rPr>
    </w:lvl>
    <w:lvl w:ilvl="5">
      <w:start w:val="1"/>
      <w:numFmt w:val="bullet"/>
      <w:lvlText w:val="▪"/>
      <w:lvlJc w:val="left"/>
      <w:pPr>
        <w:ind w:left="396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6">
      <w:start w:val="1"/>
      <w:numFmt w:val="bullet"/>
      <w:lvlText w:val="●"/>
      <w:lvlJc w:val="left"/>
      <w:pPr>
        <w:ind w:left="468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7">
      <w:start w:val="1"/>
      <w:numFmt w:val="bullet"/>
      <w:lvlText w:val="o"/>
      <w:lvlJc w:val="left"/>
      <w:pPr>
        <w:ind w:left="5402" w:hanging="360"/>
      </w:pPr>
      <w:rPr>
        <w:rFonts w:ascii="Courier New" w:eastAsia="Courier New" w:hAnsi="Courier New" w:cs="Courier New" w:hint="default"/>
        <w:vertAlign w:val="baseline"/>
      </w:rPr>
    </w:lvl>
    <w:lvl w:ilvl="8">
      <w:start w:val="1"/>
      <w:numFmt w:val="bullet"/>
      <w:lvlText w:val="▪"/>
      <w:lvlJc w:val="left"/>
      <w:pPr>
        <w:ind w:left="6122" w:hanging="360"/>
      </w:pPr>
      <w:rPr>
        <w:rFonts w:ascii="Noto Sans Symbols" w:eastAsia="Noto Sans Symbols" w:hAnsi="Noto Sans Symbols" w:cs="Noto Sans Symbols" w:hint="default"/>
        <w:vertAlign w:val="baseline"/>
      </w:rPr>
    </w:lvl>
  </w:abstractNum>
  <w:abstractNum w:abstractNumId="1" w15:restartNumberingAfterBreak="0">
    <w:nsid w:val="0CCC20C7"/>
    <w:multiLevelType w:val="multilevel"/>
    <w:tmpl w:val="DCA8C83C"/>
    <w:lvl w:ilvl="0">
      <w:start w:val="1"/>
      <w:numFmt w:val="bullet"/>
      <w:lvlText w:val="▪"/>
      <w:lvlJc w:val="left"/>
      <w:pPr>
        <w:ind w:left="360" w:hanging="358"/>
      </w:pPr>
      <w:rPr>
        <w:rFonts w:ascii="Noto Sans Symbols" w:hAnsi="Noto Sans Symbols" w:hint="default"/>
        <w:vertAlign w:val="baseline"/>
      </w:rPr>
    </w:lvl>
    <w:lvl w:ilvl="1">
      <w:start w:val="1"/>
      <w:numFmt w:val="bullet"/>
      <w:lvlText w:val="o"/>
      <w:lvlJc w:val="left"/>
      <w:pPr>
        <w:ind w:left="1082" w:hanging="360"/>
      </w:pPr>
      <w:rPr>
        <w:rFonts w:ascii="Courier New" w:eastAsia="Courier New" w:hAnsi="Courier New" w:cs="Courier New" w:hint="default"/>
        <w:vertAlign w:val="baseline"/>
      </w:rPr>
    </w:lvl>
    <w:lvl w:ilvl="2">
      <w:start w:val="1"/>
      <w:numFmt w:val="bullet"/>
      <w:lvlText w:val="▪"/>
      <w:lvlJc w:val="left"/>
      <w:pPr>
        <w:ind w:left="180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3">
      <w:start w:val="1"/>
      <w:numFmt w:val="bullet"/>
      <w:lvlText w:val="●"/>
      <w:lvlJc w:val="left"/>
      <w:pPr>
        <w:ind w:left="252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4">
      <w:start w:val="1"/>
      <w:numFmt w:val="bullet"/>
      <w:lvlText w:val="o"/>
      <w:lvlJc w:val="left"/>
      <w:pPr>
        <w:ind w:left="3242" w:hanging="360"/>
      </w:pPr>
      <w:rPr>
        <w:rFonts w:ascii="Courier New" w:eastAsia="Courier New" w:hAnsi="Courier New" w:cs="Courier New" w:hint="default"/>
        <w:vertAlign w:val="baseline"/>
      </w:rPr>
    </w:lvl>
    <w:lvl w:ilvl="5">
      <w:start w:val="1"/>
      <w:numFmt w:val="bullet"/>
      <w:lvlText w:val="▪"/>
      <w:lvlJc w:val="left"/>
      <w:pPr>
        <w:ind w:left="396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6">
      <w:start w:val="1"/>
      <w:numFmt w:val="bullet"/>
      <w:lvlText w:val="●"/>
      <w:lvlJc w:val="left"/>
      <w:pPr>
        <w:ind w:left="468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7">
      <w:start w:val="1"/>
      <w:numFmt w:val="bullet"/>
      <w:lvlText w:val="o"/>
      <w:lvlJc w:val="left"/>
      <w:pPr>
        <w:ind w:left="5402" w:hanging="360"/>
      </w:pPr>
      <w:rPr>
        <w:rFonts w:ascii="Courier New" w:eastAsia="Courier New" w:hAnsi="Courier New" w:cs="Courier New" w:hint="default"/>
        <w:vertAlign w:val="baseline"/>
      </w:rPr>
    </w:lvl>
    <w:lvl w:ilvl="8">
      <w:start w:val="1"/>
      <w:numFmt w:val="bullet"/>
      <w:lvlText w:val="▪"/>
      <w:lvlJc w:val="left"/>
      <w:pPr>
        <w:ind w:left="6122" w:hanging="360"/>
      </w:pPr>
      <w:rPr>
        <w:rFonts w:ascii="Noto Sans Symbols" w:eastAsia="Noto Sans Symbols" w:hAnsi="Noto Sans Symbols" w:cs="Noto Sans Symbols" w:hint="default"/>
        <w:vertAlign w:val="baseline"/>
      </w:rPr>
    </w:lvl>
  </w:abstractNum>
  <w:abstractNum w:abstractNumId="2" w15:restartNumberingAfterBreak="0">
    <w:nsid w:val="10C34EA5"/>
    <w:multiLevelType w:val="multilevel"/>
    <w:tmpl w:val="DCA8C83C"/>
    <w:lvl w:ilvl="0">
      <w:start w:val="1"/>
      <w:numFmt w:val="bullet"/>
      <w:lvlText w:val="▪"/>
      <w:lvlJc w:val="left"/>
      <w:pPr>
        <w:ind w:left="360" w:hanging="358"/>
      </w:pPr>
      <w:rPr>
        <w:rFonts w:ascii="Noto Sans Symbols" w:hAnsi="Noto Sans Symbols" w:hint="default"/>
        <w:vertAlign w:val="baseline"/>
      </w:rPr>
    </w:lvl>
    <w:lvl w:ilvl="1">
      <w:start w:val="1"/>
      <w:numFmt w:val="bullet"/>
      <w:lvlText w:val="o"/>
      <w:lvlJc w:val="left"/>
      <w:pPr>
        <w:ind w:left="1082" w:hanging="360"/>
      </w:pPr>
      <w:rPr>
        <w:rFonts w:ascii="Courier New" w:eastAsia="Courier New" w:hAnsi="Courier New" w:cs="Courier New" w:hint="default"/>
        <w:vertAlign w:val="baseline"/>
      </w:rPr>
    </w:lvl>
    <w:lvl w:ilvl="2">
      <w:start w:val="1"/>
      <w:numFmt w:val="bullet"/>
      <w:lvlText w:val="▪"/>
      <w:lvlJc w:val="left"/>
      <w:pPr>
        <w:ind w:left="180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3">
      <w:start w:val="1"/>
      <w:numFmt w:val="bullet"/>
      <w:lvlText w:val="●"/>
      <w:lvlJc w:val="left"/>
      <w:pPr>
        <w:ind w:left="252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4">
      <w:start w:val="1"/>
      <w:numFmt w:val="bullet"/>
      <w:lvlText w:val="o"/>
      <w:lvlJc w:val="left"/>
      <w:pPr>
        <w:ind w:left="3242" w:hanging="360"/>
      </w:pPr>
      <w:rPr>
        <w:rFonts w:ascii="Courier New" w:eastAsia="Courier New" w:hAnsi="Courier New" w:cs="Courier New" w:hint="default"/>
        <w:vertAlign w:val="baseline"/>
      </w:rPr>
    </w:lvl>
    <w:lvl w:ilvl="5">
      <w:start w:val="1"/>
      <w:numFmt w:val="bullet"/>
      <w:lvlText w:val="▪"/>
      <w:lvlJc w:val="left"/>
      <w:pPr>
        <w:ind w:left="396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6">
      <w:start w:val="1"/>
      <w:numFmt w:val="bullet"/>
      <w:lvlText w:val="●"/>
      <w:lvlJc w:val="left"/>
      <w:pPr>
        <w:ind w:left="468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7">
      <w:start w:val="1"/>
      <w:numFmt w:val="bullet"/>
      <w:lvlText w:val="o"/>
      <w:lvlJc w:val="left"/>
      <w:pPr>
        <w:ind w:left="5402" w:hanging="360"/>
      </w:pPr>
      <w:rPr>
        <w:rFonts w:ascii="Courier New" w:eastAsia="Courier New" w:hAnsi="Courier New" w:cs="Courier New" w:hint="default"/>
        <w:vertAlign w:val="baseline"/>
      </w:rPr>
    </w:lvl>
    <w:lvl w:ilvl="8">
      <w:start w:val="1"/>
      <w:numFmt w:val="bullet"/>
      <w:lvlText w:val="▪"/>
      <w:lvlJc w:val="left"/>
      <w:pPr>
        <w:ind w:left="6122" w:hanging="360"/>
      </w:pPr>
      <w:rPr>
        <w:rFonts w:ascii="Noto Sans Symbols" w:eastAsia="Noto Sans Symbols" w:hAnsi="Noto Sans Symbols" w:cs="Noto Sans Symbols" w:hint="default"/>
        <w:vertAlign w:val="baseline"/>
      </w:rPr>
    </w:lvl>
  </w:abstractNum>
  <w:abstractNum w:abstractNumId="3" w15:restartNumberingAfterBreak="0">
    <w:nsid w:val="13A37FB3"/>
    <w:multiLevelType w:val="multilevel"/>
    <w:tmpl w:val="B2641E1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41151674"/>
    <w:multiLevelType w:val="multilevel"/>
    <w:tmpl w:val="DCA8C83C"/>
    <w:lvl w:ilvl="0">
      <w:start w:val="1"/>
      <w:numFmt w:val="bullet"/>
      <w:lvlText w:val="▪"/>
      <w:lvlJc w:val="left"/>
      <w:pPr>
        <w:ind w:left="360" w:hanging="358"/>
      </w:pPr>
      <w:rPr>
        <w:rFonts w:ascii="Noto Sans Symbols" w:hAnsi="Noto Sans Symbols" w:hint="default"/>
        <w:vertAlign w:val="baseline"/>
      </w:rPr>
    </w:lvl>
    <w:lvl w:ilvl="1">
      <w:start w:val="1"/>
      <w:numFmt w:val="bullet"/>
      <w:lvlText w:val="o"/>
      <w:lvlJc w:val="left"/>
      <w:pPr>
        <w:ind w:left="1082" w:hanging="360"/>
      </w:pPr>
      <w:rPr>
        <w:rFonts w:ascii="Courier New" w:eastAsia="Courier New" w:hAnsi="Courier New" w:cs="Courier New" w:hint="default"/>
        <w:vertAlign w:val="baseline"/>
      </w:rPr>
    </w:lvl>
    <w:lvl w:ilvl="2">
      <w:start w:val="1"/>
      <w:numFmt w:val="bullet"/>
      <w:lvlText w:val="▪"/>
      <w:lvlJc w:val="left"/>
      <w:pPr>
        <w:ind w:left="180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3">
      <w:start w:val="1"/>
      <w:numFmt w:val="bullet"/>
      <w:lvlText w:val="●"/>
      <w:lvlJc w:val="left"/>
      <w:pPr>
        <w:ind w:left="252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4">
      <w:start w:val="1"/>
      <w:numFmt w:val="bullet"/>
      <w:lvlText w:val="o"/>
      <w:lvlJc w:val="left"/>
      <w:pPr>
        <w:ind w:left="3242" w:hanging="360"/>
      </w:pPr>
      <w:rPr>
        <w:rFonts w:ascii="Courier New" w:eastAsia="Courier New" w:hAnsi="Courier New" w:cs="Courier New" w:hint="default"/>
        <w:vertAlign w:val="baseline"/>
      </w:rPr>
    </w:lvl>
    <w:lvl w:ilvl="5">
      <w:start w:val="1"/>
      <w:numFmt w:val="bullet"/>
      <w:lvlText w:val="▪"/>
      <w:lvlJc w:val="left"/>
      <w:pPr>
        <w:ind w:left="396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6">
      <w:start w:val="1"/>
      <w:numFmt w:val="bullet"/>
      <w:lvlText w:val="●"/>
      <w:lvlJc w:val="left"/>
      <w:pPr>
        <w:ind w:left="468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7">
      <w:start w:val="1"/>
      <w:numFmt w:val="bullet"/>
      <w:lvlText w:val="o"/>
      <w:lvlJc w:val="left"/>
      <w:pPr>
        <w:ind w:left="5402" w:hanging="360"/>
      </w:pPr>
      <w:rPr>
        <w:rFonts w:ascii="Courier New" w:eastAsia="Courier New" w:hAnsi="Courier New" w:cs="Courier New" w:hint="default"/>
        <w:vertAlign w:val="baseline"/>
      </w:rPr>
    </w:lvl>
    <w:lvl w:ilvl="8">
      <w:start w:val="1"/>
      <w:numFmt w:val="bullet"/>
      <w:lvlText w:val="▪"/>
      <w:lvlJc w:val="left"/>
      <w:pPr>
        <w:ind w:left="6122" w:hanging="360"/>
      </w:pPr>
      <w:rPr>
        <w:rFonts w:ascii="Noto Sans Symbols" w:eastAsia="Noto Sans Symbols" w:hAnsi="Noto Sans Symbols" w:cs="Noto Sans Symbols" w:hint="default"/>
        <w:vertAlign w:val="baseline"/>
      </w:rPr>
    </w:lvl>
  </w:abstractNum>
  <w:abstractNum w:abstractNumId="5" w15:restartNumberingAfterBreak="0">
    <w:nsid w:val="42C241B5"/>
    <w:multiLevelType w:val="multilevel"/>
    <w:tmpl w:val="DCA8C83C"/>
    <w:lvl w:ilvl="0">
      <w:start w:val="1"/>
      <w:numFmt w:val="bullet"/>
      <w:lvlText w:val="▪"/>
      <w:lvlJc w:val="left"/>
      <w:pPr>
        <w:ind w:left="360" w:hanging="358"/>
      </w:pPr>
      <w:rPr>
        <w:rFonts w:ascii="Noto Sans Symbols" w:hAnsi="Noto Sans Symbols" w:hint="default"/>
        <w:vertAlign w:val="baseline"/>
      </w:rPr>
    </w:lvl>
    <w:lvl w:ilvl="1">
      <w:start w:val="1"/>
      <w:numFmt w:val="bullet"/>
      <w:lvlText w:val="o"/>
      <w:lvlJc w:val="left"/>
      <w:pPr>
        <w:ind w:left="1082" w:hanging="360"/>
      </w:pPr>
      <w:rPr>
        <w:rFonts w:ascii="Courier New" w:eastAsia="Courier New" w:hAnsi="Courier New" w:cs="Courier New" w:hint="default"/>
        <w:vertAlign w:val="baseline"/>
      </w:rPr>
    </w:lvl>
    <w:lvl w:ilvl="2">
      <w:start w:val="1"/>
      <w:numFmt w:val="bullet"/>
      <w:lvlText w:val="▪"/>
      <w:lvlJc w:val="left"/>
      <w:pPr>
        <w:ind w:left="180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3">
      <w:start w:val="1"/>
      <w:numFmt w:val="bullet"/>
      <w:lvlText w:val="●"/>
      <w:lvlJc w:val="left"/>
      <w:pPr>
        <w:ind w:left="252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4">
      <w:start w:val="1"/>
      <w:numFmt w:val="bullet"/>
      <w:lvlText w:val="o"/>
      <w:lvlJc w:val="left"/>
      <w:pPr>
        <w:ind w:left="3242" w:hanging="360"/>
      </w:pPr>
      <w:rPr>
        <w:rFonts w:ascii="Courier New" w:eastAsia="Courier New" w:hAnsi="Courier New" w:cs="Courier New" w:hint="default"/>
        <w:vertAlign w:val="baseline"/>
      </w:rPr>
    </w:lvl>
    <w:lvl w:ilvl="5">
      <w:start w:val="1"/>
      <w:numFmt w:val="bullet"/>
      <w:lvlText w:val="▪"/>
      <w:lvlJc w:val="left"/>
      <w:pPr>
        <w:ind w:left="396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6">
      <w:start w:val="1"/>
      <w:numFmt w:val="bullet"/>
      <w:lvlText w:val="●"/>
      <w:lvlJc w:val="left"/>
      <w:pPr>
        <w:ind w:left="468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7">
      <w:start w:val="1"/>
      <w:numFmt w:val="bullet"/>
      <w:lvlText w:val="o"/>
      <w:lvlJc w:val="left"/>
      <w:pPr>
        <w:ind w:left="5402" w:hanging="360"/>
      </w:pPr>
      <w:rPr>
        <w:rFonts w:ascii="Courier New" w:eastAsia="Courier New" w:hAnsi="Courier New" w:cs="Courier New" w:hint="default"/>
        <w:vertAlign w:val="baseline"/>
      </w:rPr>
    </w:lvl>
    <w:lvl w:ilvl="8">
      <w:start w:val="1"/>
      <w:numFmt w:val="bullet"/>
      <w:lvlText w:val="▪"/>
      <w:lvlJc w:val="left"/>
      <w:pPr>
        <w:ind w:left="6122" w:hanging="360"/>
      </w:pPr>
      <w:rPr>
        <w:rFonts w:ascii="Noto Sans Symbols" w:eastAsia="Noto Sans Symbols" w:hAnsi="Noto Sans Symbols" w:cs="Noto Sans Symbols" w:hint="default"/>
        <w:vertAlign w:val="baseline"/>
      </w:rPr>
    </w:lvl>
  </w:abstractNum>
  <w:abstractNum w:abstractNumId="6" w15:restartNumberingAfterBreak="0">
    <w:nsid w:val="61EC77A4"/>
    <w:multiLevelType w:val="multilevel"/>
    <w:tmpl w:val="DCA8C83C"/>
    <w:lvl w:ilvl="0">
      <w:start w:val="1"/>
      <w:numFmt w:val="bullet"/>
      <w:lvlText w:val="▪"/>
      <w:lvlJc w:val="left"/>
      <w:pPr>
        <w:ind w:left="360" w:hanging="358"/>
      </w:pPr>
      <w:rPr>
        <w:rFonts w:ascii="Noto Sans Symbols" w:hAnsi="Noto Sans Symbols" w:hint="default"/>
        <w:vertAlign w:val="baseline"/>
      </w:rPr>
    </w:lvl>
    <w:lvl w:ilvl="1">
      <w:start w:val="1"/>
      <w:numFmt w:val="bullet"/>
      <w:lvlText w:val="o"/>
      <w:lvlJc w:val="left"/>
      <w:pPr>
        <w:ind w:left="1082" w:hanging="360"/>
      </w:pPr>
      <w:rPr>
        <w:rFonts w:ascii="Courier New" w:eastAsia="Courier New" w:hAnsi="Courier New" w:cs="Courier New" w:hint="default"/>
        <w:vertAlign w:val="baseline"/>
      </w:rPr>
    </w:lvl>
    <w:lvl w:ilvl="2">
      <w:start w:val="1"/>
      <w:numFmt w:val="bullet"/>
      <w:lvlText w:val="▪"/>
      <w:lvlJc w:val="left"/>
      <w:pPr>
        <w:ind w:left="180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3">
      <w:start w:val="1"/>
      <w:numFmt w:val="bullet"/>
      <w:lvlText w:val="●"/>
      <w:lvlJc w:val="left"/>
      <w:pPr>
        <w:ind w:left="252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4">
      <w:start w:val="1"/>
      <w:numFmt w:val="bullet"/>
      <w:lvlText w:val="o"/>
      <w:lvlJc w:val="left"/>
      <w:pPr>
        <w:ind w:left="3242" w:hanging="360"/>
      </w:pPr>
      <w:rPr>
        <w:rFonts w:ascii="Courier New" w:eastAsia="Courier New" w:hAnsi="Courier New" w:cs="Courier New" w:hint="default"/>
        <w:vertAlign w:val="baseline"/>
      </w:rPr>
    </w:lvl>
    <w:lvl w:ilvl="5">
      <w:start w:val="1"/>
      <w:numFmt w:val="bullet"/>
      <w:lvlText w:val="▪"/>
      <w:lvlJc w:val="left"/>
      <w:pPr>
        <w:ind w:left="396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6">
      <w:start w:val="1"/>
      <w:numFmt w:val="bullet"/>
      <w:lvlText w:val="●"/>
      <w:lvlJc w:val="left"/>
      <w:pPr>
        <w:ind w:left="468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7">
      <w:start w:val="1"/>
      <w:numFmt w:val="bullet"/>
      <w:lvlText w:val="o"/>
      <w:lvlJc w:val="left"/>
      <w:pPr>
        <w:ind w:left="5402" w:hanging="360"/>
      </w:pPr>
      <w:rPr>
        <w:rFonts w:ascii="Courier New" w:eastAsia="Courier New" w:hAnsi="Courier New" w:cs="Courier New" w:hint="default"/>
        <w:vertAlign w:val="baseline"/>
      </w:rPr>
    </w:lvl>
    <w:lvl w:ilvl="8">
      <w:start w:val="1"/>
      <w:numFmt w:val="bullet"/>
      <w:lvlText w:val="▪"/>
      <w:lvlJc w:val="left"/>
      <w:pPr>
        <w:ind w:left="6122" w:hanging="360"/>
      </w:pPr>
      <w:rPr>
        <w:rFonts w:ascii="Noto Sans Symbols" w:eastAsia="Noto Sans Symbols" w:hAnsi="Noto Sans Symbols" w:cs="Noto Sans Symbols" w:hint="default"/>
        <w:vertAlign w:val="baseline"/>
      </w:rPr>
    </w:lvl>
  </w:abstractNum>
  <w:abstractNum w:abstractNumId="7" w15:restartNumberingAfterBreak="0">
    <w:nsid w:val="64EB56FB"/>
    <w:multiLevelType w:val="multilevel"/>
    <w:tmpl w:val="DCA8C83C"/>
    <w:lvl w:ilvl="0">
      <w:start w:val="1"/>
      <w:numFmt w:val="bullet"/>
      <w:lvlText w:val="▪"/>
      <w:lvlJc w:val="left"/>
      <w:pPr>
        <w:ind w:left="360" w:hanging="358"/>
      </w:pPr>
      <w:rPr>
        <w:rFonts w:ascii="Noto Sans Symbols" w:hAnsi="Noto Sans Symbols" w:hint="default"/>
        <w:vertAlign w:val="baseline"/>
      </w:rPr>
    </w:lvl>
    <w:lvl w:ilvl="1">
      <w:start w:val="1"/>
      <w:numFmt w:val="bullet"/>
      <w:lvlText w:val="o"/>
      <w:lvlJc w:val="left"/>
      <w:pPr>
        <w:ind w:left="1082" w:hanging="360"/>
      </w:pPr>
      <w:rPr>
        <w:rFonts w:ascii="Courier New" w:eastAsia="Courier New" w:hAnsi="Courier New" w:cs="Courier New" w:hint="default"/>
        <w:vertAlign w:val="baseline"/>
      </w:rPr>
    </w:lvl>
    <w:lvl w:ilvl="2">
      <w:start w:val="1"/>
      <w:numFmt w:val="bullet"/>
      <w:lvlText w:val="▪"/>
      <w:lvlJc w:val="left"/>
      <w:pPr>
        <w:ind w:left="180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3">
      <w:start w:val="1"/>
      <w:numFmt w:val="bullet"/>
      <w:lvlText w:val="●"/>
      <w:lvlJc w:val="left"/>
      <w:pPr>
        <w:ind w:left="252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4">
      <w:start w:val="1"/>
      <w:numFmt w:val="bullet"/>
      <w:lvlText w:val="o"/>
      <w:lvlJc w:val="left"/>
      <w:pPr>
        <w:ind w:left="3242" w:hanging="360"/>
      </w:pPr>
      <w:rPr>
        <w:rFonts w:ascii="Courier New" w:eastAsia="Courier New" w:hAnsi="Courier New" w:cs="Courier New" w:hint="default"/>
        <w:vertAlign w:val="baseline"/>
      </w:rPr>
    </w:lvl>
    <w:lvl w:ilvl="5">
      <w:start w:val="1"/>
      <w:numFmt w:val="bullet"/>
      <w:lvlText w:val="▪"/>
      <w:lvlJc w:val="left"/>
      <w:pPr>
        <w:ind w:left="396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6">
      <w:start w:val="1"/>
      <w:numFmt w:val="bullet"/>
      <w:lvlText w:val="●"/>
      <w:lvlJc w:val="left"/>
      <w:pPr>
        <w:ind w:left="468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7">
      <w:start w:val="1"/>
      <w:numFmt w:val="bullet"/>
      <w:lvlText w:val="o"/>
      <w:lvlJc w:val="left"/>
      <w:pPr>
        <w:ind w:left="5402" w:hanging="360"/>
      </w:pPr>
      <w:rPr>
        <w:rFonts w:ascii="Courier New" w:eastAsia="Courier New" w:hAnsi="Courier New" w:cs="Courier New" w:hint="default"/>
        <w:vertAlign w:val="baseline"/>
      </w:rPr>
    </w:lvl>
    <w:lvl w:ilvl="8">
      <w:start w:val="1"/>
      <w:numFmt w:val="bullet"/>
      <w:lvlText w:val="▪"/>
      <w:lvlJc w:val="left"/>
      <w:pPr>
        <w:ind w:left="6122" w:hanging="360"/>
      </w:pPr>
      <w:rPr>
        <w:rFonts w:ascii="Noto Sans Symbols" w:eastAsia="Noto Sans Symbols" w:hAnsi="Noto Sans Symbols" w:cs="Noto Sans Symbols" w:hint="default"/>
        <w:vertAlign w:val="baseline"/>
      </w:rPr>
    </w:lvl>
  </w:abstractNum>
  <w:abstractNum w:abstractNumId="8" w15:restartNumberingAfterBreak="0">
    <w:nsid w:val="67381B5D"/>
    <w:multiLevelType w:val="multilevel"/>
    <w:tmpl w:val="DCA8C83C"/>
    <w:lvl w:ilvl="0">
      <w:start w:val="1"/>
      <w:numFmt w:val="bullet"/>
      <w:lvlText w:val="▪"/>
      <w:lvlJc w:val="left"/>
      <w:pPr>
        <w:ind w:left="360" w:hanging="358"/>
      </w:pPr>
      <w:rPr>
        <w:rFonts w:ascii="Noto Sans Symbols" w:hAnsi="Noto Sans Symbols" w:hint="default"/>
        <w:vertAlign w:val="baseline"/>
      </w:rPr>
    </w:lvl>
    <w:lvl w:ilvl="1">
      <w:start w:val="1"/>
      <w:numFmt w:val="bullet"/>
      <w:lvlText w:val="o"/>
      <w:lvlJc w:val="left"/>
      <w:pPr>
        <w:ind w:left="1082" w:hanging="360"/>
      </w:pPr>
      <w:rPr>
        <w:rFonts w:ascii="Courier New" w:eastAsia="Courier New" w:hAnsi="Courier New" w:cs="Courier New" w:hint="default"/>
        <w:vertAlign w:val="baseline"/>
      </w:rPr>
    </w:lvl>
    <w:lvl w:ilvl="2">
      <w:start w:val="1"/>
      <w:numFmt w:val="bullet"/>
      <w:lvlText w:val="▪"/>
      <w:lvlJc w:val="left"/>
      <w:pPr>
        <w:ind w:left="180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3">
      <w:start w:val="1"/>
      <w:numFmt w:val="bullet"/>
      <w:lvlText w:val="●"/>
      <w:lvlJc w:val="left"/>
      <w:pPr>
        <w:ind w:left="252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4">
      <w:start w:val="1"/>
      <w:numFmt w:val="bullet"/>
      <w:lvlText w:val="o"/>
      <w:lvlJc w:val="left"/>
      <w:pPr>
        <w:ind w:left="3242" w:hanging="360"/>
      </w:pPr>
      <w:rPr>
        <w:rFonts w:ascii="Courier New" w:eastAsia="Courier New" w:hAnsi="Courier New" w:cs="Courier New" w:hint="default"/>
        <w:vertAlign w:val="baseline"/>
      </w:rPr>
    </w:lvl>
    <w:lvl w:ilvl="5">
      <w:start w:val="1"/>
      <w:numFmt w:val="bullet"/>
      <w:lvlText w:val="▪"/>
      <w:lvlJc w:val="left"/>
      <w:pPr>
        <w:ind w:left="396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6">
      <w:start w:val="1"/>
      <w:numFmt w:val="bullet"/>
      <w:lvlText w:val="●"/>
      <w:lvlJc w:val="left"/>
      <w:pPr>
        <w:ind w:left="468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7">
      <w:start w:val="1"/>
      <w:numFmt w:val="bullet"/>
      <w:lvlText w:val="o"/>
      <w:lvlJc w:val="left"/>
      <w:pPr>
        <w:ind w:left="5402" w:hanging="360"/>
      </w:pPr>
      <w:rPr>
        <w:rFonts w:ascii="Courier New" w:eastAsia="Courier New" w:hAnsi="Courier New" w:cs="Courier New" w:hint="default"/>
        <w:vertAlign w:val="baseline"/>
      </w:rPr>
    </w:lvl>
    <w:lvl w:ilvl="8">
      <w:start w:val="1"/>
      <w:numFmt w:val="bullet"/>
      <w:lvlText w:val="▪"/>
      <w:lvlJc w:val="left"/>
      <w:pPr>
        <w:ind w:left="6122" w:hanging="360"/>
      </w:pPr>
      <w:rPr>
        <w:rFonts w:ascii="Noto Sans Symbols" w:eastAsia="Noto Sans Symbols" w:hAnsi="Noto Sans Symbols" w:cs="Noto Sans Symbols" w:hint="default"/>
        <w:vertAlign w:val="baseline"/>
      </w:rPr>
    </w:lvl>
  </w:abstractNum>
  <w:abstractNum w:abstractNumId="9" w15:restartNumberingAfterBreak="0">
    <w:nsid w:val="73956E8A"/>
    <w:multiLevelType w:val="multilevel"/>
    <w:tmpl w:val="DCA8C83C"/>
    <w:lvl w:ilvl="0">
      <w:start w:val="1"/>
      <w:numFmt w:val="bullet"/>
      <w:lvlText w:val="▪"/>
      <w:lvlJc w:val="left"/>
      <w:pPr>
        <w:ind w:left="360" w:hanging="358"/>
      </w:pPr>
      <w:rPr>
        <w:rFonts w:ascii="Noto Sans Symbols" w:hAnsi="Noto Sans Symbols" w:hint="default"/>
        <w:vertAlign w:val="baseline"/>
      </w:rPr>
    </w:lvl>
    <w:lvl w:ilvl="1">
      <w:start w:val="1"/>
      <w:numFmt w:val="bullet"/>
      <w:lvlText w:val="o"/>
      <w:lvlJc w:val="left"/>
      <w:pPr>
        <w:ind w:left="1082" w:hanging="360"/>
      </w:pPr>
      <w:rPr>
        <w:rFonts w:ascii="Courier New" w:eastAsia="Courier New" w:hAnsi="Courier New" w:cs="Courier New" w:hint="default"/>
        <w:vertAlign w:val="baseline"/>
      </w:rPr>
    </w:lvl>
    <w:lvl w:ilvl="2">
      <w:start w:val="1"/>
      <w:numFmt w:val="bullet"/>
      <w:lvlText w:val="▪"/>
      <w:lvlJc w:val="left"/>
      <w:pPr>
        <w:ind w:left="180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3">
      <w:start w:val="1"/>
      <w:numFmt w:val="bullet"/>
      <w:lvlText w:val="●"/>
      <w:lvlJc w:val="left"/>
      <w:pPr>
        <w:ind w:left="252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4">
      <w:start w:val="1"/>
      <w:numFmt w:val="bullet"/>
      <w:lvlText w:val="o"/>
      <w:lvlJc w:val="left"/>
      <w:pPr>
        <w:ind w:left="3242" w:hanging="360"/>
      </w:pPr>
      <w:rPr>
        <w:rFonts w:ascii="Courier New" w:eastAsia="Courier New" w:hAnsi="Courier New" w:cs="Courier New" w:hint="default"/>
        <w:vertAlign w:val="baseline"/>
      </w:rPr>
    </w:lvl>
    <w:lvl w:ilvl="5">
      <w:start w:val="1"/>
      <w:numFmt w:val="bullet"/>
      <w:lvlText w:val="▪"/>
      <w:lvlJc w:val="left"/>
      <w:pPr>
        <w:ind w:left="396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6">
      <w:start w:val="1"/>
      <w:numFmt w:val="bullet"/>
      <w:lvlText w:val="●"/>
      <w:lvlJc w:val="left"/>
      <w:pPr>
        <w:ind w:left="468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7">
      <w:start w:val="1"/>
      <w:numFmt w:val="bullet"/>
      <w:lvlText w:val="o"/>
      <w:lvlJc w:val="left"/>
      <w:pPr>
        <w:ind w:left="5402" w:hanging="360"/>
      </w:pPr>
      <w:rPr>
        <w:rFonts w:ascii="Courier New" w:eastAsia="Courier New" w:hAnsi="Courier New" w:cs="Courier New" w:hint="default"/>
        <w:vertAlign w:val="baseline"/>
      </w:rPr>
    </w:lvl>
    <w:lvl w:ilvl="8">
      <w:start w:val="1"/>
      <w:numFmt w:val="bullet"/>
      <w:lvlText w:val="▪"/>
      <w:lvlJc w:val="left"/>
      <w:pPr>
        <w:ind w:left="6122" w:hanging="360"/>
      </w:pPr>
      <w:rPr>
        <w:rFonts w:ascii="Noto Sans Symbols" w:eastAsia="Noto Sans Symbols" w:hAnsi="Noto Sans Symbols" w:cs="Noto Sans Symbols" w:hint="default"/>
        <w:vertAlign w:val="baseline"/>
      </w:rPr>
    </w:lvl>
  </w:abstractNum>
  <w:num w:numId="1" w16cid:durableId="2069452788">
    <w:abstractNumId w:val="3"/>
  </w:num>
  <w:num w:numId="2" w16cid:durableId="169564069">
    <w:abstractNumId w:val="6"/>
  </w:num>
  <w:num w:numId="3" w16cid:durableId="443811811">
    <w:abstractNumId w:val="4"/>
  </w:num>
  <w:num w:numId="4" w16cid:durableId="1612203993">
    <w:abstractNumId w:val="0"/>
  </w:num>
  <w:num w:numId="5" w16cid:durableId="708190302">
    <w:abstractNumId w:val="7"/>
  </w:num>
  <w:num w:numId="6" w16cid:durableId="219633162">
    <w:abstractNumId w:val="9"/>
  </w:num>
  <w:num w:numId="7" w16cid:durableId="1137793146">
    <w:abstractNumId w:val="1"/>
  </w:num>
  <w:num w:numId="8" w16cid:durableId="1615477950">
    <w:abstractNumId w:val="2"/>
  </w:num>
  <w:num w:numId="9" w16cid:durableId="1992365635">
    <w:abstractNumId w:val="5"/>
  </w:num>
  <w:num w:numId="10" w16cid:durableId="10493746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76A9"/>
    <w:rsid w:val="001121CA"/>
    <w:rsid w:val="001C37D1"/>
    <w:rsid w:val="002D5D0F"/>
    <w:rsid w:val="003327E7"/>
    <w:rsid w:val="003741B9"/>
    <w:rsid w:val="003D2E0C"/>
    <w:rsid w:val="003F3159"/>
    <w:rsid w:val="0043491B"/>
    <w:rsid w:val="004A014D"/>
    <w:rsid w:val="004C4849"/>
    <w:rsid w:val="004F49B3"/>
    <w:rsid w:val="005C0304"/>
    <w:rsid w:val="00614EAB"/>
    <w:rsid w:val="006410D2"/>
    <w:rsid w:val="006576A9"/>
    <w:rsid w:val="00665DDE"/>
    <w:rsid w:val="00756567"/>
    <w:rsid w:val="00877FC6"/>
    <w:rsid w:val="00900574"/>
    <w:rsid w:val="00913333"/>
    <w:rsid w:val="00A16262"/>
    <w:rsid w:val="00AB5B3A"/>
    <w:rsid w:val="00AD32A3"/>
    <w:rsid w:val="00B058BC"/>
    <w:rsid w:val="00B10363"/>
    <w:rsid w:val="00C8789F"/>
    <w:rsid w:val="00DE03D8"/>
    <w:rsid w:val="00E93B21"/>
    <w:rsid w:val="00FA68C9"/>
    <w:rsid w:val="00FB2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27B30"/>
  <w15:docId w15:val="{7561521D-3D38-4BD7-9246-C2F7D2EBF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val="fr-FR" w:eastAsia="ja-JP"/>
    </w:rPr>
  </w:style>
  <w:style w:type="paragraph" w:styleId="Heading1">
    <w:name w:val="heading 1"/>
    <w:basedOn w:val="Normal"/>
    <w:uiPriority w:val="9"/>
    <w:qFormat/>
    <w:pPr>
      <w:spacing w:before="100" w:beforeAutospacing="1" w:after="100" w:afterAutospacing="1"/>
    </w:pPr>
    <w:rPr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rFonts w:ascii="Cambria" w:eastAsia="MS Gothic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ColorfulList-Accent11">
    <w:name w:val="Colorful List - Accent 11"/>
    <w:basedOn w:val="Normal"/>
    <w:pPr>
      <w:ind w:left="720"/>
    </w:pPr>
  </w:style>
  <w:style w:type="character" w:customStyle="1" w:styleId="Heading1Char">
    <w:name w:val="Heading 1 Char"/>
    <w:rPr>
      <w:b/>
      <w:bCs/>
      <w:w w:val="100"/>
      <w:kern w:val="36"/>
      <w:position w:val="-1"/>
      <w:sz w:val="48"/>
      <w:szCs w:val="48"/>
      <w:effect w:val="none"/>
      <w:vertAlign w:val="baseline"/>
      <w:cs w:val="0"/>
      <w:em w:val="none"/>
    </w:rPr>
  </w:style>
  <w:style w:type="character" w:customStyle="1" w:styleId="Heading2Char">
    <w:name w:val="Heading 2 Char"/>
    <w:rPr>
      <w:rFonts w:ascii="Cambria" w:eastAsia="MS Gothic" w:hAnsi="Cambria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  <w:lang w:val="fr-FR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93B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afarrafii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mailto:zafarrafii@gmail.com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zafarrafii.com" TargetMode="External"/><Relationship Id="rId11" Type="http://schemas.openxmlformats.org/officeDocument/2006/relationships/hyperlink" Target="https://doi.org/10.5281/zenodo.1117372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doi.org/10.5281/zenodo.3338373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zafarrafii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DJPvI7ghLLtWz35INM3O5MTWKA==">CgMxLjA4AHIhMWhlSVU0eFlRTENfN3Z5djMyemZPQmIzQ3p5eTM0emdw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2441</Words>
  <Characters>13916</Characters>
  <Application>Microsoft Office Word</Application>
  <DocSecurity>0</DocSecurity>
  <Lines>115</Lines>
  <Paragraphs>32</Paragraphs>
  <ScaleCrop>false</ScaleCrop>
  <Company/>
  <LinksUpToDate>false</LinksUpToDate>
  <CharactersWithSpaces>16325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Zafar Rafii</dc:creator>
  <cp:lastModifiedBy>Zafar Rafii</cp:lastModifiedBy>
  <cp:revision>15</cp:revision>
  <cp:lastPrinted>2025-10-27T17:37:00Z</cp:lastPrinted>
  <dcterms:created xsi:type="dcterms:W3CDTF">2025-10-27T17:34:00Z</dcterms:created>
  <dcterms:modified xsi:type="dcterms:W3CDTF">2025-10-27T18:13:00Z</dcterms:modified>
</cp:coreProperties>
</file>