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Zafar Rafii</w:t>
      </w:r>
    </w:p>
    <w:p w14:paraId="00000002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hyperlink r:id="rId6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www.zafarrafii.com</w:t>
        </w:r>
      </w:hyperlink>
    </w:p>
    <w:p w14:paraId="00000003" w14:textId="77777777" w:rsidR="006576A9" w:rsidRDefault="00000000">
      <w:pPr>
        <w:ind w:left="0" w:hanging="2"/>
        <w:jc w:val="both"/>
        <w:rPr>
          <w:sz w:val="20"/>
          <w:szCs w:val="20"/>
        </w:rPr>
      </w:pPr>
      <w:hyperlink r:id="rId7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zafarrafii@gmail.com</w:t>
        </w:r>
      </w:hyperlink>
    </w:p>
    <w:p w14:paraId="0000000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hyperlink r:id="rId8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https://github.com/zafarrafii</w:t>
        </w:r>
      </w:hyperlink>
      <w:r>
        <w:rPr>
          <w:rFonts w:ascii="Calibri" w:eastAsia="Calibri" w:hAnsi="Calibri" w:cs="Calibri"/>
          <w:i/>
          <w:sz w:val="20"/>
          <w:szCs w:val="20"/>
        </w:rPr>
        <w:t xml:space="preserve"> </w:t>
      </w:r>
    </w:p>
    <w:p w14:paraId="00000005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hyperlink r:id="rId9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https://www.linkedin.com/in/zafarrafii/</w:t>
        </w:r>
      </w:hyperlink>
    </w:p>
    <w:p w14:paraId="00000006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0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EMPLOYMENT</w:t>
      </w:r>
    </w:p>
    <w:p w14:paraId="0000000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2022-now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Research Scientist</w:t>
      </w:r>
    </w:p>
    <w:p w14:paraId="00000009" w14:textId="6195C476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Audible Magic, Los Gatos, CA, USA</w:t>
      </w:r>
    </w:p>
    <w:p w14:paraId="0000000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2021-2022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Research Engineer Manager</w:t>
      </w:r>
    </w:p>
    <w:p w14:paraId="0000000B" w14:textId="499EC8C5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Gracenote, Emeryville, CA, USA</w:t>
      </w:r>
    </w:p>
    <w:p w14:paraId="0000000C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2018-2021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Senior Research Engineer</w:t>
      </w:r>
    </w:p>
    <w:p w14:paraId="0000000D" w14:textId="6B89089A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Gracenote, Emeryville, CA, USA</w:t>
      </w:r>
    </w:p>
    <w:p w14:paraId="0000000E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2014-2017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Research Engineer</w:t>
      </w:r>
    </w:p>
    <w:p w14:paraId="0000000F" w14:textId="031BF063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Gracenote, Emeryville, CA, USA</w:t>
      </w:r>
    </w:p>
    <w:p w14:paraId="0000001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PhD Intern (6 months)</w:t>
      </w:r>
    </w:p>
    <w:p w14:paraId="00000011" w14:textId="61E1C3EE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Gracenote, Emeryville, CA, USA</w:t>
      </w:r>
    </w:p>
    <w:p w14:paraId="00000012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2007-2008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Research Engineer (1+ year)</w:t>
      </w:r>
    </w:p>
    <w:p w14:paraId="00000013" w14:textId="2D26639F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Mist Technologies (now Audionamix), Paris, France</w:t>
      </w:r>
    </w:p>
    <w:p w14:paraId="0000001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2002-2004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Student Internship (3 months)</w:t>
      </w:r>
    </w:p>
    <w:p w14:paraId="00000015" w14:textId="34C8934B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Dalkia, Paris, France</w:t>
      </w:r>
    </w:p>
    <w:p w14:paraId="00000016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1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EDUCATION</w:t>
      </w:r>
    </w:p>
    <w:p w14:paraId="0000001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2008-2014</w:t>
      </w:r>
      <w:r>
        <w:rPr>
          <w:rFonts w:ascii="Calibri" w:eastAsia="Calibri" w:hAnsi="Calibri" w:cs="Calibri"/>
          <w:sz w:val="20"/>
          <w:szCs w:val="20"/>
        </w:rPr>
        <w:tab/>
        <w:t>PhD in Electrical Engineering and Computer Science</w:t>
      </w:r>
    </w:p>
    <w:p w14:paraId="00000019" w14:textId="6947AB94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Northwestern University, Evanston, IL, USA</w:t>
      </w:r>
    </w:p>
    <w:p w14:paraId="0000001A" w14:textId="7D8E4B51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proofErr w:type="gramStart"/>
      <w:r>
        <w:rPr>
          <w:rFonts w:ascii="Calibri" w:eastAsia="Calibri" w:hAnsi="Calibri" w:cs="Calibri"/>
          <w:sz w:val="20"/>
          <w:szCs w:val="20"/>
        </w:rPr>
        <w:t>Thesis: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Source Separation by Repetition</w:t>
      </w:r>
    </w:p>
    <w:p w14:paraId="0000001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2008-2011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Certificate in Cognitive Science</w:t>
      </w:r>
    </w:p>
    <w:p w14:paraId="0000001C" w14:textId="77777777" w:rsidR="006576A9" w:rsidRDefault="00000000" w:rsidP="003741B9">
      <w:pPr>
        <w:ind w:leftChars="0" w:left="720" w:firstLineChars="0" w:firstLine="72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>Northwestern University, Evanston, IL, USA</w:t>
      </w:r>
    </w:p>
    <w:p w14:paraId="0000001D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2005-2006</w:t>
      </w:r>
      <w:r>
        <w:rPr>
          <w:rFonts w:ascii="Calibri" w:eastAsia="Calibri" w:hAnsi="Calibri" w:cs="Calibri"/>
          <w:sz w:val="20"/>
          <w:szCs w:val="20"/>
        </w:rPr>
        <w:tab/>
        <w:t>Master of Science in Electrical Engineering</w:t>
      </w:r>
    </w:p>
    <w:p w14:paraId="0000001E" w14:textId="56EC5A9C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Illinois Institute of Technology, Chicago, IL, USA</w:t>
      </w:r>
    </w:p>
    <w:p w14:paraId="0000001F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2003-2006</w:t>
      </w:r>
      <w:r>
        <w:rPr>
          <w:rFonts w:ascii="Calibri" w:eastAsia="Calibri" w:hAnsi="Calibri" w:cs="Calibri"/>
          <w:sz w:val="20"/>
          <w:szCs w:val="20"/>
        </w:rPr>
        <w:tab/>
        <w:t>Master of Electrical Engineering, Computer Science and Telecommunications</w:t>
      </w:r>
    </w:p>
    <w:p w14:paraId="00000020" w14:textId="445CFA00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Ecole Nationale Supérieure d'Electronique et de ses Applications, Cergy, France</w:t>
      </w:r>
    </w:p>
    <w:p w14:paraId="0000002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2001-2003</w:t>
      </w:r>
      <w:r>
        <w:rPr>
          <w:rFonts w:ascii="Calibri" w:eastAsia="Calibri" w:hAnsi="Calibri" w:cs="Calibri"/>
          <w:sz w:val="20"/>
          <w:szCs w:val="20"/>
        </w:rPr>
        <w:tab/>
        <w:t>Classes Preparatoires aux Grandes Ecoles, Physics and Engineering Science</w:t>
      </w:r>
    </w:p>
    <w:p w14:paraId="00000022" w14:textId="3DEF97FC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Jacques Decour, Paris, France</w:t>
      </w:r>
    </w:p>
    <w:p w14:paraId="0000002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1998-2001</w:t>
      </w:r>
      <w:r>
        <w:rPr>
          <w:rFonts w:ascii="Calibri" w:eastAsia="Calibri" w:hAnsi="Calibri" w:cs="Calibri"/>
          <w:sz w:val="20"/>
          <w:szCs w:val="20"/>
        </w:rPr>
        <w:tab/>
        <w:t>Baccalauréat in Sciences</w:t>
      </w:r>
    </w:p>
    <w:p w14:paraId="00000024" w14:textId="2BA66B0D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Louis-le-Grand, Paris, France</w:t>
      </w:r>
    </w:p>
    <w:p w14:paraId="0000002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2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TEACHING</w:t>
      </w:r>
    </w:p>
    <w:p w14:paraId="0000002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Machine Perception of Music and Audio (course </w:t>
      </w:r>
      <w:proofErr w:type="gramStart"/>
      <w:r>
        <w:rPr>
          <w:rFonts w:ascii="Calibri" w:eastAsia="Calibri" w:hAnsi="Calibri" w:cs="Calibri"/>
          <w:sz w:val="20"/>
          <w:szCs w:val="20"/>
        </w:rPr>
        <w:t>evaluation: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5.4/6)</w:t>
      </w:r>
    </w:p>
    <w:p w14:paraId="0000002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2012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Machine Perception of Music and Audio (course </w:t>
      </w:r>
      <w:proofErr w:type="gramStart"/>
      <w:r>
        <w:rPr>
          <w:rFonts w:ascii="Calibri" w:eastAsia="Calibri" w:hAnsi="Calibri" w:cs="Calibri"/>
          <w:sz w:val="20"/>
          <w:szCs w:val="20"/>
        </w:rPr>
        <w:t>evaluation: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5.0/6)</w:t>
      </w:r>
    </w:p>
    <w:p w14:paraId="00000029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2010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Introduction to Electrical Engineering (course </w:t>
      </w:r>
      <w:proofErr w:type="gramStart"/>
      <w:r>
        <w:rPr>
          <w:rFonts w:ascii="Calibri" w:eastAsia="Calibri" w:hAnsi="Calibri" w:cs="Calibri"/>
          <w:sz w:val="20"/>
          <w:szCs w:val="20"/>
        </w:rPr>
        <w:t>evaluation: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5.2/6)</w:t>
      </w:r>
    </w:p>
    <w:p w14:paraId="0000002A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2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FELLOWSHIPS</w:t>
      </w:r>
    </w:p>
    <w:p w14:paraId="0000002C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Terminal Year Fellowship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</w:p>
    <w:p w14:paraId="0000002D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2012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Advanced Cognitive Science Fellowship</w:t>
      </w:r>
    </w:p>
    <w:p w14:paraId="0000002E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Walter P. Murphy Fellowship</w:t>
      </w:r>
    </w:p>
    <w:p w14:paraId="0000002F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3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VOLUNTEERING</w:t>
      </w:r>
    </w:p>
    <w:p w14:paraId="0000003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Organizer</w:t>
      </w:r>
    </w:p>
    <w:p w14:paraId="00000032" w14:textId="77777777" w:rsidR="006576A9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190"/>
        </w:tabs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Widening Inclusion in Music Information Retrieval (WIMIR) mentoring program</w:t>
      </w:r>
    </w:p>
    <w:p w14:paraId="00000033" w14:textId="77777777" w:rsidR="006576A9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190"/>
        </w:tabs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Bay Innovative Signal Hackers (BISH) Bash meetup group</w:t>
      </w:r>
    </w:p>
    <w:p w14:paraId="0000003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2015-2017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Community-based Signal Separation Evaluation Campaign (SiSEC)</w:t>
      </w:r>
    </w:p>
    <w:p w14:paraId="0000003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3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Chair</w:t>
      </w:r>
    </w:p>
    <w:p w14:paraId="0000003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lastRenderedPageBreak/>
        <w:t>2019-now</w:t>
      </w:r>
      <w:r>
        <w:rPr>
          <w:rFonts w:ascii="Calibri" w:eastAsia="Calibri" w:hAnsi="Calibri" w:cs="Calibri"/>
          <w:sz w:val="20"/>
          <w:szCs w:val="20"/>
        </w:rPr>
        <w:tab/>
        <w:t>IEEE International Conference on Acoustics, Speech and Signal Processing (ICASSP) reviewer chair</w:t>
      </w:r>
    </w:p>
    <w:p w14:paraId="0000003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2019-2023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ICASSP session chair</w:t>
      </w:r>
    </w:p>
    <w:p w14:paraId="00000039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2021-2023</w:t>
      </w:r>
      <w:r>
        <w:rPr>
          <w:rFonts w:ascii="Calibri" w:eastAsia="Calibri" w:hAnsi="Calibri" w:cs="Calibri"/>
          <w:sz w:val="20"/>
          <w:szCs w:val="20"/>
        </w:rPr>
        <w:tab/>
        <w:t>IEEE Audio and Acoustic Signal Processing (AASP) Technical Committee industry subcommittee chair</w:t>
      </w:r>
    </w:p>
    <w:p w14:paraId="0000003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Workshop on Applications of Signal Processing to Audio and Acoustics (WASPAA) industry liaison chair</w:t>
      </w:r>
    </w:p>
    <w:p w14:paraId="0000003B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3C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Associate Editor</w:t>
      </w:r>
    </w:p>
    <w:p w14:paraId="0000003D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Transactions on Audio, Speech and Language Processing (TALSP)</w:t>
      </w:r>
    </w:p>
    <w:p w14:paraId="0000003E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EURASIP Journal on Audio, Speech, and Music Processing (JASMP)</w:t>
      </w:r>
    </w:p>
    <w:p w14:paraId="0000003F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40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Journal Reviewer</w:t>
      </w:r>
    </w:p>
    <w:p w14:paraId="4644C159" w14:textId="3B576E59" w:rsidR="003741B9" w:rsidRDefault="003741B9" w:rsidP="003741B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 w:rsidRPr="003741B9">
        <w:rPr>
          <w:rFonts w:ascii="Calibri" w:eastAsia="Calibri" w:hAnsi="Calibri" w:cs="Calibri"/>
          <w:sz w:val="20"/>
          <w:szCs w:val="20"/>
        </w:rPr>
        <w:t>Journal of New Music Research</w:t>
      </w:r>
    </w:p>
    <w:p w14:paraId="0000004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Scientific Reports</w:t>
      </w:r>
    </w:p>
    <w:p w14:paraId="00000042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2024-now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Open Journal of Signal Processing</w:t>
      </w:r>
    </w:p>
    <w:p w14:paraId="0000004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Transactions of the International Society for Music Information Retrieval (TISMIR)</w:t>
      </w:r>
    </w:p>
    <w:p w14:paraId="0000004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Signal Processing Magazine</w:t>
      </w:r>
    </w:p>
    <w:p w14:paraId="00000045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2017-now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EURASIP JASMP</w:t>
      </w:r>
    </w:p>
    <w:p w14:paraId="0000004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Journal of the Audio Engineering Society (JAES)</w:t>
      </w:r>
    </w:p>
    <w:p w14:paraId="0000004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Signal Processing Letters</w:t>
      </w:r>
    </w:p>
    <w:p w14:paraId="0000004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2010-now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TASLP</w:t>
      </w:r>
    </w:p>
    <w:p w14:paraId="00000049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EURASIP Journal on Advances in Signal Processing (JASP)</w:t>
      </w:r>
    </w:p>
    <w:p w14:paraId="0000004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2017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Access</w:t>
      </w:r>
    </w:p>
    <w:p w14:paraId="0000004B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4C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Conference Reviewer</w:t>
      </w:r>
    </w:p>
    <w:p w14:paraId="0000004D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WASPAA</w:t>
      </w:r>
    </w:p>
    <w:p w14:paraId="0000004E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European Signal Processing Conference (EUSIPCO)</w:t>
      </w:r>
    </w:p>
    <w:p w14:paraId="0000004F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ICASSP</w:t>
      </w:r>
    </w:p>
    <w:p w14:paraId="0000005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2009-now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International Society for Music Information Retrieval (ISMIR)</w:t>
      </w:r>
    </w:p>
    <w:p w14:paraId="0000005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International Conference on Latent Variable Analysis and Signal Separation (LVA/ICA)</w:t>
      </w:r>
    </w:p>
    <w:p w14:paraId="00000052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2013-2016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ACM International Multimedia Conference</w:t>
      </w:r>
    </w:p>
    <w:p w14:paraId="0000005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International Conference on Digital Audio Effects (DAFx)</w:t>
      </w:r>
    </w:p>
    <w:p w14:paraId="00000054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55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Other</w:t>
      </w:r>
    </w:p>
    <w:p w14:paraId="0000005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2020-now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WIMIR mentor</w:t>
      </w:r>
    </w:p>
    <w:p w14:paraId="0000005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2012-now</w:t>
      </w:r>
      <w:r>
        <w:rPr>
          <w:rFonts w:ascii="Calibri" w:eastAsia="Calibri" w:hAnsi="Calibri" w:cs="Calibri"/>
          <w:sz w:val="20"/>
          <w:szCs w:val="20"/>
        </w:rPr>
        <w:tab/>
        <w:t>IEEE Senior member</w:t>
      </w:r>
    </w:p>
    <w:p w14:paraId="0000005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2017-2023</w:t>
      </w:r>
      <w:r>
        <w:rPr>
          <w:rFonts w:ascii="Calibri" w:eastAsia="Calibri" w:hAnsi="Calibri" w:cs="Calibri"/>
          <w:sz w:val="20"/>
          <w:szCs w:val="20"/>
        </w:rPr>
        <w:tab/>
        <w:t>IEEE AASP Technical Committee member</w:t>
      </w:r>
    </w:p>
    <w:p w14:paraId="00000059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</w:t>
      </w: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  <w:t>IEEE WASPAA meta-reviewer</w:t>
      </w:r>
    </w:p>
    <w:p w14:paraId="0000005A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5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PUBLICATIONS</w:t>
      </w:r>
    </w:p>
    <w:p w14:paraId="5DF1B5E8" w14:textId="77777777" w:rsidR="00E93B21" w:rsidRDefault="00000000" w:rsidP="00E93B21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Patents</w:t>
      </w:r>
    </w:p>
    <w:p w14:paraId="644EDE2A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Rafii, Markus Cremer, and Bongjun Kim. “Methods and Apparatus to Identify Sources of Network Streaming Services,” US Patent App. 19/029,710, 2025.</w:t>
      </w:r>
    </w:p>
    <w:p w14:paraId="7FF1FFF4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“Methods and Apparatus for Harmonic Source Enhancement,” US Patent App. 19/021,910, 2025.</w:t>
      </w:r>
    </w:p>
    <w:p w14:paraId="08B624CC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Markus Kurt Cremer, Robert Coover, Zafar Rafii, Aneesh Vartakavi, Andreas Schmidt, and Todd Hodges. “Methods and Apparatus to Control Light Pulsing Effects based on Media content,” US Patent App. 19/005,774, 2025.</w:t>
      </w:r>
    </w:p>
    <w:p w14:paraId="17678094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Rafii, Erling Wold, Todd Patrick McGee, and Richard Boulderstone. “Detecting and Removing Media Modifications for Identification Services and Copyright Compliance,” US Patent App. 18/482,655, 2025.</w:t>
      </w:r>
    </w:p>
    <w:p w14:paraId="30CC2F42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Robert Coover, David Gish, Alexander Topchy, Christen V Nielsen, Sadhana Gupta, Girish Khavasi, John Steven Stavropoulos. “Use of Audio Classification </w:t>
      </w:r>
      <w:proofErr w:type="gramStart"/>
      <w:r w:rsidRPr="00E93B21">
        <w:rPr>
          <w:rFonts w:ascii="Calibri" w:eastAsia="Calibri" w:hAnsi="Calibri" w:cs="Calibri"/>
          <w:sz w:val="20"/>
          <w:szCs w:val="20"/>
        </w:rPr>
        <w:t>as</w:t>
      </w:r>
      <w:proofErr w:type="gramEnd"/>
      <w:r w:rsidRPr="00E93B21">
        <w:rPr>
          <w:rFonts w:ascii="Calibri" w:eastAsia="Calibri" w:hAnsi="Calibri" w:cs="Calibri"/>
          <w:sz w:val="20"/>
          <w:szCs w:val="20"/>
        </w:rPr>
        <w:t xml:space="preserve"> Basis to Control Audio Identification,” US Patent App. 18/348,202, 2025.</w:t>
      </w:r>
    </w:p>
    <w:p w14:paraId="4EC92F12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 and Prem Seetharaman. “Audio Identification based on Data Structure,” US Patent App. 18/824,127, 2024.</w:t>
      </w:r>
    </w:p>
    <w:p w14:paraId="6536D8C0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lastRenderedPageBreak/>
        <w:t>Markus Cremer, Zafar Rafii, Robert Coover, and Prem Seetharaman. “Automated Cover Song Identification,” US Patent App. 18/790,730, 2024.</w:t>
      </w:r>
    </w:p>
    <w:p w14:paraId="1E8541B2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Alexander Berrian, Todd Hodges, Robert Coover, Matthew Wilkinson, and Zafar Rafii. “Audio Content Recognition Method and System,” US Patent App. 18/790,749, 2024.</w:t>
      </w:r>
    </w:p>
    <w:p w14:paraId="20B64D99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Xiaochen Liu, Joseph Renner, Joshua Morris, Todd Hodges, Robert Coover, and Zafar Rafii. “Cover Song Identification Method and System,” US Patent App. 18/768,497, 2024.</w:t>
      </w:r>
    </w:p>
    <w:p w14:paraId="0BA962E6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“Methods and Apparatus to Extract a Pitch-independent Timbre Attribute from a Media Signal,” US Patent App. 18/743,215, 2024.</w:t>
      </w:r>
    </w:p>
    <w:p w14:paraId="44064283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“Methods and Apparatus to Improve Detection of Audio Signatures,” US Patent App. 18/740,270, 2024.</w:t>
      </w:r>
    </w:p>
    <w:p w14:paraId="204C80FF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Markus Kurt Cremer, Robert Coover, Zafar Rafii, Aneesh Vartakavi, Andreas Schmidt, Todd Hodges. “Methods and Apparatus to Control Lighting Effects,” US Patent 12,035,431, 2024.</w:t>
      </w:r>
    </w:p>
    <w:p w14:paraId="0E3069F0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Rafii, Markus Cremer, and Bongjun Kim. “Methods and Apparatus to Identify Sources of Network Streaming Services using Windowed Sliding Transforms,” US Patent 11,430,454, 2022.</w:t>
      </w:r>
    </w:p>
    <w:p w14:paraId="5D7CE5DB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“Audio Matching based on Harmonogram,” US Patent 11,366,850, 2022.</w:t>
      </w:r>
    </w:p>
    <w:p w14:paraId="2DC18D8A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“Methods and Apparatus to Perform Windowed Sliding Transforms,” US Patent 10,726,852, 2020.</w:t>
      </w:r>
    </w:p>
    <w:p w14:paraId="67FA175B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Rober Coover and Zafar Rafii. “Methods and Apparatus to Fingerprint an Audio Signal via Normalization,” US Patent App. 16/453,654, 2020.</w:t>
      </w:r>
    </w:p>
    <w:p w14:paraId="0000006D" w14:textId="592B2A14" w:rsidR="006576A9" w:rsidRP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Bryan Pardo and Zafar Rafii. “Audio Separation System and Method,” US Patent 9,093,056, 2015.</w:t>
      </w:r>
    </w:p>
    <w:p w14:paraId="0000006E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399630FE" w14:textId="77777777" w:rsidR="00E93B21" w:rsidRDefault="00000000" w:rsidP="00E93B21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Journal Articles</w:t>
      </w:r>
    </w:p>
    <w:p w14:paraId="5000FD1D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Erling Wold, and Richard Boulderstone. “How to Design a Cheap Music Detection System Using a Simple Multilayer Perceptron With Temporal Integration,”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IEEE Signal Processing Magazine</w:t>
      </w:r>
      <w:r w:rsidRPr="00E93B21">
        <w:rPr>
          <w:rFonts w:ascii="Calibri" w:eastAsia="Calibri" w:hAnsi="Calibri" w:cs="Calibri"/>
          <w:sz w:val="20"/>
          <w:szCs w:val="20"/>
        </w:rPr>
        <w:t>, vol. 41, no. 4, October 2024.</w:t>
      </w:r>
    </w:p>
    <w:p w14:paraId="708F37BD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“The Constant-Q Harmonic </w:t>
      </w:r>
      <w:proofErr w:type="gramStart"/>
      <w:r w:rsidRPr="00E93B21">
        <w:rPr>
          <w:rFonts w:ascii="Calibri" w:eastAsia="Calibri" w:hAnsi="Calibri" w:cs="Calibri"/>
          <w:sz w:val="20"/>
          <w:szCs w:val="20"/>
        </w:rPr>
        <w:t>Coefficients:</w:t>
      </w:r>
      <w:proofErr w:type="gramEnd"/>
      <w:r w:rsidRPr="00E93B21">
        <w:rPr>
          <w:rFonts w:ascii="Calibri" w:eastAsia="Calibri" w:hAnsi="Calibri" w:cs="Calibri"/>
          <w:sz w:val="20"/>
          <w:szCs w:val="20"/>
        </w:rPr>
        <w:t xml:space="preserve"> A Timbre Feature Designed for Music Signals,” </w:t>
      </w:r>
      <w:r w:rsidRPr="00E93B21">
        <w:rPr>
          <w:rFonts w:ascii="Calibri" w:eastAsia="Calibri" w:hAnsi="Calibri" w:cs="Calibri"/>
          <w:i/>
          <w:sz w:val="20"/>
          <w:szCs w:val="20"/>
        </w:rPr>
        <w:t>IEEE Signal Processing Magazine</w:t>
      </w:r>
      <w:r w:rsidRPr="00E93B21">
        <w:rPr>
          <w:rFonts w:ascii="Calibri" w:eastAsia="Calibri" w:hAnsi="Calibri" w:cs="Calibri"/>
          <w:sz w:val="20"/>
          <w:szCs w:val="20"/>
        </w:rPr>
        <w:t>, vol. 39, no. 3, May 2022.</w:t>
      </w:r>
    </w:p>
    <w:p w14:paraId="75A7EC05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“Sliding Discrete Fourier Transform with Kernel Windowing,” </w:t>
      </w:r>
      <w:r w:rsidRPr="00E93B21">
        <w:rPr>
          <w:rFonts w:ascii="Calibri" w:eastAsia="Calibri" w:hAnsi="Calibri" w:cs="Calibri"/>
          <w:i/>
          <w:sz w:val="20"/>
          <w:szCs w:val="20"/>
        </w:rPr>
        <w:t>IEEE Signal Processing Magazine</w:t>
      </w:r>
      <w:r w:rsidRPr="00E93B21">
        <w:rPr>
          <w:rFonts w:ascii="Calibri" w:eastAsia="Calibri" w:hAnsi="Calibri" w:cs="Calibri"/>
          <w:sz w:val="20"/>
          <w:szCs w:val="20"/>
        </w:rPr>
        <w:t>, vol. 35, no. 6, November 2018.</w:t>
      </w:r>
    </w:p>
    <w:p w14:paraId="35E03A91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Liutkus, Fabian-Robert Stöter, Stylianos Ioannis Mimilakis, Derry FitzGerald, and Bryan Pardo. “An Overview of Lead and Accompaniment Separation in Music,” </w:t>
      </w:r>
      <w:r w:rsidRPr="00E93B21">
        <w:rPr>
          <w:rFonts w:ascii="Calibri" w:eastAsia="Calibri" w:hAnsi="Calibri" w:cs="Calibri"/>
          <w:i/>
          <w:sz w:val="20"/>
          <w:szCs w:val="20"/>
        </w:rPr>
        <w:t>IEEE/ACM Transactions on Audio, Speech, and Language Processing</w:t>
      </w:r>
      <w:r w:rsidRPr="00E93B21">
        <w:rPr>
          <w:rFonts w:ascii="Calibri" w:eastAsia="Calibri" w:hAnsi="Calibri" w:cs="Calibri"/>
          <w:sz w:val="20"/>
          <w:szCs w:val="20"/>
        </w:rPr>
        <w:t>, vol. 26, no. 8, August 2018.</w:t>
      </w:r>
    </w:p>
    <w:p w14:paraId="311F1C22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Zhiyao Duan, and Bryan Pardo. “Combining Rhythm-based and Pitch-based Methods for Background and Melody Separation,”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IEEE/ACM Transactions on Audio, Speech, and Language Processing</w:t>
      </w:r>
      <w:r w:rsidRPr="00E93B21">
        <w:rPr>
          <w:rFonts w:ascii="Calibri" w:eastAsia="Calibri" w:hAnsi="Calibri" w:cs="Calibri"/>
          <w:sz w:val="20"/>
          <w:szCs w:val="20"/>
        </w:rPr>
        <w:t>, vol. 22, no. 12, December 2014.</w:t>
      </w:r>
    </w:p>
    <w:p w14:paraId="742FE30B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Liutkus, Derry FitzGerald, Zafar Rafii, Bryan Pardo, and Laurent Daudet. “Kernel Additive Models for Source Separation,”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IEEE Transactions on Signal Processing,</w:t>
      </w:r>
      <w:r w:rsidRPr="00E93B21">
        <w:rPr>
          <w:rFonts w:ascii="Calibri" w:eastAsia="Calibri" w:hAnsi="Calibri" w:cs="Calibri"/>
          <w:sz w:val="20"/>
          <w:szCs w:val="20"/>
        </w:rPr>
        <w:t xml:space="preserve"> vol. 62, no. 16, August 2014.</w:t>
      </w:r>
    </w:p>
    <w:p w14:paraId="5830D283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 and Bryan Pardo. “REpeating Pattern Extraction Technique (REPET</w:t>
      </w:r>
      <w:proofErr w:type="gramStart"/>
      <w:r w:rsidRPr="00E93B21">
        <w:rPr>
          <w:rFonts w:ascii="Calibri" w:eastAsia="Calibri" w:hAnsi="Calibri" w:cs="Calibri"/>
          <w:sz w:val="20"/>
          <w:szCs w:val="20"/>
        </w:rPr>
        <w:t>):</w:t>
      </w:r>
      <w:proofErr w:type="gramEnd"/>
      <w:r w:rsidRPr="00E93B21">
        <w:rPr>
          <w:rFonts w:ascii="Calibri" w:eastAsia="Calibri" w:hAnsi="Calibri" w:cs="Calibri"/>
          <w:sz w:val="20"/>
          <w:szCs w:val="20"/>
        </w:rPr>
        <w:t xml:space="preserve"> A Simple Method for Music/Voice Separation,”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IEEE Transactions on Audio, Speech, and Language Processing</w:t>
      </w:r>
      <w:r w:rsidRPr="00E93B21">
        <w:rPr>
          <w:rFonts w:ascii="Calibri" w:eastAsia="Calibri" w:hAnsi="Calibri" w:cs="Calibri"/>
          <w:sz w:val="20"/>
          <w:szCs w:val="20"/>
        </w:rPr>
        <w:t>, vol. 21, no. 1, January 2013.</w:t>
      </w:r>
    </w:p>
    <w:p w14:paraId="00000077" w14:textId="1954759D" w:rsidR="006576A9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Andrew Todd Sabin, Zafar Rafii, and Bryan Pardo. “Weighting-Function-Based Rapid Mapping of Descriptors to Audio Processing Parameters,” </w:t>
      </w:r>
      <w:r w:rsidRPr="00E93B21">
        <w:rPr>
          <w:rFonts w:ascii="Calibri" w:eastAsia="Calibri" w:hAnsi="Calibri" w:cs="Calibri"/>
          <w:i/>
          <w:sz w:val="20"/>
          <w:szCs w:val="20"/>
        </w:rPr>
        <w:t>Journal of the Audio Engineering Society</w:t>
      </w:r>
      <w:r w:rsidRPr="00E93B21">
        <w:rPr>
          <w:rFonts w:ascii="Calibri" w:eastAsia="Calibri" w:hAnsi="Calibri" w:cs="Calibri"/>
          <w:sz w:val="20"/>
          <w:szCs w:val="20"/>
        </w:rPr>
        <w:t>, vol. 59, no. 6, June 2011.</w:t>
      </w:r>
    </w:p>
    <w:p w14:paraId="00000078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79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Conference Proceedings</w:t>
      </w:r>
    </w:p>
    <w:p w14:paraId="3E2957EF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Geoffroy Peeters, Zafar Rafii, Magdalena Fuentes, Zhiyao Duan, Emmanouil Benetos, Juhan Nam, Yuki Mitsufuji. “Twenty-Five Years of MIR </w:t>
      </w:r>
      <w:proofErr w:type="gramStart"/>
      <w:r w:rsidRPr="00E93B21">
        <w:rPr>
          <w:rFonts w:ascii="Calibri" w:eastAsia="Calibri" w:hAnsi="Calibri" w:cs="Calibri"/>
          <w:sz w:val="20"/>
          <w:szCs w:val="20"/>
        </w:rPr>
        <w:t>Research:</w:t>
      </w:r>
      <w:proofErr w:type="gramEnd"/>
      <w:r w:rsidRPr="00E93B21">
        <w:rPr>
          <w:rFonts w:ascii="Calibri" w:eastAsia="Calibri" w:hAnsi="Calibri" w:cs="Calibri"/>
          <w:sz w:val="20"/>
          <w:szCs w:val="20"/>
        </w:rPr>
        <w:t xml:space="preserve"> Achievements, Practices, Evaluations, and Future Challenges,” </w:t>
      </w:r>
      <w:r w:rsidRPr="00E93B21">
        <w:rPr>
          <w:rFonts w:ascii="Calibri" w:eastAsia="Calibri" w:hAnsi="Calibri" w:cs="Calibri"/>
          <w:i/>
          <w:sz w:val="20"/>
          <w:szCs w:val="20"/>
        </w:rPr>
        <w:t>50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Hyderabad, India, April 6-11, 2025.</w:t>
      </w:r>
    </w:p>
    <w:p w14:paraId="76B2D264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Aneesh Vartakavi, Amanmeet Garg, and Zafar Rafii. “Audio Summarization for Podcasts,” </w:t>
      </w:r>
      <w:r w:rsidRPr="00E93B21">
        <w:rPr>
          <w:rFonts w:ascii="Calibri" w:eastAsia="Calibri" w:hAnsi="Calibri" w:cs="Calibri"/>
          <w:i/>
          <w:sz w:val="20"/>
          <w:szCs w:val="20"/>
        </w:rPr>
        <w:t>29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European Signal Processing Conference</w:t>
      </w:r>
      <w:r w:rsidRPr="00E93B21">
        <w:rPr>
          <w:rFonts w:ascii="Calibri" w:eastAsia="Calibri" w:hAnsi="Calibri" w:cs="Calibri"/>
          <w:sz w:val="20"/>
          <w:szCs w:val="20"/>
        </w:rPr>
        <w:t>, Dublin, Ireland, August 23-27, 2021.</w:t>
      </w:r>
    </w:p>
    <w:p w14:paraId="26510C06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Bongjun Kim and Zafar Rafii. “Lossy Audio Compression Identification,”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26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European Signal Processing Conference</w:t>
      </w:r>
      <w:r w:rsidRPr="00E93B21">
        <w:rPr>
          <w:rFonts w:ascii="Calibri" w:eastAsia="Calibri" w:hAnsi="Calibri" w:cs="Calibri"/>
          <w:sz w:val="20"/>
          <w:szCs w:val="20"/>
        </w:rPr>
        <w:t>, Rome, Italy, September 3-7, 2018.</w:t>
      </w:r>
    </w:p>
    <w:p w14:paraId="4C45EFA5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Prem Seetharaman and Zafar Rafii. “Cover Song Identification with 2d Fourier Transform Sequences,” </w:t>
      </w:r>
      <w:r w:rsidRPr="00E93B21">
        <w:rPr>
          <w:rFonts w:ascii="Calibri" w:eastAsia="Calibri" w:hAnsi="Calibri" w:cs="Calibri"/>
          <w:i/>
          <w:sz w:val="20"/>
          <w:szCs w:val="20"/>
        </w:rPr>
        <w:t>42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nd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New Orleans, USA, March 5-9, 2017.</w:t>
      </w:r>
    </w:p>
    <w:p w14:paraId="637431F5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lastRenderedPageBreak/>
        <w:t xml:space="preserve">Derry FitzGerald, Zafar Rafii, and Antoine Liutkus. “User Assisted Separation of Repeating Patterns in Time and Frequency using Magnitude Projections,” </w:t>
      </w:r>
      <w:r w:rsidRPr="00E93B21">
        <w:rPr>
          <w:rFonts w:ascii="Calibri" w:eastAsia="Calibri" w:hAnsi="Calibri" w:cs="Calibri"/>
          <w:i/>
          <w:sz w:val="20"/>
          <w:szCs w:val="20"/>
        </w:rPr>
        <w:t>42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nd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New Orleans, USA, March 5-9, 2017.</w:t>
      </w:r>
    </w:p>
    <w:p w14:paraId="72070097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Liutkus, Fabian-Robert Stöter, Zafar Rafii, Daichi Kitamura, Bertrand Rivet, Nobutaka Ito, Nobutaka Ono, and Lujie Fontecave. “The 2016 Signal Separation Evaluation Campaign,” </w:t>
      </w:r>
      <w:r w:rsidRPr="00E93B21">
        <w:rPr>
          <w:rFonts w:ascii="Calibri" w:eastAsia="Calibri" w:hAnsi="Calibri" w:cs="Calibri"/>
          <w:i/>
          <w:sz w:val="20"/>
          <w:szCs w:val="20"/>
        </w:rPr>
        <w:t>13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Conference on Latent Variable Analysis and Signal Separation</w:t>
      </w:r>
      <w:r w:rsidRPr="00E93B21">
        <w:rPr>
          <w:rFonts w:ascii="Calibri" w:eastAsia="Calibri" w:hAnsi="Calibri" w:cs="Calibri"/>
          <w:sz w:val="20"/>
          <w:szCs w:val="20"/>
        </w:rPr>
        <w:t>, Grenoble, France, February 21-23, 2017.</w:t>
      </w:r>
    </w:p>
    <w:p w14:paraId="751E2A7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Nobutaka Ono, Zafar Rafii, Daichi Kitamura, Nobutaka Ito, and Antoine Liutkus. “The 2015 Signal Separation Evaluation Campaign,” </w:t>
      </w:r>
      <w:r w:rsidRPr="00E93B21">
        <w:rPr>
          <w:rFonts w:ascii="Calibri" w:eastAsia="Calibri" w:hAnsi="Calibri" w:cs="Calibri"/>
          <w:i/>
          <w:sz w:val="20"/>
          <w:szCs w:val="20"/>
        </w:rPr>
        <w:t>12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Conference on Latent Variable Analysis and Signal Separation</w:t>
      </w:r>
      <w:r w:rsidRPr="00E93B21">
        <w:rPr>
          <w:rFonts w:ascii="Calibri" w:eastAsia="Calibri" w:hAnsi="Calibri" w:cs="Calibri"/>
          <w:sz w:val="20"/>
          <w:szCs w:val="20"/>
        </w:rPr>
        <w:t>, Liberec, Czech Republic, August 25-28, 2015.</w:t>
      </w:r>
    </w:p>
    <w:p w14:paraId="6612639C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Liutkus, and Bryan Pardo. “A Simple User Interface System for Recovering Patterns Repeating in Time and Frequency in Mixtures of Sounds,” </w:t>
      </w:r>
      <w:r w:rsidRPr="00E93B21">
        <w:rPr>
          <w:rFonts w:ascii="Calibri" w:eastAsia="Calibri" w:hAnsi="Calibri" w:cs="Calibri"/>
          <w:i/>
          <w:sz w:val="20"/>
          <w:szCs w:val="20"/>
        </w:rPr>
        <w:t>40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>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Brisbane, Australia, April 19-24, 2015.</w:t>
      </w:r>
    </w:p>
    <w:p w14:paraId="1CF08C00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Liutkus, Derry FitzGerald, and Zafar Rafii. “Scalable Audio Separation with Light Kernel Additive Modelling,” </w:t>
      </w:r>
      <w:r w:rsidRPr="00E93B21">
        <w:rPr>
          <w:rFonts w:ascii="Calibri" w:eastAsia="Calibri" w:hAnsi="Calibri" w:cs="Calibri"/>
          <w:i/>
          <w:sz w:val="20"/>
          <w:szCs w:val="20"/>
        </w:rPr>
        <w:t>40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>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Brisbane, Australia, April 19-24, 2015.</w:t>
      </w:r>
    </w:p>
    <w:p w14:paraId="2007C836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Derry FitzGerald, Antoine Liutkus, Zafar Rafii, Bryan Pardo, and Laurent Daudet. “Harmonic/Percussive Separation using Kernel Additive Modelling,” </w:t>
      </w:r>
      <w:r w:rsidRPr="00E93B21">
        <w:rPr>
          <w:rFonts w:ascii="Calibri" w:eastAsia="Calibri" w:hAnsi="Calibri" w:cs="Calibri"/>
          <w:i/>
          <w:sz w:val="20"/>
          <w:szCs w:val="20"/>
        </w:rPr>
        <w:t>25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IET Irish Signals and Systems Conference</w:t>
      </w:r>
      <w:r w:rsidRPr="00E93B21">
        <w:rPr>
          <w:rFonts w:ascii="Calibri" w:eastAsia="Calibri" w:hAnsi="Calibri" w:cs="Calibri"/>
          <w:sz w:val="20"/>
          <w:szCs w:val="20"/>
        </w:rPr>
        <w:t>, Limerick, Ireland, June 26-27, 2014.</w:t>
      </w:r>
    </w:p>
    <w:p w14:paraId="7FF18D8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Liutkus, Zafar Rafii, Bryan Pardo, Derry FitzGerald, and Laurent Daudet. “Kernel Spectrogram Models for Source Separation,”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4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Joint Workshop on Hands-free Speech Communication and Microphone Arrays</w:t>
      </w:r>
      <w:r w:rsidRPr="00E93B21">
        <w:rPr>
          <w:rFonts w:ascii="Calibri" w:eastAsia="Calibri" w:hAnsi="Calibri" w:cs="Calibri"/>
          <w:sz w:val="20"/>
          <w:szCs w:val="20"/>
        </w:rPr>
        <w:t>, Nancy, France, May 12-14, 2014.</w:t>
      </w:r>
    </w:p>
    <w:p w14:paraId="1A721C64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Bob Coover, and Jinyu Han. “An Audio Fingerprinting System for Live Version Identification using Image Processing Techniques,” </w:t>
      </w:r>
      <w:r w:rsidRPr="00E93B21">
        <w:rPr>
          <w:rFonts w:ascii="Calibri" w:eastAsia="Calibri" w:hAnsi="Calibri" w:cs="Calibri"/>
          <w:i/>
          <w:sz w:val="20"/>
          <w:szCs w:val="20"/>
        </w:rPr>
        <w:t>39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>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Florence, Italy, May 4-9, 2014.</w:t>
      </w:r>
    </w:p>
    <w:p w14:paraId="380B2F10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François G. Germain, Dennis L. Sun, and Gautham J. Mysore. “Combining Modeling of Singing Voice and Background Music for Automatic Separation of Musical Mixtures,” </w:t>
      </w:r>
      <w:r w:rsidRPr="00E93B21">
        <w:rPr>
          <w:rFonts w:ascii="Calibri" w:eastAsia="Calibri" w:hAnsi="Calibri" w:cs="Calibri"/>
          <w:i/>
          <w:sz w:val="20"/>
          <w:szCs w:val="20"/>
        </w:rPr>
        <w:t>14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Retrieval</w:t>
      </w:r>
      <w:r w:rsidRPr="00E93B21">
        <w:rPr>
          <w:rFonts w:ascii="Calibri" w:eastAsia="Calibri" w:hAnsi="Calibri" w:cs="Calibri"/>
          <w:sz w:val="20"/>
          <w:szCs w:val="20"/>
        </w:rPr>
        <w:t>, Curutiba, PR, Brazil, November 4-8, 2013.</w:t>
      </w:r>
    </w:p>
    <w:p w14:paraId="01BC085E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“Online REPET-SIM for Real-time Speech Enhancement,” </w:t>
      </w:r>
      <w:r w:rsidRPr="00E93B21">
        <w:rPr>
          <w:rFonts w:ascii="Calibri" w:eastAsia="Calibri" w:hAnsi="Calibri" w:cs="Calibri"/>
          <w:i/>
          <w:sz w:val="20"/>
          <w:szCs w:val="20"/>
        </w:rPr>
        <w:t>38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>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Vancouver, BC, Canada, May 26-31, 2013.</w:t>
      </w:r>
    </w:p>
    <w:p w14:paraId="695AB52A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“Music/Voice Separation using the Similarity Matrix,” </w:t>
      </w:r>
      <w:r w:rsidRPr="00E93B21">
        <w:rPr>
          <w:rFonts w:ascii="Calibri" w:eastAsia="Calibri" w:hAnsi="Calibri" w:cs="Calibri"/>
          <w:i/>
          <w:sz w:val="20"/>
          <w:szCs w:val="20"/>
        </w:rPr>
        <w:t>13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Retrieval</w:t>
      </w:r>
      <w:r w:rsidRPr="00E93B21">
        <w:rPr>
          <w:rFonts w:ascii="Calibri" w:eastAsia="Calibri" w:hAnsi="Calibri" w:cs="Calibri"/>
          <w:sz w:val="20"/>
          <w:szCs w:val="20"/>
        </w:rPr>
        <w:t>, Porto, Portugal, October 8-12, 2012.</w:t>
      </w:r>
    </w:p>
    <w:p w14:paraId="3A2CB2C0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Liutkus, Zafar Rafii, Roland Badeau, Bryan Pardo, and Gaël Richard. “Adaptive Filtering for Music/Voice Separation Exploiting the Repeating Musical Structure,” </w:t>
      </w:r>
      <w:r w:rsidRPr="00E93B21">
        <w:rPr>
          <w:rFonts w:ascii="Calibri" w:eastAsia="Calibri" w:hAnsi="Calibri" w:cs="Calibri"/>
          <w:i/>
          <w:sz w:val="20"/>
          <w:szCs w:val="20"/>
        </w:rPr>
        <w:t>37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Kyoto, Japan, March 25-30, 2012.</w:t>
      </w:r>
    </w:p>
    <w:p w14:paraId="1EC7694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Mark Cartwright, Zafar Rafii, Jinyu Han, and Bryan Pardo. “Making Searchable </w:t>
      </w:r>
      <w:proofErr w:type="gramStart"/>
      <w:r w:rsidRPr="00E93B21">
        <w:rPr>
          <w:rFonts w:ascii="Calibri" w:eastAsia="Calibri" w:hAnsi="Calibri" w:cs="Calibri"/>
          <w:sz w:val="20"/>
          <w:szCs w:val="20"/>
        </w:rPr>
        <w:t>Melodies:</w:t>
      </w:r>
      <w:proofErr w:type="gramEnd"/>
      <w:r w:rsidRPr="00E93B21">
        <w:rPr>
          <w:rFonts w:ascii="Calibri" w:eastAsia="Calibri" w:hAnsi="Calibri" w:cs="Calibri"/>
          <w:sz w:val="20"/>
          <w:szCs w:val="20"/>
        </w:rPr>
        <w:t xml:space="preserve"> Human vs. Machine,” </w:t>
      </w:r>
      <w:r w:rsidRPr="00E93B21">
        <w:rPr>
          <w:rFonts w:ascii="Calibri" w:eastAsia="Calibri" w:hAnsi="Calibri" w:cs="Calibri"/>
          <w:i/>
          <w:sz w:val="20"/>
          <w:szCs w:val="20"/>
        </w:rPr>
        <w:t>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rd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Human Computation Workshop</w:t>
      </w:r>
      <w:r w:rsidRPr="00E93B21">
        <w:rPr>
          <w:rFonts w:ascii="Calibri" w:eastAsia="Calibri" w:hAnsi="Calibri" w:cs="Calibri"/>
          <w:sz w:val="20"/>
          <w:szCs w:val="20"/>
        </w:rPr>
        <w:t>, San Francisco, CA, USA, August 8, 2011.</w:t>
      </w:r>
    </w:p>
    <w:p w14:paraId="35AF73C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“A Simple Music/Voice Separation Method based on the Extraction of the Repeating Musical Structure,” </w:t>
      </w:r>
      <w:r w:rsidRPr="00E93B21">
        <w:rPr>
          <w:rFonts w:ascii="Calibri" w:eastAsia="Calibri" w:hAnsi="Calibri" w:cs="Calibri"/>
          <w:i/>
          <w:sz w:val="20"/>
          <w:szCs w:val="20"/>
        </w:rPr>
        <w:t>36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Prague, Czech Republic, May 22-27, 2011.</w:t>
      </w:r>
    </w:p>
    <w:p w14:paraId="665BAE74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“Degenerate Unmixing Estimation Technique using the Constant Q Transform,” </w:t>
      </w:r>
      <w:r w:rsidRPr="00E93B21">
        <w:rPr>
          <w:rFonts w:ascii="Calibri" w:eastAsia="Calibri" w:hAnsi="Calibri" w:cs="Calibri"/>
          <w:i/>
          <w:sz w:val="20"/>
          <w:szCs w:val="20"/>
        </w:rPr>
        <w:t>36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Conference on Acoustics, Speech and Signal Processing</w:t>
      </w:r>
      <w:r w:rsidRPr="00E93B21">
        <w:rPr>
          <w:rFonts w:ascii="Calibri" w:eastAsia="Calibri" w:hAnsi="Calibri" w:cs="Calibri"/>
          <w:sz w:val="20"/>
          <w:szCs w:val="20"/>
        </w:rPr>
        <w:t>, Prague, Czech Republic, May 22-27, 2011.</w:t>
      </w:r>
    </w:p>
    <w:p w14:paraId="0000008D" w14:textId="42CDA5BA" w:rsidR="006576A9" w:rsidRP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“Learning to control a Reverberator using Subjective Perceptual Descriptors,” </w:t>
      </w:r>
      <w:r w:rsidRPr="00E93B21">
        <w:rPr>
          <w:rFonts w:ascii="Calibri" w:eastAsia="Calibri" w:hAnsi="Calibri" w:cs="Calibri"/>
          <w:i/>
          <w:sz w:val="20"/>
          <w:szCs w:val="20"/>
        </w:rPr>
        <w:t>10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Retrieval</w:t>
      </w:r>
      <w:r w:rsidRPr="00E93B21">
        <w:rPr>
          <w:rFonts w:ascii="Calibri" w:eastAsia="Calibri" w:hAnsi="Calibri" w:cs="Calibri"/>
          <w:sz w:val="20"/>
          <w:szCs w:val="20"/>
        </w:rPr>
        <w:t>, Kobe, Japan, October 26-30, 2009.</w:t>
      </w:r>
    </w:p>
    <w:p w14:paraId="0000008E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8F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Book Chapters</w:t>
      </w:r>
    </w:p>
    <w:p w14:paraId="5F197349" w14:textId="77777777" w:rsidR="00E93B21" w:rsidRDefault="00000000" w:rsidP="00E93B21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Bryan Pardo, Zafar Rafii, and Zhiyao Duan. “Audio Source Separation in a Musical Context,” </w:t>
      </w:r>
      <w:r w:rsidRPr="00E93B21">
        <w:rPr>
          <w:rFonts w:ascii="Calibri" w:eastAsia="Calibri" w:hAnsi="Calibri" w:cs="Calibri"/>
          <w:i/>
          <w:sz w:val="20"/>
          <w:szCs w:val="20"/>
        </w:rPr>
        <w:t>Handbook of Systematic Musicology</w:t>
      </w:r>
      <w:r w:rsidRPr="00E93B21">
        <w:rPr>
          <w:rFonts w:ascii="Calibri" w:eastAsia="Calibri" w:hAnsi="Calibri" w:cs="Calibri"/>
          <w:sz w:val="20"/>
          <w:szCs w:val="20"/>
        </w:rPr>
        <w:t>, Springer, Berlin, Heidelberg, 2018.</w:t>
      </w:r>
    </w:p>
    <w:p w14:paraId="00000091" w14:textId="0047D740" w:rsidR="006576A9" w:rsidRPr="00E93B21" w:rsidRDefault="00000000" w:rsidP="00E93B21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Liutkus, and Bryan Pardo. “REPET for Background/Foreground Separation in Audio,” </w:t>
      </w:r>
      <w:r w:rsidRPr="00E93B21">
        <w:rPr>
          <w:rFonts w:ascii="Calibri" w:eastAsia="Calibri" w:hAnsi="Calibri" w:cs="Calibri"/>
          <w:i/>
          <w:sz w:val="20"/>
          <w:szCs w:val="20"/>
        </w:rPr>
        <w:t>Blind Source Separation</w:t>
      </w:r>
      <w:r w:rsidRPr="00E93B21">
        <w:rPr>
          <w:rFonts w:ascii="Calibri" w:eastAsia="Calibri" w:hAnsi="Calibri" w:cs="Calibri"/>
          <w:sz w:val="20"/>
          <w:szCs w:val="20"/>
        </w:rPr>
        <w:t>, Springer, Berlin, Heidelberg, 2014.</w:t>
      </w:r>
    </w:p>
    <w:p w14:paraId="00000092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70902440" w14:textId="77777777" w:rsidR="00E93B21" w:rsidRDefault="00000000" w:rsidP="00E93B21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Technical Reports</w:t>
      </w:r>
    </w:p>
    <w:p w14:paraId="00000094" w14:textId="406EAA82" w:rsidR="006576A9" w:rsidRPr="00E93B21" w:rsidRDefault="00000000" w:rsidP="00E93B21">
      <w:pPr>
        <w:pStyle w:val="ListParagraph"/>
        <w:numPr>
          <w:ilvl w:val="0"/>
          <w:numId w:val="6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 and Bryan Pardo. “A Digital Reverberator Controlled through Measures of the Reverberation,” Northwestern University, EECS Department Technical Report NWU-EECS-09-08, 2009.</w:t>
      </w:r>
    </w:p>
    <w:p w14:paraId="0000009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9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lastRenderedPageBreak/>
        <w:t>Data Sets</w:t>
      </w:r>
    </w:p>
    <w:p w14:paraId="0E2B3162" w14:textId="77777777" w:rsidR="00E93B21" w:rsidRDefault="00000000" w:rsidP="00E93B21">
      <w:pPr>
        <w:pStyle w:val="ListParagraph"/>
        <w:numPr>
          <w:ilvl w:val="0"/>
          <w:numId w:val="6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Liutkus, Fabian-Robert Stöter, Stylianos Ioannis Mimilakis, and Rachel Bittner. “MUSDB18-HQ – an uncompressed version of MUSDB18,” </w:t>
      </w:r>
      <w:hyperlink r:id="rId10">
        <w:r w:rsidRPr="00E93B21">
          <w:rPr>
            <w:rFonts w:ascii="Calibri" w:eastAsia="Calibri" w:hAnsi="Calibri" w:cs="Calibri"/>
            <w:sz w:val="20"/>
            <w:szCs w:val="20"/>
            <w:u w:val="single"/>
          </w:rPr>
          <w:t>https://doi.org/10.5281/zenodo.3338373</w:t>
        </w:r>
      </w:hyperlink>
      <w:r w:rsidRPr="00E93B21">
        <w:rPr>
          <w:rFonts w:ascii="Calibri" w:eastAsia="Calibri" w:hAnsi="Calibri" w:cs="Calibri"/>
          <w:sz w:val="20"/>
          <w:szCs w:val="20"/>
        </w:rPr>
        <w:t>, 2019.</w:t>
      </w:r>
    </w:p>
    <w:p w14:paraId="00000098" w14:textId="16EC9C0C" w:rsidR="006576A9" w:rsidRPr="00E93B21" w:rsidRDefault="00000000" w:rsidP="00E93B21">
      <w:pPr>
        <w:pStyle w:val="ListParagraph"/>
        <w:numPr>
          <w:ilvl w:val="0"/>
          <w:numId w:val="6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Liutkus, Fabian-Robert Stöter, Stylianos Ioannis Mimilakis, and Rachel Bittner. “The MUSDB18 corpus for music separation,” </w:t>
      </w:r>
      <w:hyperlink r:id="rId11">
        <w:r w:rsidRPr="00E93B21">
          <w:rPr>
            <w:rFonts w:ascii="Calibri" w:eastAsia="Calibri" w:hAnsi="Calibri" w:cs="Calibri"/>
            <w:sz w:val="20"/>
            <w:szCs w:val="20"/>
            <w:u w:val="single"/>
          </w:rPr>
          <w:t>https://doi.org/10.5281/zenodo.1117372</w:t>
        </w:r>
      </w:hyperlink>
      <w:r w:rsidRPr="00E93B21">
        <w:rPr>
          <w:rFonts w:ascii="Calibri" w:eastAsia="Calibri" w:hAnsi="Calibri" w:cs="Calibri"/>
          <w:sz w:val="20"/>
          <w:szCs w:val="20"/>
        </w:rPr>
        <w:t>, 2017.</w:t>
      </w:r>
    </w:p>
    <w:p w14:paraId="00000099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9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PRESENTATIONS</w:t>
      </w:r>
    </w:p>
    <w:p w14:paraId="0000009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Tutorials</w:t>
      </w:r>
    </w:p>
    <w:p w14:paraId="0000009C" w14:textId="77777777" w:rsidR="006576A9" w:rsidRP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Josh McDermott, Bryan Pardo, and Zafar Rafii. “Leveraging Repetition to Parse the Auditory Scene,” </w:t>
      </w:r>
      <w:r w:rsidRPr="00E93B21">
        <w:rPr>
          <w:rFonts w:ascii="Calibri" w:eastAsia="Calibri" w:hAnsi="Calibri" w:cs="Calibri"/>
          <w:i/>
          <w:sz w:val="20"/>
          <w:szCs w:val="20"/>
        </w:rPr>
        <w:t>13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Retrieval</w:t>
      </w:r>
      <w:r w:rsidRPr="00E93B21">
        <w:rPr>
          <w:rFonts w:ascii="Calibri" w:eastAsia="Calibri" w:hAnsi="Calibri" w:cs="Calibri"/>
          <w:sz w:val="20"/>
          <w:szCs w:val="20"/>
        </w:rPr>
        <w:t>, Porto, Portugal, October 8-12 2012.</w:t>
      </w:r>
    </w:p>
    <w:p w14:paraId="0000009D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9E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Workshops</w:t>
      </w:r>
    </w:p>
    <w:p w14:paraId="47A8A669" w14:textId="77777777" w:rsid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“An Audio Fingerprinting System for Live Version Identification using Image Processing Techniques,” </w:t>
      </w:r>
      <w:r w:rsidRPr="00E93B21">
        <w:rPr>
          <w:rFonts w:ascii="Calibri" w:eastAsia="Calibri" w:hAnsi="Calibri" w:cs="Calibri"/>
          <w:i/>
          <w:sz w:val="20"/>
          <w:szCs w:val="20"/>
        </w:rPr>
        <w:t>Midwest Music Information Retrieval Gathering</w:t>
      </w:r>
      <w:r w:rsidRPr="00E93B21">
        <w:rPr>
          <w:rFonts w:ascii="Calibri" w:eastAsia="Calibri" w:hAnsi="Calibri" w:cs="Calibri"/>
          <w:sz w:val="20"/>
          <w:szCs w:val="20"/>
        </w:rPr>
        <w:t>, Northwestern University, Evanston, IL, USA, June 14, 2014.</w:t>
      </w:r>
    </w:p>
    <w:p w14:paraId="26BFB3AA" w14:textId="77777777" w:rsid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“REPET,” </w:t>
      </w:r>
      <w:r w:rsidRPr="00E93B21">
        <w:rPr>
          <w:rFonts w:ascii="Calibri" w:eastAsia="Calibri" w:hAnsi="Calibri" w:cs="Calibri"/>
          <w:i/>
          <w:sz w:val="20"/>
          <w:szCs w:val="20"/>
        </w:rPr>
        <w:t>Midwest Music Information Retrieval Gathering</w:t>
      </w:r>
      <w:r w:rsidRPr="00E93B21">
        <w:rPr>
          <w:rFonts w:ascii="Calibri" w:eastAsia="Calibri" w:hAnsi="Calibri" w:cs="Calibri"/>
          <w:sz w:val="20"/>
          <w:szCs w:val="20"/>
        </w:rPr>
        <w:t>, Northwestern University, Evanston, IL, USA, June 24, 2011.</w:t>
      </w:r>
    </w:p>
    <w:p w14:paraId="000000A1" w14:textId="564817A3" w:rsidR="006576A9" w:rsidRP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Raphael Blouet, and Antoine Liutkus. “Discriminant Approach within Non-negative Matrix Factorization for Musical Components Recognition,” </w:t>
      </w:r>
      <w:r w:rsidRPr="00E93B21">
        <w:rPr>
          <w:rFonts w:ascii="Calibri" w:eastAsia="Calibri" w:hAnsi="Calibri" w:cs="Calibri"/>
          <w:i/>
          <w:sz w:val="20"/>
          <w:szCs w:val="20"/>
        </w:rPr>
        <w:t>DMRN+</w:t>
      </w:r>
      <w:proofErr w:type="gramStart"/>
      <w:r w:rsidRPr="00E93B21">
        <w:rPr>
          <w:rFonts w:ascii="Calibri" w:eastAsia="Calibri" w:hAnsi="Calibri" w:cs="Calibri"/>
          <w:i/>
          <w:sz w:val="20"/>
          <w:szCs w:val="20"/>
        </w:rPr>
        <w:t>2:</w:t>
      </w:r>
      <w:proofErr w:type="gramEnd"/>
      <w:r w:rsidRPr="00E93B21">
        <w:rPr>
          <w:rFonts w:ascii="Calibri" w:eastAsia="Calibri" w:hAnsi="Calibri" w:cs="Calibri"/>
          <w:i/>
          <w:sz w:val="20"/>
          <w:szCs w:val="20"/>
        </w:rPr>
        <w:t xml:space="preserve"> Digital Music Research Network One-day Workshop 2007</w:t>
      </w:r>
      <w:r w:rsidRPr="00E93B21">
        <w:rPr>
          <w:rFonts w:ascii="Calibri" w:eastAsia="Calibri" w:hAnsi="Calibri" w:cs="Calibri"/>
          <w:sz w:val="20"/>
          <w:szCs w:val="20"/>
        </w:rPr>
        <w:t>, Queen Mary University of London, London, UK, December 18, 2007.</w:t>
      </w:r>
    </w:p>
    <w:p w14:paraId="000000A2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A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Talks</w:t>
      </w:r>
    </w:p>
    <w:p w14:paraId="25941A63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“Sliding DFT with Kernel Windowing,” T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okyo-BISH Bash</w:t>
      </w:r>
      <w:r w:rsidRPr="00E93B21">
        <w:rPr>
          <w:rFonts w:ascii="Calibri" w:eastAsia="Calibri" w:hAnsi="Calibri" w:cs="Calibri"/>
          <w:sz w:val="20"/>
          <w:szCs w:val="20"/>
        </w:rPr>
        <w:t>, Tokyo, Japan, March 30, 2021.</w:t>
      </w:r>
    </w:p>
    <w:p w14:paraId="2B558A56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“Identifying Video Sources by Identifying Audio Compression,” T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l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com ParisTech, Paris, France, April 13, 2018.</w:t>
      </w:r>
    </w:p>
    <w:p w14:paraId="0EB4E0CE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“Source Separation by Repetition,” Center for Computer Research in Music and Acoustics, Stanford University, Stanford, CA, USA, July 15, 2015.</w:t>
      </w:r>
    </w:p>
    <w:p w14:paraId="0869A91D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“Source Separation by Repetition,” Center for New Music and Audio Technologies, University of California at Berkeley, Berkeley, CA, USA, May 11, 2015.</w:t>
      </w:r>
    </w:p>
    <w:p w14:paraId="000000A8" w14:textId="61515653" w:rsidR="006576A9" w:rsidRP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“A Simple Music/Voice Separation Method based on the Extraction of the Underlying Repeating Structure,” T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l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com ParisTech, Paris, France, July 29, 2011.</w:t>
      </w:r>
    </w:p>
    <w:p w14:paraId="000000A9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A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Lectures</w:t>
      </w:r>
    </w:p>
    <w:p w14:paraId="57275DAF" w14:textId="77777777" w:rsid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“Audio Fingerprinting,” EECS </w:t>
      </w:r>
      <w:proofErr w:type="gramStart"/>
      <w:r w:rsidRPr="00E93B21">
        <w:rPr>
          <w:rFonts w:ascii="Calibri" w:eastAsia="Calibri" w:hAnsi="Calibri" w:cs="Calibri"/>
          <w:sz w:val="20"/>
          <w:szCs w:val="20"/>
        </w:rPr>
        <w:t>352:</w:t>
      </w:r>
      <w:proofErr w:type="gramEnd"/>
      <w:r w:rsidRPr="00E93B21">
        <w:rPr>
          <w:rFonts w:ascii="Calibri" w:eastAsia="Calibri" w:hAnsi="Calibri" w:cs="Calibri"/>
          <w:sz w:val="20"/>
          <w:szCs w:val="20"/>
        </w:rPr>
        <w:t xml:space="preserve"> Machine Perception of Music and Audio, Northwestern University, 2014.</w:t>
      </w:r>
    </w:p>
    <w:p w14:paraId="17EF0D84" w14:textId="77777777" w:rsid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“REpeating Pattern Extraction Technique (REPET),” EECS </w:t>
      </w:r>
      <w:proofErr w:type="gramStart"/>
      <w:r w:rsidRPr="00E93B21">
        <w:rPr>
          <w:rFonts w:ascii="Calibri" w:eastAsia="Calibri" w:hAnsi="Calibri" w:cs="Calibri"/>
          <w:sz w:val="20"/>
          <w:szCs w:val="20"/>
        </w:rPr>
        <w:t>352:</w:t>
      </w:r>
      <w:proofErr w:type="gramEnd"/>
      <w:r w:rsidRPr="00E93B21">
        <w:rPr>
          <w:rFonts w:ascii="Calibri" w:eastAsia="Calibri" w:hAnsi="Calibri" w:cs="Calibri"/>
          <w:sz w:val="20"/>
          <w:szCs w:val="20"/>
        </w:rPr>
        <w:t xml:space="preserve"> Machine Perception of Music and Audio, Northwestern University, 2014.</w:t>
      </w:r>
    </w:p>
    <w:p w14:paraId="6EDF321A" w14:textId="77777777" w:rsid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“Rhythm Analysis in Music,” EECS </w:t>
      </w:r>
      <w:proofErr w:type="gramStart"/>
      <w:r w:rsidRPr="00E93B21">
        <w:rPr>
          <w:rFonts w:ascii="Calibri" w:eastAsia="Calibri" w:hAnsi="Calibri" w:cs="Calibri"/>
          <w:sz w:val="20"/>
          <w:szCs w:val="20"/>
        </w:rPr>
        <w:t>352:</w:t>
      </w:r>
      <w:proofErr w:type="gramEnd"/>
      <w:r w:rsidRPr="00E93B21">
        <w:rPr>
          <w:rFonts w:ascii="Calibri" w:eastAsia="Calibri" w:hAnsi="Calibri" w:cs="Calibri"/>
          <w:sz w:val="20"/>
          <w:szCs w:val="20"/>
        </w:rPr>
        <w:t xml:space="preserve"> Machine Perception of Music and Audio, Northwestern University, 2014.</w:t>
      </w:r>
    </w:p>
    <w:p w14:paraId="000000AE" w14:textId="10141E68" w:rsidR="006576A9" w:rsidRP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“Time-frequency Masking,” EECS </w:t>
      </w:r>
      <w:proofErr w:type="gramStart"/>
      <w:r w:rsidRPr="00E93B21">
        <w:rPr>
          <w:rFonts w:ascii="Calibri" w:eastAsia="Calibri" w:hAnsi="Calibri" w:cs="Calibri"/>
          <w:sz w:val="20"/>
          <w:szCs w:val="20"/>
        </w:rPr>
        <w:t>352:</w:t>
      </w:r>
      <w:proofErr w:type="gramEnd"/>
      <w:r w:rsidRPr="00E93B21">
        <w:rPr>
          <w:rFonts w:ascii="Calibri" w:eastAsia="Calibri" w:hAnsi="Calibri" w:cs="Calibri"/>
          <w:sz w:val="20"/>
          <w:szCs w:val="20"/>
        </w:rPr>
        <w:t xml:space="preserve"> Machine Perception of Music and Audio, Northwestern University, 2014.</w:t>
      </w:r>
    </w:p>
    <w:p w14:paraId="000000AF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B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PERSONAL</w:t>
      </w:r>
    </w:p>
    <w:p w14:paraId="000000B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Languages</w:t>
      </w:r>
    </w:p>
    <w:p w14:paraId="000000B2" w14:textId="77777777" w:rsidR="006576A9" w:rsidRPr="00E93B21" w:rsidRDefault="00000000" w:rsidP="00E93B21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English (fluent), French (native), German (beginner), Italian (beginner), Persian (beginner), Vietnamese (beginner).</w:t>
      </w:r>
    </w:p>
    <w:p w14:paraId="000000B3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B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Hobbies</w:t>
      </w:r>
    </w:p>
    <w:p w14:paraId="000000B5" w14:textId="77777777" w:rsidR="006576A9" w:rsidRPr="00E93B21" w:rsidRDefault="00000000" w:rsidP="00E93B21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Biking, brewing, cooking, drinking, eating, gardening, reading, running, traveling, other things in ing.</w:t>
      </w:r>
    </w:p>
    <w:p w14:paraId="000000B6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B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Travel</w:t>
      </w:r>
    </w:p>
    <w:p w14:paraId="000000B8" w14:textId="77777777" w:rsidR="006576A9" w:rsidRPr="00E93B21" w:rsidRDefault="00000000" w:rsidP="00E93B21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Andorra, Australia, Austria, Belgium, Canada, China, Czech Republic, Earth, France, Germany, Greece, Hungary, Indonesia, Italy, Iran, Japan, Malta, Netherlands, Portugal, South Korea, Spain, United Kingdom, United States, Vietnam.</w:t>
      </w:r>
    </w:p>
    <w:sectPr w:rsidR="006576A9" w:rsidRPr="00E93B21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2AD2E56-6A1C-4377-BC2D-38B6A47F52C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A724BA3-20D6-4EB5-9BC6-810538A72956}"/>
    <w:embedBoldItalic r:id="rId3" w:fontKey="{9FB815ED-472E-4FE9-A28B-09C24DDBE2B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8974DF6-9A38-4499-82E1-EDCD5E5C4581}"/>
    <w:embedItalic r:id="rId5" w:fontKey="{87A1FD84-5304-4EA5-B936-D72F5F59DB0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DE82B0F-4842-4C16-ACE0-E7B9C296542E}"/>
    <w:embedBold r:id="rId7" w:fontKey="{C3A202FB-94C5-46A4-9630-4D29ED59BE2D}"/>
    <w:embedItalic r:id="rId8" w:fontKey="{A8483767-1F4F-4395-88B4-18E86A674B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647F8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1" w15:restartNumberingAfterBreak="0">
    <w:nsid w:val="0CCC20C7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2" w15:restartNumberingAfterBreak="0">
    <w:nsid w:val="10C34EA5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3" w15:restartNumberingAfterBreak="0">
    <w:nsid w:val="13A37FB3"/>
    <w:multiLevelType w:val="multilevel"/>
    <w:tmpl w:val="B2641E1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41151674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5" w15:restartNumberingAfterBreak="0">
    <w:nsid w:val="42C241B5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6" w15:restartNumberingAfterBreak="0">
    <w:nsid w:val="61EC77A4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7" w15:restartNumberingAfterBreak="0">
    <w:nsid w:val="64EB56FB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8" w15:restartNumberingAfterBreak="0">
    <w:nsid w:val="67381B5D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9" w15:restartNumberingAfterBreak="0">
    <w:nsid w:val="73956E8A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num w:numId="1" w16cid:durableId="2069452788">
    <w:abstractNumId w:val="3"/>
  </w:num>
  <w:num w:numId="2" w16cid:durableId="169564069">
    <w:abstractNumId w:val="6"/>
  </w:num>
  <w:num w:numId="3" w16cid:durableId="443811811">
    <w:abstractNumId w:val="4"/>
  </w:num>
  <w:num w:numId="4" w16cid:durableId="1612203993">
    <w:abstractNumId w:val="0"/>
  </w:num>
  <w:num w:numId="5" w16cid:durableId="708190302">
    <w:abstractNumId w:val="7"/>
  </w:num>
  <w:num w:numId="6" w16cid:durableId="219633162">
    <w:abstractNumId w:val="9"/>
  </w:num>
  <w:num w:numId="7" w16cid:durableId="1137793146">
    <w:abstractNumId w:val="1"/>
  </w:num>
  <w:num w:numId="8" w16cid:durableId="1615477950">
    <w:abstractNumId w:val="2"/>
  </w:num>
  <w:num w:numId="9" w16cid:durableId="1992365635">
    <w:abstractNumId w:val="5"/>
  </w:num>
  <w:num w:numId="10" w16cid:durableId="10493746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6A9"/>
    <w:rsid w:val="003741B9"/>
    <w:rsid w:val="006576A9"/>
    <w:rsid w:val="00A16262"/>
    <w:rsid w:val="00E9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27B30"/>
  <w15:docId w15:val="{7561521D-3D38-4BD7-9246-C2F7D2EB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fr-FR" w:eastAsia="ja-JP"/>
    </w:rPr>
  </w:style>
  <w:style w:type="paragraph" w:styleId="Heading1">
    <w:name w:val="heading 1"/>
    <w:basedOn w:val="Normal"/>
    <w:uiPriority w:val="9"/>
    <w:qFormat/>
    <w:pPr>
      <w:spacing w:before="100" w:beforeAutospacing="1" w:after="100" w:afterAutospacing="1"/>
    </w:pPr>
    <w:rPr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mbria" w:eastAsia="MS Gothic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ColorfulList-Accent11">
    <w:name w:val="Colorful List - Accent 11"/>
    <w:basedOn w:val="Normal"/>
    <w:pPr>
      <w:ind w:left="720"/>
    </w:pPr>
  </w:style>
  <w:style w:type="character" w:customStyle="1" w:styleId="Heading1Char">
    <w:name w:val="Heading 1 Char"/>
    <w:rPr>
      <w:b/>
      <w:bCs/>
      <w:w w:val="100"/>
      <w:kern w:val="36"/>
      <w:position w:val="-1"/>
      <w:sz w:val="48"/>
      <w:szCs w:val="48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rFonts w:ascii="Cambria" w:eastAsia="MS Gothic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fr-FR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93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farrafii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zafarrafii@g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zafarrafii.com" TargetMode="External"/><Relationship Id="rId11" Type="http://schemas.openxmlformats.org/officeDocument/2006/relationships/hyperlink" Target="https://doi.org/10.5281/zenodo.1117372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oi.org/10.5281/zenodo.333837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zafarrafii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DJPvI7ghLLtWz35INM3O5MTWKA==">CgMxLjA4AHIhMWhlSVU0eFlRTENfN3Z5djMyemZPQmIzQ3p5eTM0emdw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2421</Words>
  <Characters>13804</Characters>
  <Application>Microsoft Office Word</Application>
  <DocSecurity>0</DocSecurity>
  <Lines>115</Lines>
  <Paragraphs>32</Paragraphs>
  <ScaleCrop>false</ScaleCrop>
  <Company/>
  <LinksUpToDate>false</LinksUpToDate>
  <CharactersWithSpaces>16193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Zafar Rafii</dc:creator>
  <cp:lastModifiedBy>Zafar Rafii</cp:lastModifiedBy>
  <cp:revision>3</cp:revision>
  <cp:lastPrinted>2025-07-29T18:01:00Z</cp:lastPrinted>
  <dcterms:created xsi:type="dcterms:W3CDTF">2014-04-02T01:53:00Z</dcterms:created>
  <dcterms:modified xsi:type="dcterms:W3CDTF">2025-07-29T18:06:00Z</dcterms:modified>
</cp:coreProperties>
</file>