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A2C7" w14:textId="6C48318A" w:rsidR="0087715E" w:rsidRPr="0087715E" w:rsidRDefault="0087715E" w:rsidP="0087715E">
      <w:pPr>
        <w:pStyle w:val="ResimYazs"/>
        <w:spacing w:before="100" w:beforeAutospacing="1"/>
        <w:rPr>
          <w:b/>
          <w:bCs/>
          <w:sz w:val="24"/>
          <w:szCs w:val="24"/>
          <w:lang w:val="en-US"/>
        </w:rPr>
      </w:pPr>
      <w:r w:rsidRPr="0087715E">
        <w:rPr>
          <w:b/>
          <w:bCs/>
          <w:sz w:val="24"/>
          <w:szCs w:val="24"/>
          <w:lang w:val="en-US"/>
        </w:rPr>
        <w:t>Likelihood Tables of Cyber Effect Parameters in I-SIR Model</w:t>
      </w:r>
    </w:p>
    <w:p w14:paraId="11EB07D7" w14:textId="2EDA0034" w:rsidR="00EF1F6B" w:rsidRPr="00EB4992" w:rsidRDefault="00EF1F6B" w:rsidP="00EF1F6B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 w:rsidRPr="00EB4992">
        <w:rPr>
          <w:sz w:val="24"/>
          <w:szCs w:val="24"/>
          <w:lang w:val="en-US"/>
        </w:rPr>
        <w:t>Table A.1: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EB4992">
        <w:rPr>
          <w:sz w:val="24"/>
          <w:szCs w:val="24"/>
          <w:lang w:val="en-US"/>
        </w:rPr>
        <w:t xml:space="preserve">) in </w:t>
      </w:r>
      <w:r w:rsidR="00EB4992" w:rsidRPr="00EB4992">
        <w:rPr>
          <w:sz w:val="24"/>
          <w:szCs w:val="24"/>
          <w:lang w:val="en-US"/>
        </w:rPr>
        <w:t>I-SIR</w:t>
      </w:r>
      <w:r w:rsidRPr="00EB499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1525"/>
        <w:gridCol w:w="1525"/>
      </w:tblGrid>
      <w:tr w:rsidR="00EF1F6B" w:rsidRPr="00EB4992" w14:paraId="30F78390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00988AAB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Likelihood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C6123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Winner</w:t>
            </w:r>
          </w:p>
        </w:tc>
      </w:tr>
      <w:tr w:rsidR="00EF1F6B" w:rsidRPr="00EB4992" w14:paraId="4B6665B2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227EF678" w14:textId="77777777" w:rsidR="00EF1F6B" w:rsidRPr="00EB4992" w:rsidRDefault="00E4522B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BC2142F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Blue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F8D50EC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Red</w:t>
            </w:r>
          </w:p>
        </w:tc>
      </w:tr>
      <w:tr w:rsidR="00EF1F6B" w:rsidRPr="00EB4992" w14:paraId="42131532" w14:textId="77777777" w:rsidTr="000C1172">
        <w:tc>
          <w:tcPr>
            <w:tcW w:w="1529" w:type="dxa"/>
            <w:tcBorders>
              <w:top w:val="single" w:sz="4" w:space="0" w:color="auto"/>
            </w:tcBorders>
          </w:tcPr>
          <w:p w14:paraId="32583016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0.001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7C398E56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8/38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47166AFC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24023936" w14:textId="77777777" w:rsidTr="000C1172">
        <w:tc>
          <w:tcPr>
            <w:tcW w:w="1529" w:type="dxa"/>
          </w:tcPr>
          <w:p w14:paraId="7120FC3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0.002</w:t>
            </w:r>
          </w:p>
        </w:tc>
        <w:tc>
          <w:tcPr>
            <w:tcW w:w="1525" w:type="dxa"/>
          </w:tcPr>
          <w:p w14:paraId="1979077A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4/38</w:t>
            </w:r>
          </w:p>
        </w:tc>
        <w:tc>
          <w:tcPr>
            <w:tcW w:w="1525" w:type="dxa"/>
          </w:tcPr>
          <w:p w14:paraId="5320950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5C043829" w14:textId="77777777" w:rsidTr="000C1172">
        <w:tc>
          <w:tcPr>
            <w:tcW w:w="1529" w:type="dxa"/>
          </w:tcPr>
          <w:p w14:paraId="04599647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0.003</w:t>
            </w:r>
          </w:p>
        </w:tc>
        <w:tc>
          <w:tcPr>
            <w:tcW w:w="1525" w:type="dxa"/>
          </w:tcPr>
          <w:p w14:paraId="7BE6C41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7/38</w:t>
            </w:r>
          </w:p>
        </w:tc>
        <w:tc>
          <w:tcPr>
            <w:tcW w:w="1525" w:type="dxa"/>
          </w:tcPr>
          <w:p w14:paraId="5EFE475A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3/37</w:t>
            </w:r>
          </w:p>
        </w:tc>
      </w:tr>
      <w:tr w:rsidR="00EF1F6B" w:rsidRPr="00EB4992" w14:paraId="088FE023" w14:textId="77777777" w:rsidTr="000C1172">
        <w:tc>
          <w:tcPr>
            <w:tcW w:w="1529" w:type="dxa"/>
          </w:tcPr>
          <w:p w14:paraId="28EB6F6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0.004</w:t>
            </w:r>
          </w:p>
        </w:tc>
        <w:tc>
          <w:tcPr>
            <w:tcW w:w="1525" w:type="dxa"/>
          </w:tcPr>
          <w:p w14:paraId="6B1CF16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5/38</w:t>
            </w:r>
          </w:p>
        </w:tc>
        <w:tc>
          <w:tcPr>
            <w:tcW w:w="1525" w:type="dxa"/>
          </w:tcPr>
          <w:p w14:paraId="5066888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53693944" w14:textId="77777777" w:rsidTr="000C1172">
        <w:tc>
          <w:tcPr>
            <w:tcW w:w="1529" w:type="dxa"/>
          </w:tcPr>
          <w:p w14:paraId="12964A5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0.005</w:t>
            </w:r>
          </w:p>
        </w:tc>
        <w:tc>
          <w:tcPr>
            <w:tcW w:w="1525" w:type="dxa"/>
          </w:tcPr>
          <w:p w14:paraId="2AAE210E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10/38</w:t>
            </w:r>
          </w:p>
        </w:tc>
        <w:tc>
          <w:tcPr>
            <w:tcW w:w="1525" w:type="dxa"/>
          </w:tcPr>
          <w:p w14:paraId="7536D3D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11/37</w:t>
            </w:r>
          </w:p>
        </w:tc>
      </w:tr>
      <w:tr w:rsidR="00EF1F6B" w:rsidRPr="00EB4992" w14:paraId="6F006DB3" w14:textId="77777777" w:rsidTr="000C1172">
        <w:tc>
          <w:tcPr>
            <w:tcW w:w="1529" w:type="dxa"/>
          </w:tcPr>
          <w:p w14:paraId="06C6CA0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0.006</w:t>
            </w:r>
          </w:p>
        </w:tc>
        <w:tc>
          <w:tcPr>
            <w:tcW w:w="1525" w:type="dxa"/>
          </w:tcPr>
          <w:p w14:paraId="13417711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518178B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3/37</w:t>
            </w:r>
          </w:p>
        </w:tc>
      </w:tr>
      <w:tr w:rsidR="00EF1F6B" w:rsidRPr="00EB4992" w14:paraId="40B5A3CE" w14:textId="77777777" w:rsidTr="000C1172">
        <w:tc>
          <w:tcPr>
            <w:tcW w:w="1529" w:type="dxa"/>
          </w:tcPr>
          <w:p w14:paraId="7E7D63D6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0.007</w:t>
            </w:r>
          </w:p>
        </w:tc>
        <w:tc>
          <w:tcPr>
            <w:tcW w:w="1525" w:type="dxa"/>
          </w:tcPr>
          <w:p w14:paraId="2B6BF3A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676FA26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5/37</w:t>
            </w:r>
          </w:p>
        </w:tc>
      </w:tr>
      <w:tr w:rsidR="00EF1F6B" w:rsidRPr="00EB4992" w14:paraId="6BBF9EFE" w14:textId="77777777" w:rsidTr="000C1172">
        <w:tc>
          <w:tcPr>
            <w:tcW w:w="1529" w:type="dxa"/>
          </w:tcPr>
          <w:p w14:paraId="1359E8A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0.008</w:t>
            </w:r>
          </w:p>
        </w:tc>
        <w:tc>
          <w:tcPr>
            <w:tcW w:w="1525" w:type="dxa"/>
          </w:tcPr>
          <w:p w14:paraId="7B3E5DAC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229C92FC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7/37</w:t>
            </w:r>
          </w:p>
        </w:tc>
      </w:tr>
      <w:tr w:rsidR="00EF1F6B" w:rsidRPr="00EB4992" w14:paraId="103365FB" w14:textId="77777777" w:rsidTr="000C1172">
        <w:tc>
          <w:tcPr>
            <w:tcW w:w="1529" w:type="dxa"/>
            <w:tcBorders>
              <w:bottom w:val="single" w:sz="4" w:space="0" w:color="auto"/>
            </w:tcBorders>
          </w:tcPr>
          <w:p w14:paraId="3143611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0.009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0F1BD01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4EC8190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5/37</w:t>
            </w:r>
          </w:p>
        </w:tc>
      </w:tr>
    </w:tbl>
    <w:p w14:paraId="6ED059BD" w14:textId="77777777" w:rsidR="00EB4992" w:rsidRDefault="00EB4992" w:rsidP="0087715E">
      <w:pPr>
        <w:pStyle w:val="ResimYazs"/>
        <w:jc w:val="left"/>
        <w:rPr>
          <w:sz w:val="24"/>
          <w:szCs w:val="24"/>
          <w:lang w:val="en-US"/>
        </w:rPr>
      </w:pPr>
    </w:p>
    <w:p w14:paraId="1EDC0602" w14:textId="484DE17D" w:rsidR="00EF1F6B" w:rsidRPr="00EB4992" w:rsidRDefault="00EF1F6B" w:rsidP="00EF1F6B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 w:rsidRPr="00EB4992">
        <w:rPr>
          <w:sz w:val="24"/>
          <w:szCs w:val="24"/>
          <w:lang w:val="en-US"/>
        </w:rPr>
        <w:t>Table A.2: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Pr="00EB4992">
        <w:rPr>
          <w:rFonts w:eastAsiaTheme="minorEastAsia"/>
          <w:sz w:val="24"/>
          <w:szCs w:val="24"/>
          <w:lang w:val="en-US"/>
        </w:rPr>
        <w:t xml:space="preserve"> </w:t>
      </w:r>
      <w:r w:rsidRPr="00EB4992">
        <w:rPr>
          <w:sz w:val="24"/>
          <w:szCs w:val="24"/>
          <w:lang w:val="en-US"/>
        </w:rPr>
        <w:t xml:space="preserve">in </w:t>
      </w:r>
      <w:r w:rsidR="00EB4992" w:rsidRPr="00EB4992">
        <w:rPr>
          <w:sz w:val="24"/>
          <w:szCs w:val="24"/>
          <w:lang w:val="en-US"/>
        </w:rPr>
        <w:t>I-SIR</w:t>
      </w:r>
      <w:r w:rsidRPr="00EB499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1525"/>
        <w:gridCol w:w="1525"/>
      </w:tblGrid>
      <w:tr w:rsidR="00EF1F6B" w:rsidRPr="00EB4992" w14:paraId="5B5A77BC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79DF3A90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Likelihood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D69D3A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Winner</w:t>
            </w:r>
          </w:p>
        </w:tc>
      </w:tr>
      <w:tr w:rsidR="00EF1F6B" w:rsidRPr="00EB4992" w14:paraId="342D7C2E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38B053F2" w14:textId="77777777" w:rsidR="00EF1F6B" w:rsidRPr="00EB4992" w:rsidRDefault="00E4522B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F912CED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Blue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F755AE9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Red</w:t>
            </w:r>
          </w:p>
        </w:tc>
      </w:tr>
      <w:tr w:rsidR="00EF1F6B" w:rsidRPr="00EB4992" w14:paraId="295DDDFA" w14:textId="77777777" w:rsidTr="000C1172">
        <w:tc>
          <w:tcPr>
            <w:tcW w:w="1529" w:type="dxa"/>
            <w:tcBorders>
              <w:top w:val="single" w:sz="4" w:space="0" w:color="auto"/>
            </w:tcBorders>
          </w:tcPr>
          <w:p w14:paraId="5001BAE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0.001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6D6B8FEC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0/38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527D3B6E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11/37</w:t>
            </w:r>
          </w:p>
        </w:tc>
      </w:tr>
      <w:tr w:rsidR="00EF1F6B" w:rsidRPr="00EB4992" w14:paraId="0B4B210C" w14:textId="77777777" w:rsidTr="000C1172">
        <w:tc>
          <w:tcPr>
            <w:tcW w:w="1529" w:type="dxa"/>
          </w:tcPr>
          <w:p w14:paraId="111992B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0.002</w:t>
            </w:r>
          </w:p>
        </w:tc>
        <w:tc>
          <w:tcPr>
            <w:tcW w:w="1525" w:type="dxa"/>
          </w:tcPr>
          <w:p w14:paraId="1D1D661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0BE27FBD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3/37</w:t>
            </w:r>
          </w:p>
        </w:tc>
      </w:tr>
      <w:tr w:rsidR="00EF1F6B" w:rsidRPr="00EB4992" w14:paraId="48431D6C" w14:textId="77777777" w:rsidTr="000C1172">
        <w:tc>
          <w:tcPr>
            <w:tcW w:w="1529" w:type="dxa"/>
          </w:tcPr>
          <w:p w14:paraId="5C3F835A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0.003</w:t>
            </w:r>
          </w:p>
        </w:tc>
        <w:tc>
          <w:tcPr>
            <w:tcW w:w="1525" w:type="dxa"/>
          </w:tcPr>
          <w:p w14:paraId="0B9F042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6E6F8B6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4/37</w:t>
            </w:r>
          </w:p>
        </w:tc>
      </w:tr>
      <w:tr w:rsidR="00EF1F6B" w:rsidRPr="00EB4992" w14:paraId="394B8979" w14:textId="77777777" w:rsidTr="000C1172">
        <w:tc>
          <w:tcPr>
            <w:tcW w:w="1529" w:type="dxa"/>
          </w:tcPr>
          <w:p w14:paraId="51CC8496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0.004</w:t>
            </w:r>
          </w:p>
        </w:tc>
        <w:tc>
          <w:tcPr>
            <w:tcW w:w="1525" w:type="dxa"/>
          </w:tcPr>
          <w:p w14:paraId="2E074BD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3/38</w:t>
            </w:r>
          </w:p>
        </w:tc>
        <w:tc>
          <w:tcPr>
            <w:tcW w:w="1525" w:type="dxa"/>
          </w:tcPr>
          <w:p w14:paraId="68F5D07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5/37</w:t>
            </w:r>
          </w:p>
        </w:tc>
      </w:tr>
      <w:tr w:rsidR="00EF1F6B" w:rsidRPr="00EB4992" w14:paraId="7E466FCD" w14:textId="77777777" w:rsidTr="000C1172">
        <w:tc>
          <w:tcPr>
            <w:tcW w:w="1529" w:type="dxa"/>
          </w:tcPr>
          <w:p w14:paraId="21E5C6C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0.005</w:t>
            </w:r>
          </w:p>
        </w:tc>
        <w:tc>
          <w:tcPr>
            <w:tcW w:w="1525" w:type="dxa"/>
          </w:tcPr>
          <w:p w14:paraId="07081970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11/38</w:t>
            </w:r>
          </w:p>
        </w:tc>
        <w:tc>
          <w:tcPr>
            <w:tcW w:w="1525" w:type="dxa"/>
          </w:tcPr>
          <w:p w14:paraId="5CC4A04C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10/37</w:t>
            </w:r>
          </w:p>
        </w:tc>
      </w:tr>
      <w:tr w:rsidR="00EF1F6B" w:rsidRPr="00EB4992" w14:paraId="7D7745D2" w14:textId="77777777" w:rsidTr="000C1172">
        <w:tc>
          <w:tcPr>
            <w:tcW w:w="1529" w:type="dxa"/>
          </w:tcPr>
          <w:p w14:paraId="6F3C16C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0.006</w:t>
            </w:r>
          </w:p>
        </w:tc>
        <w:tc>
          <w:tcPr>
            <w:tcW w:w="1525" w:type="dxa"/>
          </w:tcPr>
          <w:p w14:paraId="6F422A7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5/38</w:t>
            </w:r>
          </w:p>
        </w:tc>
        <w:tc>
          <w:tcPr>
            <w:tcW w:w="1525" w:type="dxa"/>
          </w:tcPr>
          <w:p w14:paraId="5863887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18B02C6E" w14:textId="77777777" w:rsidTr="000C1172">
        <w:tc>
          <w:tcPr>
            <w:tcW w:w="1529" w:type="dxa"/>
          </w:tcPr>
          <w:p w14:paraId="63BE8E8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0.007</w:t>
            </w:r>
          </w:p>
        </w:tc>
        <w:tc>
          <w:tcPr>
            <w:tcW w:w="1525" w:type="dxa"/>
          </w:tcPr>
          <w:p w14:paraId="206E0FE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7/38</w:t>
            </w:r>
          </w:p>
        </w:tc>
        <w:tc>
          <w:tcPr>
            <w:tcW w:w="1525" w:type="dxa"/>
          </w:tcPr>
          <w:p w14:paraId="3965FD3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5D4318E6" w14:textId="77777777" w:rsidTr="000C1172">
        <w:tc>
          <w:tcPr>
            <w:tcW w:w="1529" w:type="dxa"/>
          </w:tcPr>
          <w:p w14:paraId="39A53EB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0.008</w:t>
            </w:r>
          </w:p>
        </w:tc>
        <w:tc>
          <w:tcPr>
            <w:tcW w:w="1525" w:type="dxa"/>
          </w:tcPr>
          <w:p w14:paraId="1362F820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5/38</w:t>
            </w:r>
          </w:p>
        </w:tc>
        <w:tc>
          <w:tcPr>
            <w:tcW w:w="1525" w:type="dxa"/>
          </w:tcPr>
          <w:p w14:paraId="56D5A5B6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0FA3C6B4" w14:textId="77777777" w:rsidTr="000C1172">
        <w:tc>
          <w:tcPr>
            <w:tcW w:w="1529" w:type="dxa"/>
            <w:tcBorders>
              <w:bottom w:val="single" w:sz="4" w:space="0" w:color="auto"/>
            </w:tcBorders>
          </w:tcPr>
          <w:p w14:paraId="721F0AF7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0.009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BF496A6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5/38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1442DF4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</w:tbl>
    <w:p w14:paraId="7D54BEC7" w14:textId="77777777" w:rsidR="00EB4992" w:rsidRDefault="00EB4992" w:rsidP="0087715E">
      <w:pPr>
        <w:pStyle w:val="ResimYazs"/>
        <w:jc w:val="left"/>
        <w:rPr>
          <w:sz w:val="24"/>
          <w:szCs w:val="24"/>
          <w:lang w:val="en-US"/>
        </w:rPr>
      </w:pPr>
    </w:p>
    <w:p w14:paraId="190AB1CC" w14:textId="1D9BCEAF" w:rsidR="00EF1F6B" w:rsidRPr="00EB4992" w:rsidRDefault="00EF1F6B" w:rsidP="00EF1F6B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 w:rsidRPr="00EB4992">
        <w:rPr>
          <w:sz w:val="24"/>
          <w:szCs w:val="24"/>
          <w:lang w:val="en-US"/>
        </w:rPr>
        <w:t>Table A.3: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EB4992">
        <w:rPr>
          <w:sz w:val="24"/>
          <w:szCs w:val="24"/>
          <w:lang w:val="en-US"/>
        </w:rPr>
        <w:t xml:space="preserve">) in </w:t>
      </w:r>
      <w:r w:rsidR="00EB4992" w:rsidRPr="00EB4992">
        <w:rPr>
          <w:sz w:val="24"/>
          <w:szCs w:val="24"/>
          <w:lang w:val="en-US"/>
        </w:rPr>
        <w:t>I-SIR</w:t>
      </w:r>
      <w:r w:rsidRPr="00EB499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1525"/>
        <w:gridCol w:w="1525"/>
      </w:tblGrid>
      <w:tr w:rsidR="00EF1F6B" w:rsidRPr="00EB4992" w14:paraId="1A918FFC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4A53A0BF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Likelihood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4A9DBA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Winner</w:t>
            </w:r>
          </w:p>
        </w:tc>
      </w:tr>
      <w:tr w:rsidR="00EF1F6B" w:rsidRPr="00EB4992" w14:paraId="63561616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5D4D7EDA" w14:textId="77777777" w:rsidR="00EF1F6B" w:rsidRPr="00EB4992" w:rsidRDefault="00E4522B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10855E7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Blue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37D43731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Red</w:t>
            </w:r>
          </w:p>
        </w:tc>
      </w:tr>
      <w:tr w:rsidR="00EF1F6B" w:rsidRPr="00EB4992" w14:paraId="59A6516A" w14:textId="77777777" w:rsidTr="000C1172">
        <w:tc>
          <w:tcPr>
            <w:tcW w:w="1529" w:type="dxa"/>
            <w:tcBorders>
              <w:top w:val="single" w:sz="4" w:space="0" w:color="auto"/>
            </w:tcBorders>
          </w:tcPr>
          <w:p w14:paraId="789A33A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0.001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4EBBF8C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4/38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1C43371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7D75A28E" w14:textId="77777777" w:rsidTr="000C1172">
        <w:tc>
          <w:tcPr>
            <w:tcW w:w="1529" w:type="dxa"/>
          </w:tcPr>
          <w:p w14:paraId="5C8E2F57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0.002</w:t>
            </w:r>
          </w:p>
        </w:tc>
        <w:tc>
          <w:tcPr>
            <w:tcW w:w="1525" w:type="dxa"/>
          </w:tcPr>
          <w:p w14:paraId="55BB02A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2/38</w:t>
            </w:r>
          </w:p>
        </w:tc>
        <w:tc>
          <w:tcPr>
            <w:tcW w:w="1525" w:type="dxa"/>
          </w:tcPr>
          <w:p w14:paraId="0261D00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2/37</w:t>
            </w:r>
          </w:p>
        </w:tc>
      </w:tr>
      <w:tr w:rsidR="00EF1F6B" w:rsidRPr="00EB4992" w14:paraId="71330EFC" w14:textId="77777777" w:rsidTr="000C1172">
        <w:tc>
          <w:tcPr>
            <w:tcW w:w="1529" w:type="dxa"/>
          </w:tcPr>
          <w:p w14:paraId="24EA2CE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0.003</w:t>
            </w:r>
          </w:p>
        </w:tc>
        <w:tc>
          <w:tcPr>
            <w:tcW w:w="1525" w:type="dxa"/>
          </w:tcPr>
          <w:p w14:paraId="46C897E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2/38</w:t>
            </w:r>
          </w:p>
        </w:tc>
        <w:tc>
          <w:tcPr>
            <w:tcW w:w="1525" w:type="dxa"/>
          </w:tcPr>
          <w:p w14:paraId="1878E69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2/37</w:t>
            </w:r>
          </w:p>
        </w:tc>
      </w:tr>
      <w:tr w:rsidR="00EF1F6B" w:rsidRPr="00EB4992" w14:paraId="3C1184CC" w14:textId="77777777" w:rsidTr="000C1172">
        <w:tc>
          <w:tcPr>
            <w:tcW w:w="1529" w:type="dxa"/>
          </w:tcPr>
          <w:p w14:paraId="4ED2DB7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0.004</w:t>
            </w:r>
          </w:p>
        </w:tc>
        <w:tc>
          <w:tcPr>
            <w:tcW w:w="1525" w:type="dxa"/>
          </w:tcPr>
          <w:p w14:paraId="0A3A899A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2/38</w:t>
            </w:r>
          </w:p>
        </w:tc>
        <w:tc>
          <w:tcPr>
            <w:tcW w:w="1525" w:type="dxa"/>
          </w:tcPr>
          <w:p w14:paraId="02BD87D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2/37</w:t>
            </w:r>
          </w:p>
        </w:tc>
      </w:tr>
      <w:tr w:rsidR="00EF1F6B" w:rsidRPr="00EB4992" w14:paraId="75715034" w14:textId="77777777" w:rsidTr="000C1172">
        <w:tc>
          <w:tcPr>
            <w:tcW w:w="1529" w:type="dxa"/>
          </w:tcPr>
          <w:p w14:paraId="07204E5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0.005</w:t>
            </w:r>
          </w:p>
        </w:tc>
        <w:tc>
          <w:tcPr>
            <w:tcW w:w="1525" w:type="dxa"/>
          </w:tcPr>
          <w:p w14:paraId="7D6A5457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20/38</w:t>
            </w:r>
          </w:p>
        </w:tc>
        <w:tc>
          <w:tcPr>
            <w:tcW w:w="1525" w:type="dxa"/>
          </w:tcPr>
          <w:p w14:paraId="73328DA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21/37</w:t>
            </w:r>
          </w:p>
        </w:tc>
      </w:tr>
      <w:tr w:rsidR="00EF1F6B" w:rsidRPr="00EB4992" w14:paraId="7C664D4A" w14:textId="77777777" w:rsidTr="000C1172">
        <w:tc>
          <w:tcPr>
            <w:tcW w:w="1529" w:type="dxa"/>
          </w:tcPr>
          <w:p w14:paraId="171EC391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0.006</w:t>
            </w:r>
          </w:p>
        </w:tc>
        <w:tc>
          <w:tcPr>
            <w:tcW w:w="1525" w:type="dxa"/>
          </w:tcPr>
          <w:p w14:paraId="1241621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715C48E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3/37</w:t>
            </w:r>
          </w:p>
        </w:tc>
      </w:tr>
      <w:tr w:rsidR="00EF1F6B" w:rsidRPr="00EB4992" w14:paraId="0484CEA5" w14:textId="77777777" w:rsidTr="000C1172">
        <w:tc>
          <w:tcPr>
            <w:tcW w:w="1529" w:type="dxa"/>
          </w:tcPr>
          <w:p w14:paraId="7BAFFBB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0.007</w:t>
            </w:r>
          </w:p>
        </w:tc>
        <w:tc>
          <w:tcPr>
            <w:tcW w:w="1525" w:type="dxa"/>
          </w:tcPr>
          <w:p w14:paraId="295810EB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328DC9D5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682B912F" w14:textId="77777777" w:rsidTr="000C1172">
        <w:tc>
          <w:tcPr>
            <w:tcW w:w="1529" w:type="dxa"/>
          </w:tcPr>
          <w:p w14:paraId="75F83062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0.008</w:t>
            </w:r>
          </w:p>
        </w:tc>
        <w:tc>
          <w:tcPr>
            <w:tcW w:w="1525" w:type="dxa"/>
          </w:tcPr>
          <w:p w14:paraId="4D65126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4/38</w:t>
            </w:r>
          </w:p>
        </w:tc>
        <w:tc>
          <w:tcPr>
            <w:tcW w:w="1525" w:type="dxa"/>
          </w:tcPr>
          <w:p w14:paraId="397F6AA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030E27B8" w14:textId="77777777" w:rsidTr="000C1172">
        <w:tc>
          <w:tcPr>
            <w:tcW w:w="1529" w:type="dxa"/>
            <w:tcBorders>
              <w:bottom w:val="single" w:sz="4" w:space="0" w:color="auto"/>
            </w:tcBorders>
          </w:tcPr>
          <w:p w14:paraId="6A6DB65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0.009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DF890D5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2/38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3D8E677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4/37</w:t>
            </w:r>
          </w:p>
        </w:tc>
      </w:tr>
    </w:tbl>
    <w:p w14:paraId="51167211" w14:textId="649DF772" w:rsidR="00EF1F6B" w:rsidRPr="00EB4992" w:rsidRDefault="00EF1F6B" w:rsidP="00EF1F6B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 w:rsidRPr="00EB4992">
        <w:rPr>
          <w:sz w:val="24"/>
          <w:szCs w:val="24"/>
          <w:lang w:val="en-US"/>
        </w:rPr>
        <w:lastRenderedPageBreak/>
        <w:t>Table A.4: Likelihood Table of Cyber Effect Parameter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EB4992">
        <w:rPr>
          <w:sz w:val="24"/>
          <w:szCs w:val="24"/>
          <w:lang w:val="en-US"/>
        </w:rPr>
        <w:t xml:space="preserve">) in </w:t>
      </w:r>
      <w:r w:rsidR="00EB4992" w:rsidRPr="00EB4992">
        <w:rPr>
          <w:sz w:val="24"/>
          <w:szCs w:val="24"/>
          <w:lang w:val="en-US"/>
        </w:rPr>
        <w:t>I-SIR</w:t>
      </w:r>
      <w:r w:rsidRPr="00EB499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1525"/>
        <w:gridCol w:w="1525"/>
      </w:tblGrid>
      <w:tr w:rsidR="00EF1F6B" w:rsidRPr="00EB4992" w14:paraId="57291C86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6522E72B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Likelihood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0B4A2C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Winner</w:t>
            </w:r>
          </w:p>
        </w:tc>
      </w:tr>
      <w:tr w:rsidR="00EF1F6B" w:rsidRPr="00EB4992" w14:paraId="79FEC4A3" w14:textId="77777777" w:rsidTr="000C1172"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14:paraId="5F3836C4" w14:textId="77777777" w:rsidR="00EF1F6B" w:rsidRPr="00EB4992" w:rsidRDefault="00E4522B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A99E13C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Blue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4C628114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Red</w:t>
            </w:r>
          </w:p>
        </w:tc>
      </w:tr>
      <w:tr w:rsidR="00EF1F6B" w:rsidRPr="00EB4992" w14:paraId="134F0D54" w14:textId="77777777" w:rsidTr="000C1172">
        <w:tc>
          <w:tcPr>
            <w:tcW w:w="1529" w:type="dxa"/>
            <w:tcBorders>
              <w:top w:val="single" w:sz="4" w:space="0" w:color="auto"/>
            </w:tcBorders>
          </w:tcPr>
          <w:p w14:paraId="3DCAA26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0.001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21C4B5DD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6/38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1281A97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4/37</w:t>
            </w:r>
          </w:p>
        </w:tc>
      </w:tr>
      <w:tr w:rsidR="00EF1F6B" w:rsidRPr="00EB4992" w14:paraId="1BAB3856" w14:textId="77777777" w:rsidTr="000C1172">
        <w:tc>
          <w:tcPr>
            <w:tcW w:w="1529" w:type="dxa"/>
          </w:tcPr>
          <w:p w14:paraId="5ABF13D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0.002</w:t>
            </w:r>
          </w:p>
        </w:tc>
        <w:tc>
          <w:tcPr>
            <w:tcW w:w="1525" w:type="dxa"/>
          </w:tcPr>
          <w:p w14:paraId="6F695ED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2/38</w:t>
            </w:r>
          </w:p>
        </w:tc>
        <w:tc>
          <w:tcPr>
            <w:tcW w:w="1525" w:type="dxa"/>
          </w:tcPr>
          <w:p w14:paraId="38687DB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3/37</w:t>
            </w:r>
          </w:p>
        </w:tc>
      </w:tr>
      <w:tr w:rsidR="00EF1F6B" w:rsidRPr="00EB4992" w14:paraId="709078AD" w14:textId="77777777" w:rsidTr="000C1172">
        <w:tc>
          <w:tcPr>
            <w:tcW w:w="1529" w:type="dxa"/>
          </w:tcPr>
          <w:p w14:paraId="129CFBD5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0.003</w:t>
            </w:r>
          </w:p>
        </w:tc>
        <w:tc>
          <w:tcPr>
            <w:tcW w:w="1525" w:type="dxa"/>
          </w:tcPr>
          <w:p w14:paraId="2B75E3E3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64B43635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4EC173B2" w14:textId="77777777" w:rsidTr="000C1172">
        <w:tc>
          <w:tcPr>
            <w:tcW w:w="1529" w:type="dxa"/>
          </w:tcPr>
          <w:p w14:paraId="7172747D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0.004</w:t>
            </w:r>
          </w:p>
        </w:tc>
        <w:tc>
          <w:tcPr>
            <w:tcW w:w="1525" w:type="dxa"/>
          </w:tcPr>
          <w:p w14:paraId="4EEBD220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47E8F30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0CEB95AF" w14:textId="77777777" w:rsidTr="000C1172">
        <w:tc>
          <w:tcPr>
            <w:tcW w:w="1529" w:type="dxa"/>
          </w:tcPr>
          <w:p w14:paraId="6E80470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0.005</w:t>
            </w:r>
          </w:p>
        </w:tc>
        <w:tc>
          <w:tcPr>
            <w:tcW w:w="1525" w:type="dxa"/>
          </w:tcPr>
          <w:p w14:paraId="4A32EAA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20/38</w:t>
            </w:r>
          </w:p>
        </w:tc>
        <w:tc>
          <w:tcPr>
            <w:tcW w:w="1525" w:type="dxa"/>
          </w:tcPr>
          <w:p w14:paraId="1E611190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22/37</w:t>
            </w:r>
          </w:p>
        </w:tc>
      </w:tr>
      <w:tr w:rsidR="00EF1F6B" w:rsidRPr="00EB4992" w14:paraId="349D40AD" w14:textId="77777777" w:rsidTr="000C1172">
        <w:tc>
          <w:tcPr>
            <w:tcW w:w="1529" w:type="dxa"/>
          </w:tcPr>
          <w:p w14:paraId="44DA224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0.006</w:t>
            </w:r>
          </w:p>
        </w:tc>
        <w:tc>
          <w:tcPr>
            <w:tcW w:w="1525" w:type="dxa"/>
          </w:tcPr>
          <w:p w14:paraId="7F61F779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2/38</w:t>
            </w:r>
          </w:p>
        </w:tc>
        <w:tc>
          <w:tcPr>
            <w:tcW w:w="1525" w:type="dxa"/>
          </w:tcPr>
          <w:p w14:paraId="6C5FDC8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2/37</w:t>
            </w:r>
          </w:p>
        </w:tc>
      </w:tr>
      <w:tr w:rsidR="00EF1F6B" w:rsidRPr="00EB4992" w14:paraId="1A1EE049" w14:textId="77777777" w:rsidTr="000C1172">
        <w:tc>
          <w:tcPr>
            <w:tcW w:w="1529" w:type="dxa"/>
          </w:tcPr>
          <w:p w14:paraId="0FC707E4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0.007</w:t>
            </w:r>
          </w:p>
        </w:tc>
        <w:tc>
          <w:tcPr>
            <w:tcW w:w="1525" w:type="dxa"/>
          </w:tcPr>
          <w:p w14:paraId="61865D8A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4/38</w:t>
            </w:r>
          </w:p>
        </w:tc>
        <w:tc>
          <w:tcPr>
            <w:tcW w:w="1525" w:type="dxa"/>
          </w:tcPr>
          <w:p w14:paraId="7ABF5B4F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2/37</w:t>
            </w:r>
          </w:p>
        </w:tc>
      </w:tr>
      <w:tr w:rsidR="00EF1F6B" w:rsidRPr="00EB4992" w14:paraId="494ED89D" w14:textId="77777777" w:rsidTr="000C1172">
        <w:tc>
          <w:tcPr>
            <w:tcW w:w="1529" w:type="dxa"/>
          </w:tcPr>
          <w:p w14:paraId="2D8F0A4A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0.008</w:t>
            </w:r>
          </w:p>
        </w:tc>
        <w:tc>
          <w:tcPr>
            <w:tcW w:w="1525" w:type="dxa"/>
          </w:tcPr>
          <w:p w14:paraId="638A9471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</w:tcPr>
          <w:p w14:paraId="566DB1E7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  <w:tr w:rsidR="00EF1F6B" w:rsidRPr="00EB4992" w14:paraId="3091AF9B" w14:textId="77777777" w:rsidTr="000C1172">
        <w:tc>
          <w:tcPr>
            <w:tcW w:w="1529" w:type="dxa"/>
            <w:tcBorders>
              <w:bottom w:val="single" w:sz="4" w:space="0" w:color="auto"/>
            </w:tcBorders>
          </w:tcPr>
          <w:p w14:paraId="70D8D5E0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EB4992">
              <w:rPr>
                <w:lang w:val="en-US"/>
              </w:rPr>
              <w:t>0.009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991E038" w14:textId="77777777" w:rsidR="00EF1F6B" w:rsidRPr="00EB4992" w:rsidRDefault="00EF1F6B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1/38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7C53A945" w14:textId="77777777" w:rsidR="00EF1F6B" w:rsidRPr="00EB4992" w:rsidRDefault="00EF1F6B" w:rsidP="000C1172">
            <w:pPr>
              <w:jc w:val="center"/>
              <w:rPr>
                <w:lang w:val="en-US"/>
              </w:rPr>
            </w:pPr>
            <w:r w:rsidRPr="00EB4992">
              <w:rPr>
                <w:lang w:val="en-US"/>
              </w:rPr>
              <w:t>1/37</w:t>
            </w:r>
          </w:p>
        </w:tc>
      </w:tr>
    </w:tbl>
    <w:p w14:paraId="40C6CB81" w14:textId="77777777" w:rsidR="007D2564" w:rsidRPr="00EB4992" w:rsidRDefault="007D2564" w:rsidP="00EB4992">
      <w:pPr>
        <w:pStyle w:val="Balk3"/>
      </w:pPr>
    </w:p>
    <w:sectPr w:rsidR="007D2564" w:rsidRPr="00EB499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964B6" w14:textId="77777777" w:rsidR="00E4522B" w:rsidRDefault="00E4522B" w:rsidP="00EB4992">
      <w:r>
        <w:separator/>
      </w:r>
    </w:p>
  </w:endnote>
  <w:endnote w:type="continuationSeparator" w:id="0">
    <w:p w14:paraId="5DFB9106" w14:textId="77777777" w:rsidR="00E4522B" w:rsidRDefault="00E4522B" w:rsidP="00EB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4123478"/>
      <w:docPartObj>
        <w:docPartGallery w:val="Page Numbers (Bottom of Page)"/>
        <w:docPartUnique/>
      </w:docPartObj>
    </w:sdtPr>
    <w:sdtEndPr/>
    <w:sdtContent>
      <w:p w14:paraId="74735A83" w14:textId="0A3A7827" w:rsidR="00EB4992" w:rsidRPr="00EB4992" w:rsidRDefault="00EB4992">
        <w:pPr>
          <w:pStyle w:val="AltBilgi"/>
          <w:jc w:val="center"/>
        </w:pPr>
        <w:r w:rsidRPr="00EB4992">
          <w:fldChar w:fldCharType="begin"/>
        </w:r>
        <w:r w:rsidRPr="00EB4992">
          <w:instrText>PAGE   \* MERGEFORMAT</w:instrText>
        </w:r>
        <w:r w:rsidRPr="00EB4992">
          <w:fldChar w:fldCharType="separate"/>
        </w:r>
        <w:r w:rsidRPr="00EB4992">
          <w:rPr>
            <w:lang w:val="tr-TR"/>
          </w:rPr>
          <w:t>2</w:t>
        </w:r>
        <w:r w:rsidRPr="00EB4992">
          <w:fldChar w:fldCharType="end"/>
        </w:r>
      </w:p>
    </w:sdtContent>
  </w:sdt>
  <w:p w14:paraId="21D038BB" w14:textId="77777777" w:rsidR="00EB4992" w:rsidRDefault="00EB49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EE57E" w14:textId="77777777" w:rsidR="00E4522B" w:rsidRDefault="00E4522B" w:rsidP="00EB4992">
      <w:r>
        <w:separator/>
      </w:r>
    </w:p>
  </w:footnote>
  <w:footnote w:type="continuationSeparator" w:id="0">
    <w:p w14:paraId="17DFE933" w14:textId="77777777" w:rsidR="00E4522B" w:rsidRDefault="00E4522B" w:rsidP="00EB4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16"/>
    <w:rsid w:val="00555BD5"/>
    <w:rsid w:val="005D1992"/>
    <w:rsid w:val="00795016"/>
    <w:rsid w:val="007D2564"/>
    <w:rsid w:val="0087715E"/>
    <w:rsid w:val="00E4522B"/>
    <w:rsid w:val="00EB4992"/>
    <w:rsid w:val="00E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711A"/>
  <w15:chartTrackingRefBased/>
  <w15:docId w15:val="{1B80B4A2-D0A0-4C26-992A-32CFAB9F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6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Balk2">
    <w:name w:val="heading 2"/>
    <w:aliases w:val="Section heading"/>
    <w:basedOn w:val="Normal"/>
    <w:next w:val="Normal"/>
    <w:link w:val="Balk2Char"/>
    <w:autoRedefine/>
    <w:uiPriority w:val="9"/>
    <w:unhideWhenUsed/>
    <w:qFormat/>
    <w:rsid w:val="00EF1F6B"/>
    <w:pPr>
      <w:keepNext/>
      <w:keepLines/>
      <w:spacing w:before="100" w:beforeAutospacing="1" w:after="100" w:afterAutospacing="1"/>
      <w:outlineLvl w:val="1"/>
    </w:pPr>
    <w:rPr>
      <w:rFonts w:eastAsia="Times New Roman"/>
      <w:b/>
      <w:color w:val="000000" w:themeColor="text1"/>
      <w:sz w:val="28"/>
      <w:szCs w:val="26"/>
      <w:shd w:val="clear" w:color="auto" w:fill="FFFFFF"/>
    </w:rPr>
  </w:style>
  <w:style w:type="paragraph" w:styleId="Balk3">
    <w:name w:val="heading 3"/>
    <w:aliases w:val="Subheading"/>
    <w:basedOn w:val="Normal"/>
    <w:next w:val="Normal"/>
    <w:link w:val="Balk3Char"/>
    <w:autoRedefine/>
    <w:uiPriority w:val="9"/>
    <w:unhideWhenUsed/>
    <w:qFormat/>
    <w:rsid w:val="00EF1F6B"/>
    <w:pPr>
      <w:keepNext/>
      <w:keepLines/>
      <w:spacing w:before="100" w:beforeAutospacing="1" w:after="100" w:afterAutospacing="1"/>
      <w:ind w:firstLine="567"/>
      <w:outlineLvl w:val="2"/>
    </w:pPr>
    <w:rPr>
      <w:rFonts w:eastAsia="Times New Roman"/>
      <w:b/>
      <w:color w:val="000000" w:themeColor="text1"/>
      <w:shd w:val="clear" w:color="auto" w:fill="FFFFF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aliases w:val="Section heading Char"/>
    <w:basedOn w:val="VarsaylanParagrafYazTipi"/>
    <w:link w:val="Balk2"/>
    <w:uiPriority w:val="9"/>
    <w:rsid w:val="00EF1F6B"/>
    <w:rPr>
      <w:rFonts w:ascii="Times New Roman" w:eastAsia="Times New Roman" w:hAnsi="Times New Roman" w:cs="Times New Roman"/>
      <w:b/>
      <w:color w:val="000000" w:themeColor="text1"/>
      <w:sz w:val="28"/>
      <w:szCs w:val="26"/>
      <w:lang w:val="en-GB" w:eastAsia="en-GB"/>
    </w:rPr>
  </w:style>
  <w:style w:type="character" w:customStyle="1" w:styleId="Balk3Char">
    <w:name w:val="Başlık 3 Char"/>
    <w:aliases w:val="Subheading Char"/>
    <w:basedOn w:val="VarsaylanParagrafYazTipi"/>
    <w:link w:val="Balk3"/>
    <w:uiPriority w:val="9"/>
    <w:rsid w:val="00EF1F6B"/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table" w:styleId="TabloKlavuzu">
    <w:name w:val="Table Grid"/>
    <w:basedOn w:val="NormalTablo"/>
    <w:uiPriority w:val="39"/>
    <w:rsid w:val="00EF1F6B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EF1F6B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F1F6B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F1F6B"/>
    <w:rPr>
      <w:rFonts w:ascii="Times New Roman" w:hAnsi="Times New Roman" w:cs="Times New Roman"/>
      <w:sz w:val="24"/>
      <w:szCs w:val="24"/>
      <w:lang w:val="en-GB" w:eastAsia="en-GB"/>
    </w:rPr>
  </w:style>
  <w:style w:type="paragraph" w:styleId="ResimYazs">
    <w:name w:val="caption"/>
    <w:basedOn w:val="Normal"/>
    <w:next w:val="Normal"/>
    <w:uiPriority w:val="35"/>
    <w:unhideWhenUsed/>
    <w:qFormat/>
    <w:rsid w:val="00EF1F6B"/>
    <w:pPr>
      <w:spacing w:after="80"/>
      <w:jc w:val="center"/>
    </w:pPr>
    <w:rPr>
      <w:iCs/>
      <w:color w:val="000000" w:themeColor="text1"/>
      <w:sz w:val="20"/>
      <w:szCs w:val="18"/>
    </w:rPr>
  </w:style>
  <w:style w:type="paragraph" w:customStyle="1" w:styleId="IETParagraph">
    <w:name w:val="IET Paragraph"/>
    <w:basedOn w:val="Normal"/>
    <w:qFormat/>
    <w:locked/>
    <w:rsid w:val="00EF1F6B"/>
    <w:pPr>
      <w:spacing w:line="360" w:lineRule="auto"/>
      <w:ind w:firstLine="567"/>
      <w:jc w:val="both"/>
    </w:pPr>
    <w:rPr>
      <w:rFonts w:eastAsia="SimSun"/>
      <w:lang w:val="en-AU" w:eastAsia="zh-CN"/>
    </w:rPr>
  </w:style>
  <w:style w:type="paragraph" w:styleId="stBilgi">
    <w:name w:val="header"/>
    <w:basedOn w:val="Normal"/>
    <w:link w:val="stBilgiChar"/>
    <w:uiPriority w:val="99"/>
    <w:unhideWhenUsed/>
    <w:rsid w:val="00EB49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4992"/>
    <w:rPr>
      <w:rFonts w:ascii="Times New Roman" w:hAnsi="Times New Roman" w:cs="Times New Roman"/>
      <w:sz w:val="24"/>
      <w:szCs w:val="24"/>
      <w:lang w:val="en-GB" w:eastAsia="en-GB"/>
    </w:rPr>
  </w:style>
  <w:style w:type="paragraph" w:styleId="AltBilgi">
    <w:name w:val="footer"/>
    <w:basedOn w:val="Normal"/>
    <w:link w:val="AltBilgiChar"/>
    <w:uiPriority w:val="99"/>
    <w:unhideWhenUsed/>
    <w:rsid w:val="00EB49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4992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Şengül</dc:creator>
  <cp:keywords/>
  <dc:description/>
  <cp:lastModifiedBy>Zafer Şengül</cp:lastModifiedBy>
  <cp:revision>4</cp:revision>
  <dcterms:created xsi:type="dcterms:W3CDTF">2021-02-25T19:57:00Z</dcterms:created>
  <dcterms:modified xsi:type="dcterms:W3CDTF">2021-02-25T20:06:00Z</dcterms:modified>
</cp:coreProperties>
</file>