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715E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core contribution of your project?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Integrating ML-based risk prediction, lifestyle assessment, chatbot diagnosis, doctor booking, community support and alerts into a single, user-centric healthcare platform.</w:t>
      </w:r>
    </w:p>
    <w:p w14:paraId="07E91318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Why use XGBoost for heart-disease prediction?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XGBoost offers high accuracy, handles feature interactions, and is efficient on tabular health data, delivering reliable “low/medium/high” risk classifications.</w:t>
      </w:r>
    </w:p>
    <w:p w14:paraId="138E419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your system different from a Kaggle notebook?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It’s a full-stack web application—with user authentication, role-based access, database persistence, front-end UI/UX and end-to-end workflows—ready for real-world deployment.</w:t>
      </w:r>
    </w:p>
    <w:p w14:paraId="5376BE01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Isn’t this dataset publicly available? What’s novel?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The novelty lies in </w:t>
      </w:r>
      <w:r w:rsidRPr="00585D0F">
        <w:rPr>
          <w:rFonts w:ascii="Times New Roman" w:eastAsia="Times New Roman" w:hAnsi="Times New Roman" w:cs="Times New Roman"/>
          <w:i/>
          <w:iCs/>
          <w:sz w:val="24"/>
          <w:szCs w:val="24"/>
        </w:rPr>
        <w:t>application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>—turning raw data into a multi-module service that guides patients from self-assessment to doctor consultation and community support.</w:t>
      </w:r>
    </w:p>
    <w:p w14:paraId="0D641424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ensure data privacy?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All sensitive inputs are encrypted at rest; HTTPS secures data in transit; role-based permissions prevent unauthorized access.</w:t>
      </w:r>
    </w:p>
    <w:p w14:paraId="53657282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chatbot’s role?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It offers preliminary symptom analysis and guidance, easing doctor workload and providing instant user feedback before booking.</w:t>
      </w:r>
    </w:p>
    <w:p w14:paraId="75E6BF5D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Why include lifestyle assessment?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Lifestyle factors (sleep, stress, BMI, activity) strongly influence cardiovascular risk; incorporating them personalizes predictions beyond clinical metrics.</w:t>
      </w:r>
    </w:p>
    <w:p w14:paraId="3048405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does appointment scheduling work?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Doctors define availability (dates + times); users filter by specialization/location; real-time slots are reserved and updated dynamically.</w:t>
      </w:r>
    </w:p>
    <w:p w14:paraId="5ED8C5EF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technology stack did you use?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Django (backend), PostgreSQL, React (frontend), XGBoost for ML, Tailwind CSS for responsive design, and Docker for containerization.</w:t>
      </w:r>
    </w:p>
    <w:p w14:paraId="3D2E3F7C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did you evaluate model performance?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Used cross-validation, ROC-AUC, precision/recall metrics, and compared against baseline models (Logistic Regression, Random Forest).</w:t>
      </w:r>
    </w:p>
    <w:p w14:paraId="324653D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ROC-AUC did you achieve?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Approximately 0.88, outperforming baselines by ~5%.</w:t>
      </w:r>
    </w:p>
    <w:p w14:paraId="4F0AFFC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handle imbalanced classes?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Employed SMOTE oversampling and class-weight adjustments in the XGBoost objective.</w:t>
      </w:r>
    </w:p>
    <w:p w14:paraId="74033042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system’s scalability plan?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Microservices architecture with container orchestration (Kubernetes), horizontal scaling of ML and web services, and load balancing.</w:t>
      </w:r>
    </w:p>
    <w:p w14:paraId="395F524E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community moderation handled?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Admins flag/remove inappropriate posts; automated keyword filtering; user-reporting mechanism.</w:t>
      </w:r>
    </w:p>
    <w:p w14:paraId="18E55DC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notify users about health deals?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 scheduled cron job fetches deals from partner APIs, stores them, and triggers in-app notifications and emails.</w:t>
      </w:r>
    </w:p>
    <w:p w14:paraId="324B0378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Can doctors see patient history?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Yes—doctors can view a patient’s past predictions, uploads, and community interactions (with consent).</w:t>
      </w:r>
    </w:p>
    <w:p w14:paraId="02D0CF37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are heart-disease reports uploaded and processed?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Users upload PDFs/images; server stores them securely; future work will integrate NLP/CV to extract clinical metrics.</w:t>
      </w:r>
    </w:p>
    <w:p w14:paraId="1FAA226F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role-based access model?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Admin: full control; Doctor: view/manage appointments &amp; patient data; User: self-assessment, bookings, community.</w:t>
      </w:r>
    </w:p>
    <w:p w14:paraId="5CF7D1AB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track user engagement?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Google Analytics for UI interaction, custom logs for module usage, and weekly engagement reports.</w:t>
      </w:r>
    </w:p>
    <w:p w14:paraId="2A3379B2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happens if two users book the same slot?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Django’s transactional locks and unique constraints prevent double-booking; users see real-time slot status.</w:t>
      </w:r>
    </w:p>
    <w:p w14:paraId="13D05CB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your UI/UX designed?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Mobile-first responsive design, Tailwind components, clear navigation between modules, and accessible color contrasts.</w:t>
      </w:r>
    </w:p>
    <w:p w14:paraId="3B816AB0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are errors handled?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Centralized error middleware logs issues; user-friendly messages displayed; critical alerts go to admins.</w:t>
      </w:r>
    </w:p>
    <w:p w14:paraId="6EE6C118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Did you implement unit testing?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Yes—coverage &gt;80% for backend logic, model pipelines, and critical API endpoints.</w:t>
      </w:r>
    </w:p>
    <w:p w14:paraId="258AA9C9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are ML models versioned?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Using MLflow: each experiment, parameters, metrics, and artifacts are stored and can be rolled back.</w:t>
      </w:r>
    </w:p>
    <w:p w14:paraId="53A0456E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Can you swap in another model later?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Absolutely—modular design decouples the prediction API, so replacing XGBoost with a neural net is straightforward.</w:t>
      </w:r>
    </w:p>
    <w:p w14:paraId="46947CC1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ensure regulatory compliance?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System follows HIPAA-inspired guidelines: data encryption, audit logs, user consent flows.</w:t>
      </w:r>
    </w:p>
    <w:p w14:paraId="4982D240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did you clean and preprocess the data?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Imputed missing values via median strategies, standardized continuous features, one-hot encoded categoricals, and removed outliers.</w:t>
      </w:r>
    </w:p>
    <w:p w14:paraId="3AC8CECC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system’s deployment environment?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AWS EC2 instances behind an Application Load Balancer, RDS for PostgreSQL, and S3 for static/media storage.</w:t>
      </w:r>
    </w:p>
    <w:p w14:paraId="44B23104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handle concurrent users?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Gunicorn with multiple workers, Nginx for reverse proxy, auto-scaling policies based on CPU/memory.</w:t>
      </w:r>
    </w:p>
    <w:p w14:paraId="030F362E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patients get follow-up reminders?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Scheduled Celery tasks send SMS/email reminders for upcoming checkups or community events.</w:t>
      </w:r>
    </w:p>
    <w:p w14:paraId="799E4060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metrics show system success?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Monthly active users, appointment conversion rates, prediction accuracy, and community engagement rates.</w:t>
      </w:r>
    </w:p>
    <w:p w14:paraId="47188F8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did you validate the chatbot’s suggestions?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Medical experts reviewed and approved symptom-to-advice mappings; continuous feedback loop improves responses.</w:t>
      </w:r>
    </w:p>
    <w:p w14:paraId="1446E0C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does your system handle invalid user input?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Front-end validation plus server-side checks; invalid entries are rejected with clear guidance.</w:t>
      </w:r>
    </w:p>
    <w:p w14:paraId="7E29BE47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future enhancements are planned?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Wearable integration, live ECG data analysis, prescription recommendation, and telehealth video calls.</w:t>
      </w:r>
    </w:p>
    <w:p w14:paraId="2275AC6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prevent model drift?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Periodic retraining pipelines monitor data distribution and retrain when performance dips by &gt;2%.</w:t>
      </w:r>
    </w:p>
    <w:p w14:paraId="1763693F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 CI/CD pipeline do you use?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GitHub Actions runs tests, builds Docker images, and deploys to staging/production on merge.</w:t>
      </w:r>
    </w:p>
    <w:p w14:paraId="5BC96576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user feedback collected?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In-app feedback forms, community upvotes/downvotes, and periodic satisfaction surveys.</w:t>
      </w:r>
    </w:p>
    <w:p w14:paraId="584635F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did you ensure code quality?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Linters (flake8, ESLint), pre-commit hooks, and code reviews for every PR.</w:t>
      </w:r>
    </w:p>
    <w:p w14:paraId="1890ECE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the total development time?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Approximately 4 months of part-time work, including design, implementation, testing, and deployment.</w:t>
      </w:r>
    </w:p>
    <w:p w14:paraId="0ADCCE7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doctors verify prediction reliability?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Doctors can review model explanations (feature importance) for each prediction to understand key risk factors.</w:t>
      </w:r>
    </w:p>
    <w:p w14:paraId="53E919FF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generate personalized insights?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Combine model outputs with rule-based tips (e.g., “Your cholesterol is high—consider diet changes”).</w:t>
      </w:r>
    </w:p>
    <w:p w14:paraId="30972E05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the system extensible to other diseases?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Module-based architecture—swap models and adjust forms to onboard diabetes, stroke, or cancer risk assessment.</w:t>
      </w:r>
    </w:p>
    <w:p w14:paraId="32CD3C40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did you handle cross-platform compatibility?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Responsive CSS, and testing on Chrome, Firefox, and Safari across desktop/mobile.</w:t>
      </w:r>
    </w:p>
    <w:p w14:paraId="068D3334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secure API endpoints?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JWT tokens for authentication, scope-based authorization, and rate limiting.</w:t>
      </w:r>
    </w:p>
    <w:p w14:paraId="71F1FE18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Why add community features?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Peer support improves adherence to preventive measures and fosters a health-aware community.</w:t>
      </w:r>
    </w:p>
    <w:p w14:paraId="6BADE55D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does the “Health Deals” module work technically?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Periodic scrapers or partner API calls fetch discounts, stored in the database, then displayed via paginated API.</w:t>
      </w:r>
    </w:p>
    <w:p w14:paraId="09450A5D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is the doctor rating system implemented?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Users submit 1–5 stars; aggregated ratings are shown on profiles; outlier detection prevents fraud.</w:t>
      </w:r>
    </w:p>
    <w:p w14:paraId="38AB42B7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log system activity?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Django’s logging framework captures user actions, errors, and admin changes, all stored for audit.</w:t>
      </w:r>
    </w:p>
    <w:p w14:paraId="1D2B3169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How do you demonstrate ROI for potential stakeholders?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Metrics on reduced no-shows, improved early-detection rates, and user retention statistics.</w:t>
      </w:r>
    </w:p>
    <w:p w14:paraId="1D135533" w14:textId="77777777" w:rsidR="00585D0F" w:rsidRPr="00585D0F" w:rsidRDefault="00585D0F" w:rsidP="0058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What’s your key takeaway?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br/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I turned theoretical ML into a </w:t>
      </w:r>
      <w:r w:rsidRPr="00585D0F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comprehensive, user-friendly product</w:t>
      </w:r>
      <w:r w:rsidRPr="00585D0F">
        <w:rPr>
          <w:rFonts w:ascii="Times New Roman" w:eastAsia="Times New Roman" w:hAnsi="Times New Roman" w:cs="Times New Roman"/>
          <w:sz w:val="24"/>
          <w:szCs w:val="24"/>
        </w:rPr>
        <w:t xml:space="preserve"> that addresses prevention, diagnosis, treatment access, and community—bridging the gap between research and real-world impact.</w:t>
      </w:r>
    </w:p>
    <w:p w14:paraId="09B84705" w14:textId="77777777" w:rsidR="00585D0F" w:rsidRPr="00585D0F" w:rsidRDefault="00585D0F" w:rsidP="00585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D0F">
        <w:rPr>
          <w:rFonts w:ascii="Times New Roman" w:eastAsia="Times New Roman" w:hAnsi="Times New Roman" w:cs="Times New Roman"/>
          <w:sz w:val="24"/>
          <w:szCs w:val="24"/>
        </w:rPr>
        <w:pict w14:anchorId="726CEF85">
          <v:rect id="_x0000_i1025" style="width:0;height:1.5pt" o:hralign="center" o:hrstd="t" o:hr="t" fillcolor="#a0a0a0" stroked="f"/>
        </w:pict>
      </w:r>
    </w:p>
    <w:p w14:paraId="6521E610" w14:textId="77777777" w:rsidR="000A7C46" w:rsidRDefault="000A7C46"/>
    <w:sectPr w:rsidR="000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F644C"/>
    <w:multiLevelType w:val="multilevel"/>
    <w:tmpl w:val="EFD6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F"/>
    <w:rsid w:val="000A7C46"/>
    <w:rsid w:val="00585D0F"/>
    <w:rsid w:val="008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6537"/>
  <w15:chartTrackingRefBased/>
  <w15:docId w15:val="{F5471072-E2DD-4CAB-BFC0-236DC983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D0F"/>
    <w:rPr>
      <w:b/>
      <w:bCs/>
    </w:rPr>
  </w:style>
  <w:style w:type="character" w:styleId="Emphasis">
    <w:name w:val="Emphasis"/>
    <w:basedOn w:val="DefaultParagraphFont"/>
    <w:uiPriority w:val="20"/>
    <w:qFormat/>
    <w:rsid w:val="00585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2</cp:revision>
  <dcterms:created xsi:type="dcterms:W3CDTF">2025-06-22T08:52:00Z</dcterms:created>
  <dcterms:modified xsi:type="dcterms:W3CDTF">2025-06-22T08:52:00Z</dcterms:modified>
</cp:coreProperties>
</file>