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color w:val="8B7355"/>
          <w:sz w:val="20"/>
        </w:rPr>
        <w:t>POTRACES · FEATURE SPEC · MULTI-AGENT AUDIT</w:t>
      </w:r>
    </w:p>
    <w:p>
      <w:pPr>
        <w:spacing w:after="0" w:before="0"/>
      </w:pPr>
      <w:r>
        <w:rPr>
          <w:b/>
          <w:i w:val="0"/>
          <w:color w:val="2A2A28"/>
          <w:sz w:val="56"/>
        </w:rPr>
        <w:t>Account &amp; Multi-Device Sync</w:t>
      </w:r>
    </w:p>
    <w:p>
      <w:pPr>
        <w:spacing w:after="60" w:before="0"/>
      </w:pPr>
      <w:r>
        <w:rPr>
          <w:b w:val="0"/>
          <w:i/>
          <w:color w:val="6B6A64"/>
          <w:sz w:val="27"/>
        </w:rPr>
        <w:t>What it takes to let one account work on another device - safely</w:t>
      </w:r>
    </w:p>
    <w:p>
      <w:pPr>
        <w:spacing w:after="40" w:before="0"/>
      </w:pPr>
      <w:r>
        <w:rPr>
          <w:b w:val="0"/>
          <w:i w:val="0"/>
          <w:color w:val="6B6A64"/>
          <w:sz w:val="18"/>
        </w:rPr>
        <w:t>June 2026 - synthesised from a 9-agent research + cross-critique workflow (5 researchers w/ internet + code, 3 critics, 1 synthesiser)</w:t>
      </w:r>
    </w:p>
    <w:p>
      <w:pPr>
        <w:spacing w:after="40"/>
        <w:pBdr>
          <w:bottom w:val="single" w:sz="6" w:space="1" w:color="D8D6CE"/>
        </w:pBdr>
      </w:pPr>
    </w:p>
    <w:p>
      <w:pPr>
        <w:spacing w:after="100" w:before="300"/>
      </w:pPr>
      <w:r>
        <w:rPr>
          <w:b/>
          <w:i w:val="0"/>
          <w:color w:val="4F5104"/>
          <w:sz w:val="30"/>
        </w:rPr>
        <w:t>Executive summary - read this first</w:t>
      </w:r>
    </w:p>
    <w:tbl>
      <w:tblPr>
        <w:tblW w:type="auto" w:w="0"/>
        <w:jc w:val="center"/>
        <w:tblLook w:firstColumn="1" w:firstRow="1" w:lastColumn="0" w:lastRow="0" w:noHBand="0" w:noVBand="1" w:val="04A0"/>
      </w:tblPr>
      <w:tblGrid>
        <w:gridCol w:w="9792"/>
      </w:tblGrid>
      <w:tr>
        <w:tc>
          <w:tcPr>
            <w:tcW w:type="dxa" w:w="9792"/>
            <w:shd w:val="clear" w:color="auto" w:fill="F0E1DA"/>
            <w:tcMar>
              <w:top w:w="90" w:type="dxa"/>
              <w:bottom w:w="90" w:type="dxa"/>
              <w:start w:w="140" w:type="dxa"/>
              <w:end w:w="140" w:type="dxa"/>
            </w:tcMar>
          </w:tcPr>
          <w:p>
            <w:pPr>
              <w:spacing w:after="0"/>
            </w:pPr>
            <w:r/>
            <w:r>
              <w:rPr>
                <w:b/>
                <w:color w:val="C1694F"/>
                <w:sz w:val="17"/>
              </w:rPr>
              <w:t xml:space="preserve">MANUAL / WATCH-OUT  </w:t>
            </w:r>
            <w:r>
              <w:rPr>
                <w:b w:val="0"/>
                <w:i w:val="0"/>
                <w:color w:val="2A2A28"/>
                <w:sz w:val="19"/>
              </w:rPr>
              <w:t>This audit found issues that are NOT just future-feature gaps - several CRITICAL bugs are LIVE in the current cloud-sync code (personalSync.ts) and can DELETE or DUPLICATE real money records today, for anyone who turns on Cloud Sync on a second device. These must be fixed (Phase 0) BEFORE personal multi-device sign-in is promoted to users.</w:t>
            </w:r>
          </w:p>
        </w:tc>
      </w:tr>
    </w:tbl>
    <w:p>
      <w:pPr>
        <w:spacing w:after="40" w:before="0"/>
      </w:pPr>
    </w:p>
    <w:p>
      <w:pPr>
        <w:spacing w:after="120" w:before="0"/>
      </w:pPr>
      <w:r>
        <w:rPr>
          <w:b w:val="0"/>
          <w:i w:val="0"/>
          <w:color w:val="2A2A28"/>
          <w:sz w:val="21"/>
        </w:rPr>
        <w:t xml:space="preserve">The workflow produced </w:t>
      </w:r>
      <w:r>
        <w:rPr>
          <w:b/>
          <w:i w:val="0"/>
          <w:color w:val="2A2A28"/>
          <w:sz w:val="21"/>
        </w:rPr>
        <w:t>25 issues</w:t>
      </w:r>
      <w:r>
        <w:rPr>
          <w:b w:val="0"/>
          <w:i w:val="0"/>
          <w:color w:val="2A2A28"/>
          <w:sz w:val="21"/>
        </w:rPr>
        <w:t xml:space="preserve">: </w:t>
      </w:r>
      <w:r>
        <w:rPr>
          <w:b/>
          <w:i w:val="0"/>
          <w:color w:val="2A2A28"/>
          <w:sz w:val="21"/>
        </w:rPr>
        <w:t>7 critical</w:t>
      </w:r>
      <w:r>
        <w:rPr>
          <w:b w:val="0"/>
          <w:i w:val="0"/>
          <w:color w:val="2A2A28"/>
          <w:sz w:val="21"/>
        </w:rPr>
        <w:t xml:space="preserve">, </w:t>
      </w:r>
      <w:r>
        <w:rPr>
          <w:b/>
          <w:i w:val="0"/>
          <w:color w:val="2A2A28"/>
          <w:sz w:val="21"/>
        </w:rPr>
        <w:t>12 high</w:t>
      </w:r>
      <w:r>
        <w:rPr>
          <w:b w:val="0"/>
          <w:i w:val="0"/>
          <w:color w:val="2A2A28"/>
          <w:sz w:val="21"/>
        </w:rPr>
        <w:t xml:space="preserve">, 3 medium, 3 low - plus </w:t>
      </w:r>
      <w:r>
        <w:rPr>
          <w:b/>
          <w:i w:val="0"/>
          <w:color w:val="2A2A28"/>
          <w:sz w:val="21"/>
        </w:rPr>
        <w:t>7 open questions</w:t>
      </w:r>
      <w:r>
        <w:rPr>
          <w:b w:val="0"/>
          <w:i w:val="0"/>
          <w:color w:val="2A2A28"/>
          <w:sz w:val="21"/>
        </w:rPr>
        <w:t xml:space="preserve"> for you to decide and a </w:t>
      </w:r>
      <w:r>
        <w:rPr>
          <w:b/>
          <w:i w:val="0"/>
          <w:color w:val="2A2A28"/>
          <w:sz w:val="21"/>
        </w:rPr>
        <w:t>5-phase build plan</w:t>
      </w:r>
      <w:r>
        <w:rPr>
          <w:b w:val="0"/>
          <w:i w:val="0"/>
          <w:color w:val="2A2A28"/>
          <w:sz w:val="21"/>
        </w:rPr>
        <w:t>. Researchers combined internet best-practice research with reading the actual Potraces code; critics then cross-examined the findings (completeness / adversarial / code-grounding). One proposed 'fix' (content-hash dedup) was caught by the red-team as itself data-destroying and removed.</w:t>
      </w:r>
    </w:p>
    <w:p>
      <w:pPr>
        <w:spacing w:after="120" w:before="40"/>
      </w:pPr>
      <w:r>
        <w:rPr>
          <w:b w:val="0"/>
          <w:i w:val="0"/>
          <w:color w:val="2A2A28"/>
          <w:sz w:val="21"/>
        </w:rPr>
        <w:t>The three things to internalise:</w:t>
      </w:r>
    </w:p>
    <w:p>
      <w:pPr>
        <w:pStyle w:val="ListBullet"/>
        <w:spacing w:after="60"/>
      </w:pPr>
      <w:r>
        <w:rPr>
          <w:b/>
          <w:i w:val="0"/>
          <w:color w:val="2A2A28"/>
          <w:sz w:val="21"/>
        </w:rPr>
        <w:t>The current sync is not multi-device-safe yet</w:t>
      </w:r>
      <w:r>
        <w:rPr>
          <w:b w:val="0"/>
          <w:i w:val="0"/>
          <w:color w:val="2A2A28"/>
          <w:sz w:val="21"/>
        </w:rPr>
        <w:t xml:space="preserve"> - set-difference deletes, whole-row overwrites, and first-sign-in duplication can each lose or double money.</w:t>
      </w:r>
    </w:p>
    <w:p>
      <w:pPr>
        <w:pStyle w:val="ListBullet"/>
        <w:spacing w:after="60"/>
      </w:pPr>
      <w:r>
        <w:rPr>
          <w:b/>
          <w:i w:val="0"/>
          <w:color w:val="2A2A28"/>
          <w:sz w:val="21"/>
        </w:rPr>
        <w:t>Account boundaries aren't enforced</w:t>
      </w:r>
      <w:r>
        <w:rPr>
          <w:b w:val="0"/>
          <w:i w:val="0"/>
          <w:color w:val="2A2A28"/>
          <w:sz w:val="21"/>
        </w:rPr>
        <w:t xml:space="preserve"> - on a shared phone, one account's data can leak into another's. This must land before any inline sign-in.</w:t>
      </w:r>
    </w:p>
    <w:p>
      <w:pPr>
        <w:pStyle w:val="ListBullet"/>
        <w:spacing w:after="60"/>
      </w:pPr>
      <w:r>
        <w:rPr>
          <w:b/>
          <w:i w:val="0"/>
          <w:color w:val="2A2A28"/>
          <w:sz w:val="21"/>
        </w:rPr>
        <w:t>Most of the plumbing exists</w:t>
      </w:r>
      <w:r>
        <w:rPr>
          <w:b w:val="0"/>
          <w:i w:val="0"/>
          <w:color w:val="2A2A28"/>
          <w:sz w:val="21"/>
        </w:rPr>
        <w:t xml:space="preserve"> (Apple/Google auth, per-user sync, tombstones) - the work is correctness + coverage + a calm sign-in UX, not a new backend.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F0E1DA"/>
            <w:tcMar>
              <w:top w:w="60" w:type="dxa"/>
              <w:bottom w:w="60" w:type="dxa"/>
              <w:start w:w="110" w:type="dxa"/>
              <w:end w:w="110" w:type="dxa"/>
            </w:tcMar>
          </w:tcPr>
          <w:p>
            <w:pPr>
              <w:spacing w:after="0"/>
              <w:jc w:val="center"/>
            </w:pPr>
            <w:r/>
            <w:r>
              <w:rPr>
                <w:b/>
                <w:color w:val="C1694F"/>
                <w:sz w:val="17"/>
              </w:rPr>
              <w:t>CRITICAL</w:t>
            </w:r>
          </w:p>
        </w:tc>
        <w:tc>
          <w:tcPr>
            <w:tcW w:type="dxa" w:w="2448"/>
            <w:shd w:val="clear" w:color="auto" w:fill="F6EBCE"/>
            <w:tcMar>
              <w:top w:w="60" w:type="dxa"/>
              <w:bottom w:w="60" w:type="dxa"/>
              <w:start w:w="110" w:type="dxa"/>
              <w:end w:w="110" w:type="dxa"/>
            </w:tcMar>
          </w:tcPr>
          <w:p>
            <w:pPr>
              <w:spacing w:after="0"/>
              <w:jc w:val="center"/>
            </w:pPr>
            <w:r/>
            <w:r>
              <w:rPr>
                <w:b/>
                <w:color w:val="B2780A"/>
                <w:sz w:val="17"/>
              </w:rPr>
              <w:t>HIGH</w:t>
            </w:r>
          </w:p>
        </w:tc>
        <w:tc>
          <w:tcPr>
            <w:tcW w:type="dxa" w:w="2448"/>
            <w:shd w:val="clear" w:color="auto" w:fill="DEE9EF"/>
            <w:tcMar>
              <w:top w:w="60" w:type="dxa"/>
              <w:bottom w:w="60" w:type="dxa"/>
              <w:start w:w="110" w:type="dxa"/>
              <w:end w:w="110" w:type="dxa"/>
            </w:tcMar>
          </w:tcPr>
          <w:p>
            <w:pPr>
              <w:spacing w:after="0"/>
              <w:jc w:val="center"/>
            </w:pPr>
            <w:r/>
            <w:r>
              <w:rPr>
                <w:b/>
                <w:color w:val="3F6E84"/>
                <w:sz w:val="17"/>
              </w:rPr>
              <w:t>MEDIUM</w:t>
            </w:r>
          </w:p>
        </w:tc>
        <w:tc>
          <w:tcPr>
            <w:tcW w:type="dxa" w:w="2448"/>
            <w:shd w:val="clear" w:color="auto" w:fill="F7F6F2"/>
            <w:tcMar>
              <w:top w:w="60" w:type="dxa"/>
              <w:bottom w:w="60" w:type="dxa"/>
              <w:start w:w="110" w:type="dxa"/>
              <w:end w:w="110" w:type="dxa"/>
            </w:tcMar>
          </w:tcPr>
          <w:p>
            <w:pPr>
              <w:spacing w:after="0"/>
              <w:jc w:val="center"/>
            </w:pPr>
            <w:r/>
            <w:r>
              <w:rPr>
                <w:b/>
                <w:color w:val="6B6A64"/>
                <w:sz w:val="17"/>
              </w:rPr>
              <w:t>LOW</w:t>
            </w:r>
          </w:p>
        </w:tc>
      </w:tr>
    </w:tbl>
    <w:p>
      <w:pPr>
        <w:spacing w:after="40" w:before="0"/>
      </w:pPr>
    </w:p>
    <w:p>
      <w:pPr>
        <w:spacing w:after="100" w:before="300"/>
      </w:pPr>
      <w:r>
        <w:rPr>
          <w:b/>
          <w:i w:val="0"/>
          <w:color w:val="4F5104"/>
          <w:sz w:val="30"/>
        </w:rPr>
        <w:t>1.  All issues at a glance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576"/>
            <w:shd w:val="clear" w:color="auto" w:fill="4F5104"/>
            <w:tcMar>
              <w:top w:w="60" w:type="dxa"/>
              <w:bottom w:w="60" w:type="dxa"/>
              <w:start w:w="110" w:type="dxa"/>
              <w:end w:w="110" w:type="dxa"/>
            </w:tcMar>
          </w:tcPr>
          <w:p>
            <w:pPr>
              <w:spacing w:after="0"/>
            </w:pPr>
            <w:r/>
            <w:r>
              <w:rPr>
                <w:b/>
                <w:color w:val="FFFFFF"/>
                <w:sz w:val="17"/>
              </w:rPr>
              <w:t>#</w:t>
            </w:r>
          </w:p>
        </w:tc>
        <w:tc>
          <w:tcPr>
            <w:tcW w:type="dxa" w:w="1296"/>
            <w:shd w:val="clear" w:color="auto" w:fill="4F5104"/>
            <w:tcMar>
              <w:top w:w="60" w:type="dxa"/>
              <w:bottom w:w="60" w:type="dxa"/>
              <w:start w:w="110" w:type="dxa"/>
              <w:end w:w="110" w:type="dxa"/>
            </w:tcMar>
          </w:tcPr>
          <w:p>
            <w:pPr>
              <w:spacing w:after="0"/>
            </w:pPr>
            <w:r/>
            <w:r>
              <w:rPr>
                <w:b/>
                <w:color w:val="FFFFFF"/>
                <w:sz w:val="17"/>
              </w:rPr>
              <w:t>Severity</w:t>
            </w:r>
          </w:p>
        </w:tc>
        <w:tc>
          <w:tcPr>
            <w:tcW w:type="dxa" w:w="1728"/>
            <w:shd w:val="clear" w:color="auto" w:fill="4F5104"/>
            <w:tcMar>
              <w:top w:w="60" w:type="dxa"/>
              <w:bottom w:w="60" w:type="dxa"/>
              <w:start w:w="110" w:type="dxa"/>
              <w:end w:w="110" w:type="dxa"/>
            </w:tcMar>
          </w:tcPr>
          <w:p>
            <w:pPr>
              <w:spacing w:after="0"/>
            </w:pPr>
            <w:r/>
            <w:r>
              <w:rPr>
                <w:b/>
                <w:color w:val="FFFFFF"/>
                <w:sz w:val="17"/>
              </w:rPr>
              <w:t>Area</w:t>
            </w:r>
          </w:p>
        </w:tc>
        <w:tc>
          <w:tcPr>
            <w:tcW w:type="dxa" w:w="7344"/>
            <w:shd w:val="clear" w:color="auto" w:fill="4F5104"/>
            <w:tcMar>
              <w:top w:w="60" w:type="dxa"/>
              <w:bottom w:w="60" w:type="dxa"/>
              <w:start w:w="110" w:type="dxa"/>
              <w:end w:w="110" w:type="dxa"/>
            </w:tcMar>
          </w:tcPr>
          <w:p>
            <w:pPr>
              <w:spacing w:after="0"/>
            </w:pPr>
            <w:r/>
            <w:r>
              <w:rPr>
                <w:b/>
                <w:color w:val="FFFFFF"/>
                <w:sz w:val="17"/>
              </w:rPr>
              <w:t>Issue</w:t>
            </w:r>
          </w:p>
        </w:tc>
      </w:tr>
      <w:tr>
        <w:tc>
          <w:tcPr>
            <w:tcW w:type="dxa" w:w="576"/>
            <w:shd w:val="clear" w:color="auto" w:fill="F0E1DA"/>
            <w:tcMar>
              <w:top w:w="60" w:type="dxa"/>
              <w:bottom w:w="60" w:type="dxa"/>
              <w:start w:w="110" w:type="dxa"/>
              <w:end w:w="110" w:type="dxa"/>
            </w:tcMar>
          </w:tcPr>
          <w:p>
            <w:pPr>
              <w:spacing w:after="0" w:before="0"/>
            </w:pPr>
            <w:r/>
            <w:r>
              <w:rPr>
                <w:b w:val="0"/>
                <w:i w:val="0"/>
                <w:color w:val="C1694F"/>
                <w:sz w:val="17"/>
              </w:rPr>
              <w:t>1</w:t>
            </w:r>
          </w:p>
        </w:tc>
        <w:tc>
          <w:tcPr>
            <w:tcW w:type="dxa" w:w="1296"/>
            <w:shd w:val="clear" w:color="auto" w:fill="F0E1DA"/>
            <w:tcMar>
              <w:top w:w="60" w:type="dxa"/>
              <w:bottom w:w="60" w:type="dxa"/>
              <w:start w:w="110" w:type="dxa"/>
              <w:end w:w="110" w:type="dxa"/>
            </w:tcMar>
          </w:tcPr>
          <w:p>
            <w:pPr>
              <w:spacing w:after="0" w:before="0"/>
            </w:pPr>
            <w:r/>
            <w:r>
              <w:rPr>
                <w:b w:val="0"/>
                <w:i w:val="0"/>
                <w:color w:val="C1694F"/>
                <w:sz w:val="17"/>
              </w:rPr>
              <w:t>CRITICAL</w:t>
            </w:r>
          </w:p>
        </w:tc>
        <w:tc>
          <w:tcPr>
            <w:tcW w:type="dxa" w:w="1728"/>
            <w:tcMar>
              <w:top w:w="60" w:type="dxa"/>
              <w:bottom w:w="60" w:type="dxa"/>
              <w:start w:w="110" w:type="dxa"/>
              <w:end w:w="110" w:type="dxa"/>
            </w:tcMar>
          </w:tcPr>
          <w:p>
            <w:pPr>
              <w:spacing w:after="0" w:before="0"/>
            </w:pPr>
            <w:r/>
            <w:r>
              <w:rPr>
                <w:b w:val="0"/>
                <w:i w:val="0"/>
                <w:color w:val="2A2A28"/>
                <w:sz w:val="17"/>
              </w:rPr>
              <w:t>conflict</w:t>
            </w:r>
          </w:p>
        </w:tc>
        <w:tc>
          <w:tcPr>
            <w:tcW w:type="dxa" w:w="7344"/>
            <w:tcMar>
              <w:top w:w="60" w:type="dxa"/>
              <w:bottom w:w="60" w:type="dxa"/>
              <w:start w:w="110" w:type="dxa"/>
              <w:end w:w="110" w:type="dxa"/>
            </w:tcMar>
          </w:tcPr>
          <w:p>
            <w:pPr>
              <w:spacing w:after="0" w:before="0"/>
            </w:pPr>
            <w:r/>
            <w:r>
              <w:rPr>
                <w:b w:val="0"/>
                <w:i w:val="0"/>
                <w:color w:val="2A2A28"/>
                <w:sz w:val="17"/>
              </w:rPr>
              <w:t>deleteMissing can delete another device's just-pushed live rows (set-difference + client wall-clock guard)</w:t>
            </w:r>
          </w:p>
        </w:tc>
      </w:tr>
      <w:tr>
        <w:tc>
          <w:tcPr>
            <w:tcW w:type="dxa" w:w="576"/>
            <w:shd w:val="clear" w:color="auto" w:fill="F0E1DA"/>
            <w:tcMar>
              <w:top w:w="60" w:type="dxa"/>
              <w:bottom w:w="60" w:type="dxa"/>
              <w:start w:w="110" w:type="dxa"/>
              <w:end w:w="110" w:type="dxa"/>
            </w:tcMar>
          </w:tcPr>
          <w:p>
            <w:pPr>
              <w:spacing w:after="0" w:before="0"/>
            </w:pPr>
            <w:r/>
            <w:r>
              <w:rPr>
                <w:b w:val="0"/>
                <w:i w:val="0"/>
                <w:color w:val="C1694F"/>
                <w:sz w:val="17"/>
              </w:rPr>
              <w:t>2</w:t>
            </w:r>
          </w:p>
        </w:tc>
        <w:tc>
          <w:tcPr>
            <w:tcW w:type="dxa" w:w="1296"/>
            <w:shd w:val="clear" w:color="auto" w:fill="F0E1DA"/>
            <w:tcMar>
              <w:top w:w="60" w:type="dxa"/>
              <w:bottom w:w="60" w:type="dxa"/>
              <w:start w:w="110" w:type="dxa"/>
              <w:end w:w="110" w:type="dxa"/>
            </w:tcMar>
          </w:tcPr>
          <w:p>
            <w:pPr>
              <w:spacing w:after="0" w:before="0"/>
            </w:pPr>
            <w:r/>
            <w:r>
              <w:rPr>
                <w:b w:val="0"/>
                <w:i w:val="0"/>
                <w:color w:val="C1694F"/>
                <w:sz w:val="17"/>
              </w:rPr>
              <w:t>CRITICAL</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conflict</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Whole-row LWW silently drops concurrent edits to nested money arrays (debt.payments, goal.contributions, savings snapshots)</w:t>
            </w:r>
          </w:p>
        </w:tc>
      </w:tr>
      <w:tr>
        <w:tc>
          <w:tcPr>
            <w:tcW w:type="dxa" w:w="576"/>
            <w:shd w:val="clear" w:color="auto" w:fill="F0E1DA"/>
            <w:tcMar>
              <w:top w:w="60" w:type="dxa"/>
              <w:bottom w:w="60" w:type="dxa"/>
              <w:start w:w="110" w:type="dxa"/>
              <w:end w:w="110" w:type="dxa"/>
            </w:tcMar>
          </w:tcPr>
          <w:p>
            <w:pPr>
              <w:spacing w:after="0" w:before="0"/>
            </w:pPr>
            <w:r/>
            <w:r>
              <w:rPr>
                <w:b w:val="0"/>
                <w:i w:val="0"/>
                <w:color w:val="C1694F"/>
                <w:sz w:val="17"/>
              </w:rPr>
              <w:t>3</w:t>
            </w:r>
          </w:p>
        </w:tc>
        <w:tc>
          <w:tcPr>
            <w:tcW w:type="dxa" w:w="1296"/>
            <w:shd w:val="clear" w:color="auto" w:fill="F0E1DA"/>
            <w:tcMar>
              <w:top w:w="60" w:type="dxa"/>
              <w:bottom w:w="60" w:type="dxa"/>
              <w:start w:w="110" w:type="dxa"/>
              <w:end w:w="110" w:type="dxa"/>
            </w:tcMar>
          </w:tcPr>
          <w:p>
            <w:pPr>
              <w:spacing w:after="0" w:before="0"/>
            </w:pPr>
            <w:r/>
            <w:r>
              <w:rPr>
                <w:b w:val="0"/>
                <w:i w:val="0"/>
                <w:color w:val="C1694F"/>
                <w:sz w:val="17"/>
              </w:rPr>
              <w:t>CRITICAL</w:t>
            </w:r>
          </w:p>
        </w:tc>
        <w:tc>
          <w:tcPr>
            <w:tcW w:type="dxa" w:w="1728"/>
            <w:tcMar>
              <w:top w:w="60" w:type="dxa"/>
              <w:bottom w:w="60" w:type="dxa"/>
              <w:start w:w="110" w:type="dxa"/>
              <w:end w:w="110" w:type="dxa"/>
            </w:tcMar>
          </w:tcPr>
          <w:p>
            <w:pPr>
              <w:spacing w:after="0" w:before="0"/>
            </w:pPr>
            <w:r/>
            <w:r>
              <w:rPr>
                <w:b w:val="0"/>
                <w:i w:val="0"/>
                <w:color w:val="2A2A28"/>
                <w:sz w:val="17"/>
              </w:rPr>
              <w:t>conflict</w:t>
            </w:r>
          </w:p>
        </w:tc>
        <w:tc>
          <w:tcPr>
            <w:tcW w:type="dxa" w:w="7344"/>
            <w:tcMar>
              <w:top w:w="60" w:type="dxa"/>
              <w:bottom w:w="60" w:type="dxa"/>
              <w:start w:w="110" w:type="dxa"/>
              <w:end w:w="110" w:type="dxa"/>
            </w:tcMar>
          </w:tcPr>
          <w:p>
            <w:pPr>
              <w:spacing w:after="0" w:before="0"/>
            </w:pPr>
            <w:r/>
            <w:r>
              <w:rPr>
                <w:b w:val="0"/>
                <w:i w:val="0"/>
                <w:color w:val="2A2A28"/>
                <w:sz w:val="17"/>
              </w:rPr>
              <w:t>First-sign-in union duplicates every record and inflates net worth (device-local non-deterministic IDs, no merge step)</w:t>
            </w:r>
          </w:p>
        </w:tc>
      </w:tr>
      <w:tr>
        <w:tc>
          <w:tcPr>
            <w:tcW w:type="dxa" w:w="576"/>
            <w:shd w:val="clear" w:color="auto" w:fill="F0E1DA"/>
            <w:tcMar>
              <w:top w:w="60" w:type="dxa"/>
              <w:bottom w:w="60" w:type="dxa"/>
              <w:start w:w="110" w:type="dxa"/>
              <w:end w:w="110" w:type="dxa"/>
            </w:tcMar>
          </w:tcPr>
          <w:p>
            <w:pPr>
              <w:spacing w:after="0" w:before="0"/>
            </w:pPr>
            <w:r/>
            <w:r>
              <w:rPr>
                <w:b w:val="0"/>
                <w:i w:val="0"/>
                <w:color w:val="C1694F"/>
                <w:sz w:val="17"/>
              </w:rPr>
              <w:t>4</w:t>
            </w:r>
          </w:p>
        </w:tc>
        <w:tc>
          <w:tcPr>
            <w:tcW w:type="dxa" w:w="1296"/>
            <w:shd w:val="clear" w:color="auto" w:fill="F0E1DA"/>
            <w:tcMar>
              <w:top w:w="60" w:type="dxa"/>
              <w:bottom w:w="60" w:type="dxa"/>
              <w:start w:w="110" w:type="dxa"/>
              <w:end w:w="110" w:type="dxa"/>
            </w:tcMar>
          </w:tcPr>
          <w:p>
            <w:pPr>
              <w:spacing w:after="0" w:before="0"/>
            </w:pPr>
            <w:r/>
            <w:r>
              <w:rPr>
                <w:b w:val="0"/>
                <w:i w:val="0"/>
                <w:color w:val="C1694F"/>
                <w:sz w:val="17"/>
              </w:rPr>
              <w:t>CRITICAL</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data-integrity</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Do NOT dedup financial records by content hash  -  it silently destroys legitimate same-amount-same-day records</w:t>
            </w:r>
          </w:p>
        </w:tc>
      </w:tr>
      <w:tr>
        <w:tc>
          <w:tcPr>
            <w:tcW w:type="dxa" w:w="576"/>
            <w:shd w:val="clear" w:color="auto" w:fill="F0E1DA"/>
            <w:tcMar>
              <w:top w:w="60" w:type="dxa"/>
              <w:bottom w:w="60" w:type="dxa"/>
              <w:start w:w="110" w:type="dxa"/>
              <w:end w:w="110" w:type="dxa"/>
            </w:tcMar>
          </w:tcPr>
          <w:p>
            <w:pPr>
              <w:spacing w:after="0" w:before="0"/>
            </w:pPr>
            <w:r/>
            <w:r>
              <w:rPr>
                <w:b w:val="0"/>
                <w:i w:val="0"/>
                <w:color w:val="C1694F"/>
                <w:sz w:val="17"/>
              </w:rPr>
              <w:t>5</w:t>
            </w:r>
          </w:p>
        </w:tc>
        <w:tc>
          <w:tcPr>
            <w:tcW w:type="dxa" w:w="1296"/>
            <w:shd w:val="clear" w:color="auto" w:fill="F0E1DA"/>
            <w:tcMar>
              <w:top w:w="60" w:type="dxa"/>
              <w:bottom w:w="60" w:type="dxa"/>
              <w:start w:w="110" w:type="dxa"/>
              <w:end w:w="110" w:type="dxa"/>
            </w:tcMar>
          </w:tcPr>
          <w:p>
            <w:pPr>
              <w:spacing w:after="0" w:before="0"/>
            </w:pPr>
            <w:r/>
            <w:r>
              <w:rPr>
                <w:b w:val="0"/>
                <w:i w:val="0"/>
                <w:color w:val="C1694F"/>
                <w:sz w:val="17"/>
              </w:rPr>
              <w:t>CRITICAL</w:t>
            </w:r>
          </w:p>
        </w:tc>
        <w:tc>
          <w:tcPr>
            <w:tcW w:type="dxa" w:w="1728"/>
            <w:tcMar>
              <w:top w:w="60" w:type="dxa"/>
              <w:bottom w:w="60" w:type="dxa"/>
              <w:start w:w="110" w:type="dxa"/>
              <w:end w:w="110" w:type="dxa"/>
            </w:tcMar>
          </w:tcPr>
          <w:p>
            <w:pPr>
              <w:spacing w:after="0" w:before="0"/>
            </w:pPr>
            <w:r/>
            <w:r>
              <w:rPr>
                <w:b w:val="0"/>
                <w:i w:val="0"/>
                <w:color w:val="2A2A28"/>
                <w:sz w:val="17"/>
              </w:rPr>
              <w:t>lifecycle</w:t>
            </w:r>
          </w:p>
        </w:tc>
        <w:tc>
          <w:tcPr>
            <w:tcW w:type="dxa" w:w="7344"/>
            <w:tcMar>
              <w:top w:w="60" w:type="dxa"/>
              <w:bottom w:w="60" w:type="dxa"/>
              <w:start w:w="110" w:type="dxa"/>
              <w:end w:w="110" w:type="dxa"/>
            </w:tcMar>
          </w:tcPr>
          <w:p>
            <w:pPr>
              <w:spacing w:after="0" w:before="0"/>
            </w:pPr>
            <w:r/>
            <w:r>
              <w:rPr>
                <w:b w:val="0"/>
                <w:i w:val="0"/>
                <w:color w:val="2A2A28"/>
                <w:sz w:val="17"/>
              </w:rPr>
              <w:t>Account switch on a shared device leaks Account A's money data into Account B (no lastSyncedUserId guard)</w:t>
            </w:r>
          </w:p>
        </w:tc>
      </w:tr>
      <w:tr>
        <w:tc>
          <w:tcPr>
            <w:tcW w:type="dxa" w:w="576"/>
            <w:shd w:val="clear" w:color="auto" w:fill="F0E1DA"/>
            <w:tcMar>
              <w:top w:w="60" w:type="dxa"/>
              <w:bottom w:w="60" w:type="dxa"/>
              <w:start w:w="110" w:type="dxa"/>
              <w:end w:w="110" w:type="dxa"/>
            </w:tcMar>
          </w:tcPr>
          <w:p>
            <w:pPr>
              <w:spacing w:after="0" w:before="0"/>
            </w:pPr>
            <w:r/>
            <w:r>
              <w:rPr>
                <w:b w:val="0"/>
                <w:i w:val="0"/>
                <w:color w:val="C1694F"/>
                <w:sz w:val="17"/>
              </w:rPr>
              <w:t>6</w:t>
            </w:r>
          </w:p>
        </w:tc>
        <w:tc>
          <w:tcPr>
            <w:tcW w:type="dxa" w:w="1296"/>
            <w:shd w:val="clear" w:color="auto" w:fill="F0E1DA"/>
            <w:tcMar>
              <w:top w:w="60" w:type="dxa"/>
              <w:bottom w:w="60" w:type="dxa"/>
              <w:start w:w="110" w:type="dxa"/>
              <w:end w:w="110" w:type="dxa"/>
            </w:tcMar>
          </w:tcPr>
          <w:p>
            <w:pPr>
              <w:spacing w:after="0" w:before="0"/>
            </w:pPr>
            <w:r/>
            <w:r>
              <w:rPr>
                <w:b w:val="0"/>
                <w:i w:val="0"/>
                <w:color w:val="C1694F"/>
                <w:sz w:val="17"/>
              </w:rPr>
              <w:t>CRITICAL</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coverage</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Stores entirely absent from sync: category, playbook, sharedSubscriptions, premium, learning</w:t>
            </w:r>
          </w:p>
        </w:tc>
      </w:tr>
      <w:tr>
        <w:tc>
          <w:tcPr>
            <w:tcW w:type="dxa" w:w="576"/>
            <w:shd w:val="clear" w:color="auto" w:fill="F0E1DA"/>
            <w:tcMar>
              <w:top w:w="60" w:type="dxa"/>
              <w:bottom w:w="60" w:type="dxa"/>
              <w:start w:w="110" w:type="dxa"/>
              <w:end w:w="110" w:type="dxa"/>
            </w:tcMar>
          </w:tcPr>
          <w:p>
            <w:pPr>
              <w:spacing w:after="0" w:before="0"/>
            </w:pPr>
            <w:r/>
            <w:r>
              <w:rPr>
                <w:b w:val="0"/>
                <w:i w:val="0"/>
                <w:color w:val="C1694F"/>
                <w:sz w:val="17"/>
              </w:rPr>
              <w:t>7</w:t>
            </w:r>
          </w:p>
        </w:tc>
        <w:tc>
          <w:tcPr>
            <w:tcW w:type="dxa" w:w="1296"/>
            <w:shd w:val="clear" w:color="auto" w:fill="F0E1DA"/>
            <w:tcMar>
              <w:top w:w="60" w:type="dxa"/>
              <w:bottom w:w="60" w:type="dxa"/>
              <w:start w:w="110" w:type="dxa"/>
              <w:end w:w="110" w:type="dxa"/>
            </w:tcMar>
          </w:tcPr>
          <w:p>
            <w:pPr>
              <w:spacing w:after="0" w:before="0"/>
            </w:pPr>
            <w:r/>
            <w:r>
              <w:rPr>
                <w:b w:val="0"/>
                <w:i w:val="0"/>
                <w:color w:val="C1694F"/>
                <w:sz w:val="17"/>
              </w:rPr>
              <w:t>CRITICAL</w:t>
            </w:r>
          </w:p>
        </w:tc>
        <w:tc>
          <w:tcPr>
            <w:tcW w:type="dxa" w:w="1728"/>
            <w:tcMar>
              <w:top w:w="60" w:type="dxa"/>
              <w:bottom w:w="60" w:type="dxa"/>
              <w:start w:w="110" w:type="dxa"/>
              <w:end w:w="110" w:type="dxa"/>
            </w:tcMar>
          </w:tcPr>
          <w:p>
            <w:pPr>
              <w:spacing w:after="0" w:before="0"/>
            </w:pPr>
            <w:r/>
            <w:r>
              <w:rPr>
                <w:b w:val="0"/>
                <w:i w:val="0"/>
                <w:color w:val="2A2A28"/>
                <w:sz w:val="17"/>
              </w:rPr>
              <w:t>coverage</w:t>
            </w:r>
          </w:p>
        </w:tc>
        <w:tc>
          <w:tcPr>
            <w:tcW w:type="dxa" w:w="7344"/>
            <w:tcMar>
              <w:top w:w="60" w:type="dxa"/>
              <w:bottom w:w="60" w:type="dxa"/>
              <w:start w:w="110" w:type="dxa"/>
              <w:end w:w="110" w:type="dxa"/>
            </w:tcMar>
          </w:tcPr>
          <w:p>
            <w:pPr>
              <w:spacing w:after="0" w:before="0"/>
            </w:pPr>
            <w:r/>
            <w:r>
              <w:rPr>
                <w:b w:val="0"/>
                <w:i w:val="0"/>
                <w:color w:val="2A2A28"/>
                <w:sz w:val="17"/>
              </w:rPr>
              <w:t>Receipt images never reach the second device  -  only the local file:// path is synced (no upload)</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8</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data-integrity</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Lossy field mappers drop money-relevant fields: subscription installments, savings type/rate/initialInvestment, goal walletId/icon, transaction link-ids/fx/playbookLinks</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9</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tcMar>
              <w:top w:w="60" w:type="dxa"/>
              <w:bottom w:w="60" w:type="dxa"/>
              <w:start w:w="110" w:type="dxa"/>
              <w:end w:w="110" w:type="dxa"/>
            </w:tcMar>
          </w:tcPr>
          <w:p>
            <w:pPr>
              <w:spacing w:after="0" w:before="0"/>
            </w:pPr>
            <w:r/>
            <w:r>
              <w:rPr>
                <w:b w:val="0"/>
                <w:i w:val="0"/>
                <w:color w:val="2A2A28"/>
                <w:sz w:val="17"/>
              </w:rPr>
              <w:t>data-integrity</w:t>
            </w:r>
          </w:p>
        </w:tc>
        <w:tc>
          <w:tcPr>
            <w:tcW w:type="dxa" w:w="7344"/>
            <w:tcMar>
              <w:top w:w="60" w:type="dxa"/>
              <w:bottom w:w="60" w:type="dxa"/>
              <w:start w:w="110" w:type="dxa"/>
              <w:end w:w="110" w:type="dxa"/>
            </w:tcMar>
          </w:tcPr>
          <w:p>
            <w:pPr>
              <w:spacing w:after="0" w:before="0"/>
            </w:pPr>
            <w:r/>
            <w:r>
              <w:rPr>
                <w:b w:val="0"/>
                <w:i w:val="0"/>
                <w:color w:val="2A2A28"/>
                <w:sz w:val="17"/>
              </w:rPr>
              <w:t>Silent push failure: upsertBatch swallows errors yet sync advances lastPersonalSyncAt and reconciles wallets on a failed push</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10</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conflict</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autoReconcileWallets stamps corrected wallets with now()  -  guaranteeing the (possibly wrong) balance wins the next LWW and propagates cloud-wide</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11</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tcMar>
              <w:top w:w="60" w:type="dxa"/>
              <w:bottom w:w="60" w:type="dxa"/>
              <w:start w:w="110" w:type="dxa"/>
              <w:end w:w="110" w:type="dxa"/>
            </w:tcMar>
          </w:tcPr>
          <w:p>
            <w:pPr>
              <w:spacing w:after="0" w:before="0"/>
            </w:pPr>
            <w:r/>
            <w:r>
              <w:rPr>
                <w:b w:val="0"/>
                <w:i w:val="0"/>
                <w:color w:val="2A2A28"/>
                <w:sz w:val="17"/>
              </w:rPr>
              <w:t>auth</w:t>
            </w:r>
          </w:p>
        </w:tc>
        <w:tc>
          <w:tcPr>
            <w:tcW w:type="dxa" w:w="7344"/>
            <w:tcMar>
              <w:top w:w="60" w:type="dxa"/>
              <w:bottom w:w="60" w:type="dxa"/>
              <w:start w:w="110" w:type="dxa"/>
              <w:end w:w="110" w:type="dxa"/>
            </w:tcMar>
          </w:tcPr>
          <w:p>
            <w:pPr>
              <w:spacing w:after="0" w:before="0"/>
            </w:pPr>
            <w:r/>
            <w:r>
              <w:rPr>
                <w:b w:val="0"/>
                <w:i w:val="0"/>
                <w:color w:val="2A2A28"/>
                <w:sz w:val="17"/>
              </w:rPr>
              <w:t>Three sign-in methods (phone / Apple / Google) resolve to different user_ids  -  same person's money data splits across accounts</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12</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auth</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No inline personal sign-in + isVerified gate is seller-semantics  -  sync is unreachable / inconsistently gated for personal users</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13</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tcMar>
              <w:top w:w="60" w:type="dxa"/>
              <w:bottom w:w="60" w:type="dxa"/>
              <w:start w:w="110" w:type="dxa"/>
              <w:end w:w="110" w:type="dxa"/>
            </w:tcMar>
          </w:tcPr>
          <w:p>
            <w:pPr>
              <w:spacing w:after="0" w:before="0"/>
            </w:pPr>
            <w:r/>
            <w:r>
              <w:rPr>
                <w:b w:val="0"/>
                <w:i w:val="0"/>
                <w:color w:val="2A2A28"/>
                <w:sz w:val="17"/>
              </w:rPr>
              <w:t>compliance</w:t>
            </w:r>
          </w:p>
        </w:tc>
        <w:tc>
          <w:tcPr>
            <w:tcW w:type="dxa" w:w="7344"/>
            <w:tcMar>
              <w:top w:w="60" w:type="dxa"/>
              <w:bottom w:w="60" w:type="dxa"/>
              <w:start w:w="110" w:type="dxa"/>
              <w:end w:w="110" w:type="dxa"/>
            </w:tcMar>
          </w:tcPr>
          <w:p>
            <w:pPr>
              <w:spacing w:after="0" w:before="0"/>
            </w:pPr>
            <w:r/>
            <w:r>
              <w:rPr>
                <w:b w:val="0"/>
                <w:i w:val="0"/>
                <w:color w:val="2A2A28"/>
                <w:sz w:val="17"/>
              </w:rPr>
              <w:t>'Delete Account' does not erase Storage receipt images (and relies on silent unverified cascade)  -  PDPA/GDPR erasure gap</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14</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security</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Supabase session (refresh token) + all financial data stored in plaintext AsyncStorage; biometric lock is cosmetic</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15</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tcMar>
              <w:top w:w="60" w:type="dxa"/>
              <w:bottom w:w="60" w:type="dxa"/>
              <w:start w:w="110" w:type="dxa"/>
              <w:end w:w="110" w:type="dxa"/>
            </w:tcMar>
          </w:tcPr>
          <w:p>
            <w:pPr>
              <w:spacing w:after="0" w:before="0"/>
            </w:pPr>
            <w:r/>
            <w:r>
              <w:rPr>
                <w:b w:val="0"/>
                <w:i w:val="0"/>
                <w:color w:val="2A2A28"/>
                <w:sz w:val="17"/>
              </w:rPr>
              <w:t>conflict</w:t>
            </w:r>
          </w:p>
        </w:tc>
        <w:tc>
          <w:tcPr>
            <w:tcW w:type="dxa" w:w="7344"/>
            <w:tcMar>
              <w:top w:w="60" w:type="dxa"/>
              <w:bottom w:w="60" w:type="dxa"/>
              <w:start w:w="110" w:type="dxa"/>
              <w:end w:w="110" w:type="dxa"/>
            </w:tcMar>
          </w:tcPr>
          <w:p>
            <w:pPr>
              <w:spacing w:after="0" w:before="0"/>
            </w:pPr>
            <w:r/>
            <w:r>
              <w:rPr>
                <w:b w:val="0"/>
                <w:i w:val="0"/>
                <w:color w:val="2A2A28"/>
                <w:sz w:val="17"/>
              </w:rPr>
              <w:t>updatedAt is raw device wall-clock  -  clock skew lets a stale write win (and corrupts deleteMissing guard)</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16</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lifecycle</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Tombstone resurrection: 30-day wall-clock TTL pruned every sync, no per-device watermark, no cloud authority</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17</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tcMar>
              <w:top w:w="60" w:type="dxa"/>
              <w:bottom w:w="60" w:type="dxa"/>
              <w:start w:w="110" w:type="dxa"/>
              <w:end w:w="110" w:type="dxa"/>
            </w:tcMar>
          </w:tcPr>
          <w:p>
            <w:pPr>
              <w:spacing w:after="0" w:before="0"/>
            </w:pPr>
            <w:r/>
            <w:r>
              <w:rPr>
                <w:b w:val="0"/>
                <w:i w:val="0"/>
                <w:color w:val="2A2A28"/>
                <w:sz w:val="17"/>
              </w:rPr>
              <w:t>lifecycle</w:t>
            </w:r>
          </w:p>
        </w:tc>
        <w:tc>
          <w:tcPr>
            <w:tcW w:type="dxa" w:w="7344"/>
            <w:tcMar>
              <w:top w:w="60" w:type="dxa"/>
              <w:bottom w:w="60" w:type="dxa"/>
              <w:start w:w="110" w:type="dxa"/>
              <w:end w:w="110" w:type="dxa"/>
            </w:tcMar>
          </w:tcPr>
          <w:p>
            <w:pPr>
              <w:spacing w:after="0" w:before="0"/>
            </w:pPr>
            <w:r/>
            <w:r>
              <w:rPr>
                <w:b w:val="0"/>
                <w:i w:val="0"/>
                <w:color w:val="2A2A28"/>
                <w:sz w:val="17"/>
              </w:rPr>
              <w:t>No startAutoRefresh/stopAutoRefresh wired to AppState  -  sessions silently expire on idle devices</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18</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ux</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Session expiry is silent  -  sync dies with no re-auth prompt and authStore still shows authenticated</w:t>
            </w:r>
          </w:p>
        </w:tc>
      </w:tr>
      <w:tr>
        <w:tc>
          <w:tcPr>
            <w:tcW w:type="dxa" w:w="576"/>
            <w:shd w:val="clear" w:color="auto" w:fill="F6EBCE"/>
            <w:tcMar>
              <w:top w:w="60" w:type="dxa"/>
              <w:bottom w:w="60" w:type="dxa"/>
              <w:start w:w="110" w:type="dxa"/>
              <w:end w:w="110" w:type="dxa"/>
            </w:tcMar>
          </w:tcPr>
          <w:p>
            <w:pPr>
              <w:spacing w:after="0" w:before="0"/>
            </w:pPr>
            <w:r/>
            <w:r>
              <w:rPr>
                <w:b w:val="0"/>
                <w:i w:val="0"/>
                <w:color w:val="B2780A"/>
                <w:sz w:val="17"/>
              </w:rPr>
              <w:t>19</w:t>
            </w:r>
          </w:p>
        </w:tc>
        <w:tc>
          <w:tcPr>
            <w:tcW w:type="dxa" w:w="1296"/>
            <w:shd w:val="clear" w:color="auto" w:fill="F6EBCE"/>
            <w:tcMar>
              <w:top w:w="60" w:type="dxa"/>
              <w:bottom w:w="60" w:type="dxa"/>
              <w:start w:w="110" w:type="dxa"/>
              <w:end w:w="110" w:type="dxa"/>
            </w:tcMar>
          </w:tcPr>
          <w:p>
            <w:pPr>
              <w:spacing w:after="0" w:before="0"/>
            </w:pPr>
            <w:r/>
            <w:r>
              <w:rPr>
                <w:b w:val="0"/>
                <w:i w:val="0"/>
                <w:color w:val="B2780A"/>
                <w:sz w:val="17"/>
              </w:rPr>
              <w:t>HIGH</w:t>
            </w:r>
          </w:p>
        </w:tc>
        <w:tc>
          <w:tcPr>
            <w:tcW w:type="dxa" w:w="1728"/>
            <w:tcMar>
              <w:top w:w="60" w:type="dxa"/>
              <w:bottom w:w="60" w:type="dxa"/>
              <w:start w:w="110" w:type="dxa"/>
              <w:end w:w="110" w:type="dxa"/>
            </w:tcMar>
          </w:tcPr>
          <w:p>
            <w:pPr>
              <w:spacing w:after="0" w:before="0"/>
            </w:pPr>
            <w:r/>
            <w:r>
              <w:rPr>
                <w:b w:val="0"/>
                <w:i w:val="0"/>
                <w:color w:val="2A2A28"/>
                <w:sz w:val="17"/>
              </w:rPr>
              <w:t>lifecycle</w:t>
            </w:r>
          </w:p>
        </w:tc>
        <w:tc>
          <w:tcPr>
            <w:tcW w:type="dxa" w:w="7344"/>
            <w:tcMar>
              <w:top w:w="60" w:type="dxa"/>
              <w:bottom w:w="60" w:type="dxa"/>
              <w:start w:w="110" w:type="dxa"/>
              <w:end w:w="110" w:type="dxa"/>
            </w:tcMar>
          </w:tcPr>
          <w:p>
            <w:pPr>
              <w:spacing w:after="0" w:before="0"/>
            </w:pPr>
            <w:r/>
            <w:r>
              <w:rPr>
                <w:b w:val="0"/>
                <w:i w:val="0"/>
                <w:color w:val="2A2A28"/>
                <w:sz w:val="17"/>
              </w:rPr>
              <w:t>Durable tombstones + ephemeral _deleted*Ids survive account switch and can delete the new user's cloud rows</w:t>
            </w:r>
          </w:p>
        </w:tc>
      </w:tr>
      <w:tr>
        <w:tc>
          <w:tcPr>
            <w:tcW w:type="dxa" w:w="576"/>
            <w:shd w:val="clear" w:color="auto" w:fill="DEE9EF"/>
            <w:tcMar>
              <w:top w:w="60" w:type="dxa"/>
              <w:bottom w:w="60" w:type="dxa"/>
              <w:start w:w="110" w:type="dxa"/>
              <w:end w:w="110" w:type="dxa"/>
            </w:tcMar>
          </w:tcPr>
          <w:p>
            <w:pPr>
              <w:spacing w:after="0" w:before="0"/>
            </w:pPr>
            <w:r/>
            <w:r>
              <w:rPr>
                <w:b w:val="0"/>
                <w:i w:val="0"/>
                <w:color w:val="3F6E84"/>
                <w:sz w:val="17"/>
              </w:rPr>
              <w:t>20</w:t>
            </w:r>
          </w:p>
        </w:tc>
        <w:tc>
          <w:tcPr>
            <w:tcW w:type="dxa" w:w="1296"/>
            <w:shd w:val="clear" w:color="auto" w:fill="DEE9EF"/>
            <w:tcMar>
              <w:top w:w="60" w:type="dxa"/>
              <w:bottom w:w="60" w:type="dxa"/>
              <w:start w:w="110" w:type="dxa"/>
              <w:end w:w="110" w:type="dxa"/>
            </w:tcMar>
          </w:tcPr>
          <w:p>
            <w:pPr>
              <w:spacing w:after="0" w:before="0"/>
            </w:pPr>
            <w:r/>
            <w:r>
              <w:rPr>
                <w:b w:val="0"/>
                <w:i w:val="0"/>
                <w:color w:val="3F6E84"/>
                <w:sz w:val="17"/>
              </w:rPr>
              <w:t>MEDIUM</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lifecycle</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disablePersonalSync(wipeRemote) emits no tombstones  -  another signed-in device immediately re-pushes everything</w:t>
            </w:r>
          </w:p>
        </w:tc>
      </w:tr>
      <w:tr>
        <w:tc>
          <w:tcPr>
            <w:tcW w:type="dxa" w:w="576"/>
            <w:shd w:val="clear" w:color="auto" w:fill="DEE9EF"/>
            <w:tcMar>
              <w:top w:w="60" w:type="dxa"/>
              <w:bottom w:w="60" w:type="dxa"/>
              <w:start w:w="110" w:type="dxa"/>
              <w:end w:w="110" w:type="dxa"/>
            </w:tcMar>
          </w:tcPr>
          <w:p>
            <w:pPr>
              <w:spacing w:after="0" w:before="0"/>
            </w:pPr>
            <w:r/>
            <w:r>
              <w:rPr>
                <w:b w:val="0"/>
                <w:i w:val="0"/>
                <w:color w:val="3F6E84"/>
                <w:sz w:val="17"/>
              </w:rPr>
              <w:t>21</w:t>
            </w:r>
          </w:p>
        </w:tc>
        <w:tc>
          <w:tcPr>
            <w:tcW w:type="dxa" w:w="1296"/>
            <w:shd w:val="clear" w:color="auto" w:fill="DEE9EF"/>
            <w:tcMar>
              <w:top w:w="60" w:type="dxa"/>
              <w:bottom w:w="60" w:type="dxa"/>
              <w:start w:w="110" w:type="dxa"/>
              <w:end w:w="110" w:type="dxa"/>
            </w:tcMar>
          </w:tcPr>
          <w:p>
            <w:pPr>
              <w:spacing w:after="0" w:before="0"/>
            </w:pPr>
            <w:r/>
            <w:r>
              <w:rPr>
                <w:b w:val="0"/>
                <w:i w:val="0"/>
                <w:color w:val="3F6E84"/>
                <w:sz w:val="17"/>
              </w:rPr>
              <w:t>MEDIUM</w:t>
            </w:r>
          </w:p>
        </w:tc>
        <w:tc>
          <w:tcPr>
            <w:tcW w:type="dxa" w:w="1728"/>
            <w:tcMar>
              <w:top w:w="60" w:type="dxa"/>
              <w:bottom w:w="60" w:type="dxa"/>
              <w:start w:w="110" w:type="dxa"/>
              <w:end w:w="110" w:type="dxa"/>
            </w:tcMar>
          </w:tcPr>
          <w:p>
            <w:pPr>
              <w:spacing w:after="0" w:before="0"/>
            </w:pPr>
            <w:r/>
            <w:r>
              <w:rPr>
                <w:b w:val="0"/>
                <w:i w:val="0"/>
                <w:color w:val="2A2A28"/>
                <w:sz w:val="17"/>
              </w:rPr>
              <w:t>coverage</w:t>
            </w:r>
          </w:p>
        </w:tc>
        <w:tc>
          <w:tcPr>
            <w:tcW w:type="dxa" w:w="7344"/>
            <w:tcMar>
              <w:top w:w="60" w:type="dxa"/>
              <w:bottom w:w="60" w:type="dxa"/>
              <w:start w:w="110" w:type="dxa"/>
              <w:end w:w="110" w:type="dxa"/>
            </w:tcMar>
          </w:tcPr>
          <w:p>
            <w:pPr>
              <w:spacing w:after="0" w:before="0"/>
            </w:pPr>
            <w:r/>
            <w:r>
              <w:rPr>
                <w:b w:val="0"/>
                <w:i w:val="0"/>
                <w:color w:val="2A2A28"/>
                <w:sz w:val="17"/>
              </w:rPr>
              <w:t>Auto-sync debounce omits savingsStore and receiptStore  -  those edits don't promptly propagate</w:t>
            </w:r>
          </w:p>
        </w:tc>
      </w:tr>
      <w:tr>
        <w:tc>
          <w:tcPr>
            <w:tcW w:type="dxa" w:w="576"/>
            <w:shd w:val="clear" w:color="auto" w:fill="DEE9EF"/>
            <w:tcMar>
              <w:top w:w="60" w:type="dxa"/>
              <w:bottom w:w="60" w:type="dxa"/>
              <w:start w:w="110" w:type="dxa"/>
              <w:end w:w="110" w:type="dxa"/>
            </w:tcMar>
          </w:tcPr>
          <w:p>
            <w:pPr>
              <w:spacing w:after="0" w:before="0"/>
            </w:pPr>
            <w:r/>
            <w:r>
              <w:rPr>
                <w:b w:val="0"/>
                <w:i w:val="0"/>
                <w:color w:val="3F6E84"/>
                <w:sz w:val="17"/>
              </w:rPr>
              <w:t>22</w:t>
            </w:r>
          </w:p>
        </w:tc>
        <w:tc>
          <w:tcPr>
            <w:tcW w:type="dxa" w:w="1296"/>
            <w:shd w:val="clear" w:color="auto" w:fill="DEE9EF"/>
            <w:tcMar>
              <w:top w:w="60" w:type="dxa"/>
              <w:bottom w:w="60" w:type="dxa"/>
              <w:start w:w="110" w:type="dxa"/>
              <w:end w:w="110" w:type="dxa"/>
            </w:tcMar>
          </w:tcPr>
          <w:p>
            <w:pPr>
              <w:spacing w:after="0" w:before="0"/>
            </w:pPr>
            <w:r/>
            <w:r>
              <w:rPr>
                <w:b w:val="0"/>
                <w:i w:val="0"/>
                <w:color w:val="3F6E84"/>
                <w:sz w:val="17"/>
              </w:rPr>
              <w:t>MEDIUM</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lifecycle</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Sign-out has no 'keep vs wipe local' choice  -  silent default causes the cross-account leak</w:t>
            </w:r>
          </w:p>
        </w:tc>
      </w:tr>
      <w:tr>
        <w:tc>
          <w:tcPr>
            <w:tcW w:type="dxa" w:w="576"/>
            <w:shd w:val="clear" w:color="auto" w:fill="F7F6F2"/>
            <w:tcMar>
              <w:top w:w="60" w:type="dxa"/>
              <w:bottom w:w="60" w:type="dxa"/>
              <w:start w:w="110" w:type="dxa"/>
              <w:end w:w="110" w:type="dxa"/>
            </w:tcMar>
          </w:tcPr>
          <w:p>
            <w:pPr>
              <w:spacing w:after="0" w:before="0"/>
            </w:pPr>
            <w:r/>
            <w:r>
              <w:rPr>
                <w:b w:val="0"/>
                <w:i w:val="0"/>
                <w:color w:val="6B6A64"/>
                <w:sz w:val="17"/>
              </w:rPr>
              <w:t>23</w:t>
            </w:r>
          </w:p>
        </w:tc>
        <w:tc>
          <w:tcPr>
            <w:tcW w:type="dxa" w:w="1296"/>
            <w:shd w:val="clear" w:color="auto" w:fill="F7F6F2"/>
            <w:tcMar>
              <w:top w:w="60" w:type="dxa"/>
              <w:bottom w:w="60" w:type="dxa"/>
              <w:start w:w="110" w:type="dxa"/>
              <w:end w:w="110" w:type="dxa"/>
            </w:tcMar>
          </w:tcPr>
          <w:p>
            <w:pPr>
              <w:spacing w:after="0" w:before="0"/>
            </w:pPr>
            <w:r/>
            <w:r>
              <w:rPr>
                <w:b w:val="0"/>
                <w:i w:val="0"/>
                <w:color w:val="6B6A64"/>
                <w:sz w:val="17"/>
              </w:rPr>
              <w:t>LOW</w:t>
            </w:r>
          </w:p>
        </w:tc>
        <w:tc>
          <w:tcPr>
            <w:tcW w:type="dxa" w:w="1728"/>
            <w:tcMar>
              <w:top w:w="60" w:type="dxa"/>
              <w:bottom w:w="60" w:type="dxa"/>
              <w:start w:w="110" w:type="dxa"/>
              <w:end w:w="110" w:type="dxa"/>
            </w:tcMar>
          </w:tcPr>
          <w:p>
            <w:pPr>
              <w:spacing w:after="0" w:before="0"/>
            </w:pPr>
            <w:r/>
            <w:r>
              <w:rPr>
                <w:b w:val="0"/>
                <w:i w:val="0"/>
                <w:color w:val="2A2A28"/>
                <w:sz w:val="17"/>
              </w:rPr>
              <w:t>conflict</w:t>
            </w:r>
          </w:p>
        </w:tc>
        <w:tc>
          <w:tcPr>
            <w:tcW w:type="dxa" w:w="7344"/>
            <w:tcMar>
              <w:top w:w="60" w:type="dxa"/>
              <w:bottom w:w="60" w:type="dxa"/>
              <w:start w:w="110" w:type="dxa"/>
              <w:end w:w="110" w:type="dxa"/>
            </w:tcMar>
          </w:tcPr>
          <w:p>
            <w:pPr>
              <w:spacing w:after="0" w:before="0"/>
            </w:pPr>
            <w:r/>
            <w:r>
              <w:rPr>
                <w:b w:val="0"/>
                <w:i w:val="0"/>
                <w:color w:val="2A2A28"/>
                <w:sz w:val="17"/>
              </w:rPr>
              <w:t>Debounced auto-sync lacks a durable outbox / per-entity op ordering</w:t>
            </w:r>
          </w:p>
        </w:tc>
      </w:tr>
      <w:tr>
        <w:tc>
          <w:tcPr>
            <w:tcW w:type="dxa" w:w="576"/>
            <w:shd w:val="clear" w:color="auto" w:fill="F7F6F2"/>
            <w:tcMar>
              <w:top w:w="60" w:type="dxa"/>
              <w:bottom w:w="60" w:type="dxa"/>
              <w:start w:w="110" w:type="dxa"/>
              <w:end w:w="110" w:type="dxa"/>
            </w:tcMar>
          </w:tcPr>
          <w:p>
            <w:pPr>
              <w:spacing w:after="0" w:before="0"/>
            </w:pPr>
            <w:r/>
            <w:r>
              <w:rPr>
                <w:b w:val="0"/>
                <w:i w:val="0"/>
                <w:color w:val="6B6A64"/>
                <w:sz w:val="17"/>
              </w:rPr>
              <w:t>24</w:t>
            </w:r>
          </w:p>
        </w:tc>
        <w:tc>
          <w:tcPr>
            <w:tcW w:type="dxa" w:w="1296"/>
            <w:shd w:val="clear" w:color="auto" w:fill="F7F6F2"/>
            <w:tcMar>
              <w:top w:w="60" w:type="dxa"/>
              <w:bottom w:w="60" w:type="dxa"/>
              <w:start w:w="110" w:type="dxa"/>
              <w:end w:w="110" w:type="dxa"/>
            </w:tcMar>
          </w:tcPr>
          <w:p>
            <w:pPr>
              <w:spacing w:after="0" w:before="0"/>
            </w:pPr>
            <w:r/>
            <w:r>
              <w:rPr>
                <w:b w:val="0"/>
                <w:i w:val="0"/>
                <w:color w:val="6B6A64"/>
                <w:sz w:val="17"/>
              </w:rPr>
              <w:t>LOW</w:t>
            </w:r>
          </w:p>
        </w:tc>
        <w:tc>
          <w:tcPr>
            <w:tcW w:type="dxa" w:w="1728"/>
            <w:shd w:val="clear" w:color="auto" w:fill="F7F6F2"/>
            <w:tcMar>
              <w:top w:w="60" w:type="dxa"/>
              <w:bottom w:w="60" w:type="dxa"/>
              <w:start w:w="110" w:type="dxa"/>
              <w:end w:w="110" w:type="dxa"/>
            </w:tcMar>
          </w:tcPr>
          <w:p>
            <w:pPr>
              <w:spacing w:after="0" w:before="0"/>
            </w:pPr>
            <w:r/>
            <w:r>
              <w:rPr>
                <w:b w:val="0"/>
                <w:i w:val="0"/>
                <w:color w:val="2A2A28"/>
                <w:sz w:val="17"/>
              </w:rPr>
              <w:t>security</w:t>
            </w:r>
          </w:p>
        </w:tc>
        <w:tc>
          <w:tcPr>
            <w:tcW w:type="dxa" w:w="7344"/>
            <w:shd w:val="clear" w:color="auto" w:fill="F7F6F2"/>
            <w:tcMar>
              <w:top w:w="60" w:type="dxa"/>
              <w:bottom w:w="60" w:type="dxa"/>
              <w:start w:w="110" w:type="dxa"/>
              <w:end w:w="110" w:type="dxa"/>
            </w:tcMar>
          </w:tcPr>
          <w:p>
            <w:pPr>
              <w:spacing w:after="0" w:before="0"/>
            </w:pPr>
            <w:r/>
            <w:r>
              <w:rPr>
                <w:b w:val="0"/>
                <w:i w:val="0"/>
                <w:color w:val="2A2A28"/>
                <w:sz w:val="17"/>
              </w:rPr>
              <w:t>Google signInWithIdToken called without a nonce (Apple passes one)</w:t>
            </w:r>
          </w:p>
        </w:tc>
      </w:tr>
      <w:tr>
        <w:tc>
          <w:tcPr>
            <w:tcW w:type="dxa" w:w="576"/>
            <w:shd w:val="clear" w:color="auto" w:fill="F7F6F2"/>
            <w:tcMar>
              <w:top w:w="60" w:type="dxa"/>
              <w:bottom w:w="60" w:type="dxa"/>
              <w:start w:w="110" w:type="dxa"/>
              <w:end w:w="110" w:type="dxa"/>
            </w:tcMar>
          </w:tcPr>
          <w:p>
            <w:pPr>
              <w:spacing w:after="0" w:before="0"/>
            </w:pPr>
            <w:r/>
            <w:r>
              <w:rPr>
                <w:b w:val="0"/>
                <w:i w:val="0"/>
                <w:color w:val="6B6A64"/>
                <w:sz w:val="17"/>
              </w:rPr>
              <w:t>25</w:t>
            </w:r>
          </w:p>
        </w:tc>
        <w:tc>
          <w:tcPr>
            <w:tcW w:type="dxa" w:w="1296"/>
            <w:shd w:val="clear" w:color="auto" w:fill="F7F6F2"/>
            <w:tcMar>
              <w:top w:w="60" w:type="dxa"/>
              <w:bottom w:w="60" w:type="dxa"/>
              <w:start w:w="110" w:type="dxa"/>
              <w:end w:w="110" w:type="dxa"/>
            </w:tcMar>
          </w:tcPr>
          <w:p>
            <w:pPr>
              <w:spacing w:after="0" w:before="0"/>
            </w:pPr>
            <w:r/>
            <w:r>
              <w:rPr>
                <w:b w:val="0"/>
                <w:i w:val="0"/>
                <w:color w:val="6B6A64"/>
                <w:sz w:val="17"/>
              </w:rPr>
              <w:t>LOW</w:t>
            </w:r>
          </w:p>
        </w:tc>
        <w:tc>
          <w:tcPr>
            <w:tcW w:type="dxa" w:w="1728"/>
            <w:tcMar>
              <w:top w:w="60" w:type="dxa"/>
              <w:bottom w:w="60" w:type="dxa"/>
              <w:start w:w="110" w:type="dxa"/>
              <w:end w:w="110" w:type="dxa"/>
            </w:tcMar>
          </w:tcPr>
          <w:p>
            <w:pPr>
              <w:spacing w:after="0" w:before="0"/>
            </w:pPr>
            <w:r/>
            <w:r>
              <w:rPr>
                <w:b w:val="0"/>
                <w:i w:val="0"/>
                <w:color w:val="2A2A28"/>
                <w:sz w:val="17"/>
              </w:rPr>
              <w:t>ux</w:t>
            </w:r>
          </w:p>
        </w:tc>
        <w:tc>
          <w:tcPr>
            <w:tcW w:type="dxa" w:w="7344"/>
            <w:tcMar>
              <w:top w:w="60" w:type="dxa"/>
              <w:bottom w:w="60" w:type="dxa"/>
              <w:start w:w="110" w:type="dxa"/>
              <w:end w:w="110" w:type="dxa"/>
            </w:tcMar>
          </w:tcPr>
          <w:p>
            <w:pPr>
              <w:spacing w:after="0" w:before="0"/>
            </w:pPr>
            <w:r/>
            <w:r>
              <w:rPr>
                <w:b w:val="0"/>
                <w:i w:val="0"/>
                <w:color w:val="2A2A28"/>
                <w:sz w:val="17"/>
              </w:rPr>
              <w:t>Sync status UX is a bare timestamp  -  no state machine, no account card, no calm states</w:t>
            </w:r>
          </w:p>
        </w:tc>
      </w:tr>
    </w:tbl>
    <w:p>
      <w:pPr>
        <w:spacing w:after="40" w:before="0"/>
      </w:pPr>
    </w:p>
    <w:p>
      <w:pPr>
        <w:spacing w:after="100" w:before="300"/>
      </w:pPr>
      <w:r>
        <w:rPr>
          <w:b/>
          <w:i w:val="0"/>
          <w:color w:val="4F5104"/>
          <w:sz w:val="30"/>
        </w:rPr>
        <w:t>2.  Critical issues (fix before promoting sync)</w:t>
      </w:r>
    </w:p>
    <w:p>
      <w:pPr>
        <w:spacing w:after="60" w:before="180"/>
      </w:pPr>
      <w:r>
        <w:rPr>
          <w:b/>
          <w:i w:val="0"/>
          <w:color w:val="C1694F"/>
          <w:sz w:val="23"/>
        </w:rPr>
        <w:t>1. deleteMissing can delete another device's just-pushed live rows (set-difference + client wall-clock guard)</w:t>
      </w:r>
    </w:p>
    <w:p>
      <w:pPr>
        <w:spacing w:after="60" w:before="0"/>
      </w:pPr>
      <w:r>
        <w:rPr>
          <w:b w:val="0"/>
          <w:i w:val="0"/>
          <w:color w:val="C1694F"/>
          <w:sz w:val="17"/>
        </w:rPr>
        <w:t>CRITICAL  ·  conflict  ·  confirmed in Potraces code</w:t>
      </w:r>
    </w:p>
    <w:p>
      <w:pPr>
        <w:spacing w:after="80" w:before="0"/>
      </w:pPr>
      <w:r>
        <w:rPr>
          <w:b w:val="0"/>
          <w:i w:val="0"/>
          <w:color w:val="2A2A28"/>
          <w:sz w:val="19"/>
        </w:rPr>
        <w:t xml:space="preserve">pushAll's deleteMissing (personalSync.ts:471-492) selects all remote rows for the user and DELETES any whose local_id is not in THIS device's local id-set AND whose updated_at &lt; syncStart (this device's wall-clock). On genuine multi-device use this is an authoritative cloud DELETE of rows the device simply hasn't pulled yet: Device B creates a transaction; Device A syncs; A never saw B's id; if B's updated_at is behind A's syncStart (trivial under clock skew, or because the row was created before A's sync began and A's paginated pull raced/missed it, or it was filtered by a tombstone), A deletes B's live money record from the cloud  -  gone everywhere, no error shown. Verified against code: filter is </w:t>
      </w:r>
      <w:r>
        <w:rPr>
          <w:rFonts w:ascii="Consolas" w:hAnsi="Consolas"/>
          <w:b w:val="0"/>
          <w:i w:val="0"/>
          <w:color w:val="8B7355"/>
          <w:sz w:val="18"/>
        </w:rPr>
        <w:t>!localIds.has(r.local_id) &amp;&amp; r.updated_at &lt; syncStart</w:t>
      </w:r>
      <w:r>
        <w:rPr>
          <w:b w:val="0"/>
          <w:i w:val="0"/>
          <w:color w:val="2A2A28"/>
          <w:sz w:val="19"/>
        </w:rPr>
        <w:t xml:space="preserve"> with error swallowed in __DEV__ only.</w:t>
      </w:r>
    </w:p>
    <w:p>
      <w:pPr>
        <w:spacing w:after="60" w:before="0"/>
      </w:pPr>
      <w:r>
        <w:rPr>
          <w:b/>
          <w:i w:val="0"/>
          <w:color w:val="2A2A28"/>
          <w:sz w:val="19"/>
        </w:rPr>
        <w:t>Why it matters:</w:t>
      </w:r>
      <w:r>
        <w:rPr>
          <w:b w:val="0"/>
          <w:i w:val="0"/>
          <w:color w:val="2A2A28"/>
          <w:sz w:val="19"/>
        </w:rPr>
        <w:t xml:space="preserve"> This is real money records being permanently deleted from the shared cloud by a second device that did nothing wrong  -  strictly worse than an LWW overwrite because the record is gone on every device. It is LIVE in the current code, not gated behind any unbuilt feature.</w:t>
      </w:r>
    </w:p>
    <w:p>
      <w:pPr>
        <w:spacing w:after="60" w:before="0"/>
      </w:pPr>
      <w:r>
        <w:rPr>
          <w:b/>
          <w:i w:val="0"/>
          <w:color w:val="2A2A28"/>
          <w:sz w:val="19"/>
        </w:rPr>
        <w:t>Fix:</w:t>
      </w:r>
      <w:r>
        <w:rPr>
          <w:b w:val="0"/>
          <w:i w:val="0"/>
          <w:color w:val="2A2A28"/>
          <w:sz w:val="19"/>
        </w:rPr>
        <w:t xml:space="preserve"> Stop inferring deletes from set-difference. Drive remote deletes EXCLUSIVELY from explicit tombstones (a row is deleted remotely only if it carries a tombstone), never merely because this device hasn't seen it. If a fallback is kept at all, gate it behind a verified-successful pull AND a verified-successful upsert for that table, use server-authoritative timestamps (not client wall-clock), and never let a device delete rows newer than its own pull high-watermark.</w:t>
      </w:r>
    </w:p>
    <w:p>
      <w:pPr>
        <w:spacing w:after="120" w:before="0"/>
      </w:pPr>
      <w:r>
        <w:rPr>
          <w:b w:val="0"/>
          <w:i/>
          <w:color w:val="6B6A64"/>
          <w:sz w:val="16"/>
        </w:rPr>
        <w:t>Sources: c:\Project\Potraces\src\services\personalSync.ts (deleteMissing 471-492)  |  https://www.mydistributed.systems/2022/02/eventual-consistency-part-2.html</w:t>
      </w:r>
    </w:p>
    <w:p>
      <w:pPr>
        <w:spacing w:after="60" w:before="180"/>
      </w:pPr>
      <w:r>
        <w:rPr>
          <w:b/>
          <w:i w:val="0"/>
          <w:color w:val="C1694F"/>
          <w:sz w:val="23"/>
        </w:rPr>
        <w:t>2. Whole-row LWW silently drops concurrent edits to nested money arrays (debt.payments, goal.contributions, savings snapshots)</w:t>
      </w:r>
    </w:p>
    <w:p>
      <w:pPr>
        <w:spacing w:after="60" w:before="0"/>
      </w:pPr>
      <w:r>
        <w:rPr>
          <w:b w:val="0"/>
          <w:i w:val="0"/>
          <w:color w:val="C1694F"/>
          <w:sz w:val="17"/>
        </w:rPr>
        <w:t>CRITICAL  ·  conflict  ·  confirmed in Potraces code</w:t>
      </w:r>
    </w:p>
    <w:p>
      <w:pPr>
        <w:spacing w:after="80" w:before="0"/>
      </w:pPr>
      <w:r>
        <w:rPr>
          <w:b w:val="0"/>
          <w:i w:val="0"/>
          <w:color w:val="2A2A28"/>
          <w:sz w:val="19"/>
        </w:rPr>
        <w:t>mergeById (personalSync.ts:572-583) replaces the ENTIRE local object with the remote one whenever remote.updatedAt &gt; local.updatedAt  -  no per-element union of nested arrays. debtToRemote/debtFromRemote and goalToRemote serialize/rebuild the FULL payments/contributions array. So if Device A records an RM200 debt repayment offline and Device B edits the same debt's note, whichever row has the later updatedAt wins and the other device's payment (a real money movement, also replayed by walletReconcile) is silently erased. The app already treats payments/contributions/editLog as append-only audit logs locally (MEMORY 'Edit Audit Trail Pattern'), but sync does NOT preserve append-only semantics across devices. Verified: debtToRemote/FromRemote whole-array (179-184/350-355), goalToRemote whole-array, mergeById whole-row replace (575-582).</w:t>
      </w:r>
    </w:p>
    <w:p>
      <w:pPr>
        <w:spacing w:after="60" w:before="0"/>
      </w:pPr>
      <w:r>
        <w:rPr>
          <w:b/>
          <w:i w:val="0"/>
          <w:color w:val="2A2A28"/>
          <w:sz w:val="19"/>
        </w:rPr>
        <w:t>Why it matters:</w:t>
      </w:r>
      <w:r>
        <w:rPr>
          <w:b w:val="0"/>
          <w:i w:val="0"/>
          <w:color w:val="2A2A28"/>
          <w:sz w:val="19"/>
        </w:rPr>
        <w:t xml:space="preserve"> A lost debt payment or goal contribution is real money silently vanishing, and walletReconcile (which deducts payment.walletId / contrib.walletId from the wallet) then computes a DIFFERENT balance on each device  -  divergent wallet balances from a dropped payment.</w:t>
      </w:r>
    </w:p>
    <w:p>
      <w:pPr>
        <w:spacing w:after="60" w:before="0"/>
      </w:pPr>
      <w:r>
        <w:rPr>
          <w:b/>
          <w:i w:val="0"/>
          <w:color w:val="2A2A28"/>
          <w:sz w:val="19"/>
        </w:rPr>
        <w:t>Fix:</w:t>
      </w:r>
      <w:r>
        <w:rPr>
          <w:b w:val="0"/>
          <w:i w:val="0"/>
          <w:color w:val="2A2A28"/>
          <w:sz w:val="19"/>
        </w:rPr>
        <w:t xml:space="preserve"> In mergeById, special-case debts/goals/savings: merge scalar parent fields by updatedAt but UNION children (payments/contributions/snapshots) by their stable child ids (last-write-wins per element only on genuine edits), then recompute paidAmount/currentAmount/currentValue from the merged children. Treat child arrays as append-only sets, never replaceable blobs. This is independent of which clock you use and is the actual money-safety fix (HLC does NOT solve it).</w:t>
      </w:r>
    </w:p>
    <w:p>
      <w:pPr>
        <w:spacing w:after="120" w:before="0"/>
      </w:pPr>
      <w:r>
        <w:rPr>
          <w:b w:val="0"/>
          <w:i/>
          <w:color w:val="6B6A64"/>
          <w:sz w:val="16"/>
        </w:rPr>
        <w:t>Sources: c:\Project\Potraces\src\services\personalSync.ts (mergeById 572-583; debt 179-184/350-355)  |  c:\Project\Potraces\src\utils\walletReconcile.ts (67-81)  |  https://wild.codes/candidate-toolkit-question/how-do-you-design-offline-first-sync-conflict-resolution-on-firebase  |  https://dzone.com/articles/conflict-resolution-using-last-write-wins-vs-crdts</w:t>
      </w:r>
    </w:p>
    <w:p>
      <w:pPr>
        <w:spacing w:after="60" w:before="180"/>
      </w:pPr>
      <w:r>
        <w:rPr>
          <w:b/>
          <w:i w:val="0"/>
          <w:color w:val="C1694F"/>
          <w:sz w:val="23"/>
        </w:rPr>
        <w:t>3. First-sign-in union duplicates every record and inflates net worth (device-local non-deterministic IDs, no merge step)</w:t>
      </w:r>
    </w:p>
    <w:p>
      <w:pPr>
        <w:spacing w:after="60" w:before="0"/>
      </w:pPr>
      <w:r>
        <w:rPr>
          <w:b w:val="0"/>
          <w:i w:val="0"/>
          <w:color w:val="C1694F"/>
          <w:sz w:val="17"/>
        </w:rPr>
        <w:t>CRITICAL  ·  conflict  ·  confirmed in Potraces code</w:t>
      </w:r>
    </w:p>
    <w:p>
      <w:pPr>
        <w:spacing w:after="80" w:before="0"/>
      </w:pPr>
      <w:r>
        <w:rPr>
          <w:b w:val="0"/>
          <w:i w:val="0"/>
          <w:color w:val="2A2A28"/>
          <w:sz w:val="19"/>
        </w:rPr>
        <w:t xml:space="preserve">When a device with existing local data signs into an account that already holds cloud data, syncPersonal runs pullAll then pushAll with NO dedup/merge step. mergeById keys purely on </w:t>
      </w:r>
      <w:r>
        <w:rPr>
          <w:rFonts w:ascii="Consolas" w:hAnsi="Consolas"/>
          <w:b w:val="0"/>
          <w:i w:val="0"/>
          <w:color w:val="8B7355"/>
          <w:sz w:val="18"/>
        </w:rPr>
        <w:t>id</w:t>
      </w:r>
      <w:r>
        <w:rPr>
          <w:b w:val="0"/>
          <w:i w:val="0"/>
          <w:color w:val="2A2A28"/>
          <w:sz w:val="19"/>
        </w:rPr>
        <w:t xml:space="preserve">, and ids come from newId() (id.ts:9-13) = </w:t>
      </w:r>
      <w:r>
        <w:rPr>
          <w:rFonts w:ascii="Consolas" w:hAnsi="Consolas"/>
          <w:b w:val="0"/>
          <w:i w:val="0"/>
          <w:color w:val="8B7355"/>
          <w:sz w:val="18"/>
        </w:rPr>
        <w:t>&lt;base36 timestamp&gt;-&lt;12 random base36 chars&gt;</w:t>
      </w:r>
      <w:r>
        <w:rPr>
          <w:b w:val="0"/>
          <w:i w:val="0"/>
          <w:color w:val="2A2A28"/>
          <w:sz w:val="19"/>
        </w:rPr>
        <w:t xml:space="preserve">  -  non-deterministic and per-device, so the SAME logical record entered on two devices has DIFFERENT ids. After first sign-in both copies coexist locally and remotely: doubled transactions, debts, goals, AND duplicate WALLETS. CORRECTION (verified in walletReconcile.ts:42-94): reconcile replays each tx only into the wallet whose id === tx.walletId, so duplicated txns land in SEPARATE duplicate wallets  -  the result is duplicate wallets + inflated NET-WORTH/dashboard total, NOT an internally-doubled single wallet. (A single wallet only doubles if wallet ids happen to match  -  which a naive deterministic-ID fix would CREATE.)</w:t>
      </w:r>
    </w:p>
    <w:p>
      <w:pPr>
        <w:spacing w:after="60" w:before="0"/>
      </w:pPr>
      <w:r>
        <w:rPr>
          <w:b/>
          <w:i w:val="0"/>
          <w:color w:val="2A2A28"/>
          <w:sz w:val="19"/>
        </w:rPr>
        <w:t>Why it matters:</w:t>
      </w:r>
      <w:r>
        <w:rPr>
          <w:b w:val="0"/>
          <w:i w:val="0"/>
          <w:color w:val="2A2A28"/>
          <w:sz w:val="19"/>
        </w:rPr>
        <w:t xml:space="preserve"> Duplicated debts/goals/transactions and inflated net worth on the most common real flow ('I installed the app on my new phone and signed in') is immediate, trust-destroying money corruption in a finance app.</w:t>
      </w:r>
    </w:p>
    <w:p>
      <w:pPr>
        <w:spacing w:after="60" w:before="0"/>
      </w:pPr>
      <w:r>
        <w:rPr>
          <w:b/>
          <w:i w:val="0"/>
          <w:color w:val="2A2A28"/>
          <w:sz w:val="19"/>
        </w:rPr>
        <w:t>Fix:</w:t>
      </w:r>
      <w:r>
        <w:rPr>
          <w:b w:val="0"/>
          <w:i w:val="0"/>
          <w:color w:val="2A2A28"/>
          <w:sz w:val="19"/>
        </w:rPr>
        <w:t xml:space="preserve"> Add an explicit first-sign-in MERGE step gated BEFORE the first push. Do NOT auto-dedup financial records by content hash (see the dedicated content-hash warning issue). Instead: (a) keep opaque per-record UUIDs generated once at creation (expo-crypto Crypto.randomUUID) and never recomputed; (b) on first sync after sign-in, present an explicit one-time choice  -  'replace local with cloud' vs 'replace cloud with local' vs 'keep both (reviewable list)', with 'keep both' the only union path and surfaced as a reviewable list, never a silent collapse; (c) re-point each surviving record's walletId to the surviving wallet during merge so reconcile doesn't double-count, and run reconcile ONCE only AFTER merge.</w:t>
      </w:r>
    </w:p>
    <w:p>
      <w:pPr>
        <w:spacing w:after="120" w:before="0"/>
      </w:pPr>
      <w:r>
        <w:rPr>
          <w:b w:val="0"/>
          <w:i/>
          <w:color w:val="6B6A64"/>
          <w:sz w:val="16"/>
        </w:rPr>
        <w:t>Sources: c:\Project\Potraces\src\utils\id.ts (9-13)  |  c:\Project\Potraces\src\services\personalSync.ts (mergeById 572-583)  |  c:\Project\Potraces\src\utils\walletReconcile.ts (42-94)  |  https://medium.com/@Mahdi_ramadhan/mastering-local-first-apps-the-ultimate-guide-to-offline-first-development-with-seamless-cloud-be656167f43f</w:t>
      </w:r>
    </w:p>
    <w:p>
      <w:pPr>
        <w:spacing w:after="60" w:before="180"/>
      </w:pPr>
      <w:r>
        <w:rPr>
          <w:b/>
          <w:i w:val="0"/>
          <w:color w:val="C1694F"/>
          <w:sz w:val="23"/>
        </w:rPr>
        <w:t>4. Do NOT dedup financial records by content hash  -  it silently destroys legitimate same-amount-same-day records</w:t>
      </w:r>
    </w:p>
    <w:p>
      <w:pPr>
        <w:spacing w:after="60" w:before="0"/>
      </w:pPr>
      <w:r>
        <w:rPr>
          <w:b w:val="0"/>
          <w:i w:val="0"/>
          <w:color w:val="C1694F"/>
          <w:sz w:val="17"/>
        </w:rPr>
        <w:t>CRITICAL  ·  data-integrity  ·  confirmed in Potraces code</w:t>
      </w:r>
    </w:p>
    <w:p>
      <w:pPr>
        <w:spacing w:after="80" w:before="0"/>
      </w:pPr>
      <w:r>
        <w:rPr>
          <w:b w:val="0"/>
          <w:i w:val="0"/>
          <w:color w:val="2A2A28"/>
          <w:sz w:val="19"/>
        </w:rPr>
        <w:t xml:space="preserve">Several recommendations propose deriving content/deterministic IDs (e.g. hash of {type, amount, date-day, category, walletId}) to converge records across devices. This is itself a data-loss mechanism: two genuinely separate RM5.00 'kopi' expenses on the same day in the same wallet/category are the NORM in the Malaysian/Manglish quick-add context, not the exception. A content hash makes them collide  -&gt;  the second real expense is dropped on merge and reconcile UNDERCOUNTS spending  -  money silently vanishes. The safe op-id pattern is hash(actorId, seq, payload) which deliberately includes a per-actor sequence so identical payloads do NOT collide; content-alone is explicitly NOT a dedup key. The anti-pattern is ALREADY shipped: debtFromRemote (personalSync.ts:345) mints </w:t>
      </w:r>
      <w:r>
        <w:rPr>
          <w:rFonts w:ascii="Consolas" w:hAnsi="Consolas"/>
          <w:b w:val="0"/>
          <w:i w:val="0"/>
          <w:color w:val="8B7355"/>
          <w:sz w:val="18"/>
        </w:rPr>
        <w:t>synced-${contact_name}-${contact_phone}</w:t>
      </w:r>
      <w:r>
        <w:rPr>
          <w:b w:val="0"/>
          <w:i w:val="0"/>
          <w:color w:val="2A2A28"/>
          <w:sz w:val="19"/>
        </w:rPr>
        <w:t xml:space="preserve"> so two phoneless people named 'Ali' collapse to one contact id, mis-attributing debt and leaking one person's debt under another's name.</w:t>
      </w:r>
    </w:p>
    <w:p>
      <w:pPr>
        <w:spacing w:after="60" w:before="0"/>
      </w:pPr>
      <w:r>
        <w:rPr>
          <w:b/>
          <w:i w:val="0"/>
          <w:color w:val="2A2A28"/>
          <w:sz w:val="19"/>
        </w:rPr>
        <w:t>Why it matters:</w:t>
      </w:r>
      <w:r>
        <w:rPr>
          <w:b w:val="0"/>
          <w:i w:val="0"/>
          <w:color w:val="2A2A28"/>
          <w:sz w:val="19"/>
        </w:rPr>
        <w:t xml:space="preserve"> A red-team must prevent the 'fix' from manufacturing the exact silent loss/mis-attribution it set out to prevent. Content-hash identity for money records is unsafe both for new records and for the already-shipped contact-id case.</w:t>
      </w:r>
    </w:p>
    <w:p>
      <w:pPr>
        <w:spacing w:after="60" w:before="0"/>
      </w:pPr>
      <w:r>
        <w:rPr>
          <w:b/>
          <w:i w:val="0"/>
          <w:color w:val="2A2A28"/>
          <w:sz w:val="19"/>
        </w:rPr>
        <w:t>Fix:</w:t>
      </w:r>
      <w:r>
        <w:rPr>
          <w:b w:val="0"/>
          <w:i w:val="0"/>
          <w:color w:val="2A2A28"/>
          <w:sz w:val="19"/>
        </w:rPr>
        <w:t xml:space="preserve"> Keep opaque per-record UUIDs generated once at creation. Reserve content-similarity logic for a NON-destructive 'possible duplicate' HINT in the UI, never an automatic delete. Fix the shipped case: persist the real contact local_id on the debt row (add contact_local_id to personal_debts) and rehydrate by that id from the synced personal_contacts after contacts merge  -  never synthesize an id from name+phone.</w:t>
      </w:r>
    </w:p>
    <w:p>
      <w:pPr>
        <w:spacing w:after="120" w:before="0"/>
      </w:pPr>
      <w:r>
        <w:rPr>
          <w:b w:val="0"/>
          <w:i/>
          <w:color w:val="6B6A64"/>
          <w:sz w:val="16"/>
        </w:rPr>
        <w:t>Sources: c:\Project\Potraces\src\services\personalSync.ts (debtFromRemote 342-360)  |  https://medium.com/@2nick2patel2/typescript-crdt-toolkits-for-offline-first-apps-conflict-free-sync-without-tears-df456c7a169b  |  https://crdt.tech</w:t>
      </w:r>
    </w:p>
    <w:p>
      <w:pPr>
        <w:spacing w:after="60" w:before="180"/>
      </w:pPr>
      <w:r>
        <w:rPr>
          <w:b/>
          <w:i w:val="0"/>
          <w:color w:val="C1694F"/>
          <w:sz w:val="23"/>
        </w:rPr>
        <w:t>5. Account switch on a shared device leaks Account A's money data into Account B (no lastSyncedUserId guard)</w:t>
      </w:r>
    </w:p>
    <w:p>
      <w:pPr>
        <w:spacing w:after="60" w:before="0"/>
      </w:pPr>
      <w:r>
        <w:rPr>
          <w:b w:val="0"/>
          <w:i w:val="0"/>
          <w:color w:val="C1694F"/>
          <w:sz w:val="17"/>
        </w:rPr>
        <w:t>CRITICAL  ·  lifecycle  ·  confirmed in Potraces code</w:t>
      </w:r>
    </w:p>
    <w:p>
      <w:pPr>
        <w:spacing w:after="80" w:before="0"/>
      </w:pPr>
      <w:r>
        <w:rPr>
          <w:b w:val="0"/>
          <w:i w:val="0"/>
          <w:color w:val="2A2A28"/>
          <w:sz w:val="19"/>
        </w:rPr>
        <w:t>On sign-out (App.tsx:265-275, Settings handleSignOut) only personalSyncEnabled is flipped false and business data cleared; personal stores (personal/wallet/debt/savings/receipt) + durable tombstones are deliberately LEFT intact ('it may be the only copy'). authStore.userId is reset on sign-out and nothing persists WHO last owned the local data  -  confirmed grep: lastSyncedUserId does NOT exist (only lastPersonalSyncAt). When User B signs in and enables sync, pullAll then pushAll upserts ALL of User A's leftover local rows under User B's user_id with no owner check in mergeById. Common in Malaysian shared-household-phone context: B sees A's salaries/debts/savings and B's cloud is permanently polluted.</w:t>
      </w:r>
    </w:p>
    <w:p>
      <w:pPr>
        <w:spacing w:after="60" w:before="0"/>
      </w:pPr>
      <w:r>
        <w:rPr>
          <w:b/>
          <w:i w:val="0"/>
          <w:color w:val="2A2A28"/>
          <w:sz w:val="19"/>
        </w:rPr>
        <w:t>Why it matters:</w:t>
      </w:r>
      <w:r>
        <w:rPr>
          <w:b w:val="0"/>
          <w:i w:val="0"/>
          <w:color w:val="2A2A28"/>
          <w:sz w:val="19"/>
        </w:rPr>
        <w:t xml:space="preserve"> A money-data confidentiality breach plus permanent cloud corruption, triggered by the everyday 'two people share one phone' scenario.</w:t>
      </w:r>
    </w:p>
    <w:p>
      <w:pPr>
        <w:spacing w:after="60" w:before="0"/>
      </w:pPr>
      <w:r>
        <w:rPr>
          <w:b/>
          <w:i w:val="0"/>
          <w:color w:val="2A2A28"/>
          <w:sz w:val="19"/>
        </w:rPr>
        <w:t>Fix:</w:t>
      </w:r>
      <w:r>
        <w:rPr>
          <w:b w:val="0"/>
          <w:i w:val="0"/>
          <w:color w:val="2A2A28"/>
          <w:sz w:val="19"/>
        </w:rPr>
        <w:t xml:space="preserve"> Persist lastSyncedUserId. On first sync of a new session, if session.user.id !== lastSyncedUserId AND personal stores are non-empty, do NOT auto-merge. CAUTION: a blind pre-pull wipe can DESTROY a user who used the app offline under B and never synced  -  so prompt 'keep this device's data under the new account' vs 'discard', auto-wiping ONLY when local data is empty or already belongs to a different already-synced user. Also stamp each row's owner and REFUSE to push rows whose owner != current user.id (blocks contamination even if user picks 'keep'). Clear durable tombstones + every store's _deleted*Ids on account switch (they are user-agnostic and can delete the new user's rows).</w:t>
      </w:r>
    </w:p>
    <w:p>
      <w:pPr>
        <w:spacing w:after="120" w:before="0"/>
      </w:pPr>
      <w:r>
        <w:rPr>
          <w:b w:val="0"/>
          <w:i/>
          <w:color w:val="6B6A64"/>
          <w:sz w:val="16"/>
        </w:rPr>
        <w:t>Sources: c:\Project\Potraces\App.tsx (265-275)  |  c:\Project\Potraces\src\store\authStore.ts (34-41)  |  c:\Project\Potraces\src\services\personalSync.ts (pushAll/mergeById)  |  https://www.androidcentral.com/how-and-when-clear-app-cache-or-data-android</w:t>
      </w:r>
    </w:p>
    <w:p>
      <w:pPr>
        <w:spacing w:after="60" w:before="180"/>
      </w:pPr>
      <w:r>
        <w:rPr>
          <w:b/>
          <w:i w:val="0"/>
          <w:color w:val="C1694F"/>
          <w:sz w:val="23"/>
        </w:rPr>
        <w:t>6. Stores entirely absent from sync: category, playbook, sharedSubscriptions, premium, learning</w:t>
      </w:r>
    </w:p>
    <w:p>
      <w:pPr>
        <w:spacing w:after="60" w:before="0"/>
      </w:pPr>
      <w:r>
        <w:rPr>
          <w:b w:val="0"/>
          <w:i w:val="0"/>
          <w:color w:val="C1694F"/>
          <w:sz w:val="17"/>
        </w:rPr>
        <w:t>CRITICAL  ·  coverage  ·  confirmed in Potraces code</w:t>
      </w:r>
    </w:p>
    <w:p>
      <w:pPr>
        <w:spacing w:after="80" w:before="0"/>
      </w:pPr>
      <w:r>
        <w:rPr>
          <w:b w:val="0"/>
          <w:i w:val="0"/>
          <w:color w:val="2A2A28"/>
          <w:sz w:val="19"/>
        </w:rPr>
        <w:t>personalSync.ts has NO reference to categoryStore, playbookStore, premiumStore, learningStore, or debtStore.sharedSubscriptions (which is actively used: add/update/delete/markPaid). On device B: a transaction referencing a user-defined custom category points at a category that doesn't exist there  -&gt;  mis-buckets money in reports; Playbooks (a headline one-time big-amount tracker) and their tx playbookLinks vanish entirely; shared-subscription member debts become zombies; premium/trial is a local-only flag (reset to 'free' on a new device with reset trial + quotas).</w:t>
      </w:r>
    </w:p>
    <w:p>
      <w:pPr>
        <w:spacing w:after="60" w:before="0"/>
      </w:pPr>
      <w:r>
        <w:rPr>
          <w:b/>
          <w:i w:val="0"/>
          <w:color w:val="2A2A28"/>
          <w:sz w:val="19"/>
        </w:rPr>
        <w:t>Why it matters:</w:t>
      </w:r>
      <w:r>
        <w:rPr>
          <w:b w:val="0"/>
          <w:i w:val="0"/>
          <w:color w:val="2A2A28"/>
          <w:sz w:val="19"/>
        </w:rPr>
        <w:t xml:space="preserve"> Custom-category mis-bucketing distorts the whole money picture, a headline feature (Playbooks) doesn't survive a new device, shared-sub obligations persist as zombies, and a paid/trial user silently reverts to free  -  all directly defeat 'same account on another device.'</w:t>
      </w:r>
    </w:p>
    <w:p>
      <w:pPr>
        <w:spacing w:after="60" w:before="0"/>
      </w:pPr>
      <w:r>
        <w:rPr>
          <w:b/>
          <w:i w:val="0"/>
          <w:color w:val="2A2A28"/>
          <w:sz w:val="19"/>
        </w:rPr>
        <w:t>Fix:</w:t>
      </w:r>
      <w:r>
        <w:rPr>
          <w:b w:val="0"/>
          <w:i w:val="0"/>
          <w:color w:val="2A2A28"/>
          <w:sz w:val="19"/>
        </w:rPr>
        <w:t xml:space="preserve"> Add tables + mappers + tombstones for the category slice, personal_playbooks (with echoMemory and tx playbook_links), and personal_shared_subscriptions. Make premium/trial account-bound server-side rather than a local flag. learningStore (AI personalization, non-money) is lower priority but note it resets on a new device.</w:t>
      </w:r>
    </w:p>
    <w:p>
      <w:pPr>
        <w:spacing w:after="120" w:before="0"/>
      </w:pPr>
      <w:r>
        <w:rPr>
          <w:b w:val="0"/>
          <w:i/>
          <w:color w:val="6B6A64"/>
          <w:sz w:val="16"/>
        </w:rPr>
        <w:t>Sources: c:\Project\Potraces\src\services\personalSync.ts (no category/playbook/premium/sharedSubscription refs)  |  c:\Project\Potraces\src\store\debtStore.ts (sharedSubscriptions 16-365)  |  c:\Project\Potraces\src\store\premiumStore.ts</w:t>
      </w:r>
    </w:p>
    <w:p>
      <w:pPr>
        <w:spacing w:after="60" w:before="180"/>
      </w:pPr>
      <w:r>
        <w:rPr>
          <w:b/>
          <w:i w:val="0"/>
          <w:color w:val="C1694F"/>
          <w:sz w:val="23"/>
        </w:rPr>
        <w:t>7. Receipt images never reach the second device  -  only the local file:// path is synced (no upload)</w:t>
      </w:r>
    </w:p>
    <w:p>
      <w:pPr>
        <w:spacing w:after="60" w:before="0"/>
      </w:pPr>
      <w:r>
        <w:rPr>
          <w:b w:val="0"/>
          <w:i w:val="0"/>
          <w:color w:val="C1694F"/>
          <w:sz w:val="17"/>
        </w:rPr>
        <w:t>CRITICAL  ·  coverage  ·  confirmed in Potraces code</w:t>
      </w:r>
    </w:p>
    <w:p>
      <w:pPr>
        <w:spacing w:after="80" w:before="0"/>
      </w:pPr>
      <w:r>
        <w:rPr>
          <w:b w:val="0"/>
          <w:i w:val="0"/>
          <w:color w:val="2A2A28"/>
          <w:sz w:val="19"/>
        </w:rPr>
        <w:t>receiptToRemote (personalSync.ts:230-244) sets image_url = r.imageUri (a local documentDirectory file:// path); receiptFromRemote (399-413) restores imageUri = r.image_url verbatim. The migration column comment is literally 'RECEIPTS (metadata only  -  images deferred)'. The actual image bytes never leave Device A. On device B every receipt shows a dead image path even though vendor/total/items sync. The seller-mode fix pattern ALREADY exists: sellerSync.uploadReceiptImage (155-197) uploads to a private receipt-images bucket at {session.user.id}/{id}.jpg. Goal images, subscription logos, and MoneyChat attachments are also local-only URIs with the same breakage.</w:t>
      </w:r>
    </w:p>
    <w:p>
      <w:pPr>
        <w:spacing w:after="60" w:before="0"/>
      </w:pPr>
      <w:r>
        <w:rPr>
          <w:b/>
          <w:i w:val="0"/>
          <w:color w:val="2A2A28"/>
          <w:sz w:val="19"/>
        </w:rPr>
        <w:t>Why it matters:</w:t>
      </w:r>
      <w:r>
        <w:rPr>
          <w:b w:val="0"/>
          <w:i w:val="0"/>
          <w:color w:val="2A2A28"/>
          <w:sz w:val="19"/>
        </w:rPr>
        <w:t xml:space="preserve"> A receipt is LHDN/tax audit evidence  -  the image IS the proof. 'My receipts are gone on my new phone' is perceived data loss, and if the source device is lost the only image copy is gone, giving a FALSE sense of cloud backup.</w:t>
      </w:r>
    </w:p>
    <w:p>
      <w:pPr>
        <w:spacing w:after="60" w:before="0"/>
      </w:pPr>
      <w:r>
        <w:rPr>
          <w:b/>
          <w:i w:val="0"/>
          <w:color w:val="2A2A28"/>
          <w:sz w:val="19"/>
        </w:rPr>
        <w:t>Fix:</w:t>
      </w:r>
      <w:r>
        <w:rPr>
          <w:b w:val="0"/>
          <w:i w:val="0"/>
          <w:color w:val="2A2A28"/>
          <w:sz w:val="19"/>
        </w:rPr>
        <w:t xml:space="preserve"> Reuse sellerSync.uploadReceiptImage: in pushAll, for each receipt with a local imageUri, upload to a per-user folder in a private personal receipt bucket and store the STORAGE PATH (not the local uri) in image_url  -  but ONLY after a confirmed successful upload (a failed upload must not overwrite image_url to a dead path). Keep the local imageUri as a separate field. On pull, treat image_url as a storage path  -&gt;  createSignedUrl (private bucket) or lazy-download, with a placeholder while absent. Mirror seller RLS storage policy. Make upload best-effort so it never blocks metadata sync. CRITICAL: also wire this bucket into the account-delete purge.</w:t>
      </w:r>
    </w:p>
    <w:p>
      <w:pPr>
        <w:spacing w:after="120" w:before="0"/>
      </w:pPr>
      <w:r>
        <w:rPr>
          <w:b w:val="0"/>
          <w:i/>
          <w:color w:val="6B6A64"/>
          <w:sz w:val="16"/>
        </w:rPr>
        <w:t>Sources: c:\Project\Potraces\src\services\personalSync.ts (230-244, 399-413)  |  c:\Project\Potraces\src\services\sellerSync.ts (155-197)  |  c:\Project\Potraces\supabase\migrations\20260417100000_personal_sync_schema.sql  |  https://supabase.com/blog/react-native-storage</w:t>
      </w:r>
    </w:p>
    <w:p>
      <w:pPr>
        <w:spacing w:after="100" w:before="300"/>
      </w:pPr>
      <w:r>
        <w:rPr>
          <w:b/>
          <w:i w:val="0"/>
          <w:color w:val="4F5104"/>
          <w:sz w:val="30"/>
        </w:rPr>
        <w:t>3.  High-severity issues</w:t>
      </w:r>
    </w:p>
    <w:p>
      <w:pPr>
        <w:spacing w:after="60" w:before="180"/>
      </w:pPr>
      <w:r>
        <w:rPr>
          <w:b/>
          <w:i w:val="0"/>
          <w:color w:val="B2780A"/>
          <w:sz w:val="23"/>
        </w:rPr>
        <w:t>8. Lossy field mappers drop money-relevant fields: subscription installments, savings type/rate/initialInvestment, goal walletId/icon, transaction link-ids/fx/playbookLinks</w:t>
      </w:r>
    </w:p>
    <w:p>
      <w:pPr>
        <w:spacing w:after="60" w:before="0"/>
      </w:pPr>
      <w:r>
        <w:rPr>
          <w:b w:val="0"/>
          <w:i w:val="0"/>
          <w:color w:val="B2780A"/>
          <w:sz w:val="17"/>
        </w:rPr>
        <w:t>HIGH  ·  data-integrity  ·  confirmed in Potraces code</w:t>
      </w:r>
    </w:p>
    <w:p>
      <w:pPr>
        <w:spacing w:after="80" w:before="0"/>
      </w:pPr>
      <w:r>
        <w:rPr>
          <w:b w:val="0"/>
          <w:i w:val="0"/>
          <w:color w:val="2A2A28"/>
          <w:sz w:val="19"/>
        </w:rPr>
        <w:t>Confirmed lossy mappers (walletId IS preserved  -  correcting Report 3): (1) savingsFromRemote (388-390) HARDCODES type:'savings' and initialInvestment = Number(r.balance) (= currentValue), so on device B all FD/ASB/investment distinction is lost, annualRate/goalName are gone (projections break), and computed gain (currentValue − initialInvestment) becomes 0 even when the source showed a real gain. (2) subToRemote (117-133) drops isInstallment/totalInstallments/completedInstallments/outstandingBalance/reminderDays/paymentHistory/imageUri/iconName, so an installment debt obligation appears as a plain recurring subscription on device B. (3) goalToRemote (149-167) drops goal-level walletId/icon/color/imageUri/iconName. (4) txToRemote (69-85) drops linkedPaymentId/linkedDebtId/linkedGoalId/linkedGoalContributionId, playbookLinks, and the multi-currency triplet originalAmount/originalCurrency/fxRate.</w:t>
      </w:r>
    </w:p>
    <w:p>
      <w:pPr>
        <w:spacing w:after="60" w:before="0"/>
      </w:pPr>
      <w:r>
        <w:rPr>
          <w:b/>
          <w:i w:val="0"/>
          <w:color w:val="2A2A28"/>
          <w:sz w:val="19"/>
        </w:rPr>
        <w:t>Why it matters:</w:t>
      </w:r>
      <w:r>
        <w:rPr>
          <w:b w:val="0"/>
          <w:i w:val="0"/>
          <w:color w:val="2A2A28"/>
          <w:sz w:val="19"/>
        </w:rPr>
        <w:t xml:space="preserve"> Device B shows zeroed savings gains, wrong forward projections, under-reported installment commitments, and severed debt/goal/payment linkages  -  wrong financial numbers the user reads as truth, not cosmetics.</w:t>
      </w:r>
    </w:p>
    <w:p>
      <w:pPr>
        <w:spacing w:after="60" w:before="0"/>
      </w:pPr>
      <w:r>
        <w:rPr>
          <w:b/>
          <w:i w:val="0"/>
          <w:color w:val="2A2A28"/>
          <w:sz w:val="19"/>
        </w:rPr>
        <w:t>Fix:</w:t>
      </w:r>
      <w:r>
        <w:rPr>
          <w:b w:val="0"/>
          <w:i w:val="0"/>
          <w:color w:val="2A2A28"/>
          <w:sz w:val="19"/>
        </w:rPr>
        <w:t xml:space="preserve"> Add columns and map both directions for: savings type/annual_rate/goal_name/initial_investment; subscription is_installment/total_installments/completed_installments/outstanding_balance/reminder_days/image_url/icon_name/payment_history; goal walletId/icon/color/imageUri/iconName; transaction linked-ids/originalAmount/originalCurrency/fxRate/playbookLinks. Restore faithfully on pull instead of hardcoding.</w:t>
      </w:r>
    </w:p>
    <w:p>
      <w:pPr>
        <w:spacing w:after="120" w:before="0"/>
      </w:pPr>
      <w:r>
        <w:rPr>
          <w:b w:val="0"/>
          <w:i/>
          <w:color w:val="6B6A64"/>
          <w:sz w:val="16"/>
        </w:rPr>
        <w:t>Sources: c:\Project\Potraces\src\services\personalSync.ts (savings 217-228/384-397; sub 117-133/293-307; goal 149-167; tx 69-85)  |  c:\Project\Potraces\src\types\index.ts (SavingsAccount, Subscription, Goal, Transaction)</w:t>
      </w:r>
    </w:p>
    <w:p>
      <w:pPr>
        <w:spacing w:after="60" w:before="180"/>
      </w:pPr>
      <w:r>
        <w:rPr>
          <w:b/>
          <w:i w:val="0"/>
          <w:color w:val="B2780A"/>
          <w:sz w:val="23"/>
        </w:rPr>
        <w:t>9. Silent push failure: upsertBatch swallows errors yet sync advances lastPersonalSyncAt and reconciles wallets on a failed push</w:t>
      </w:r>
    </w:p>
    <w:p>
      <w:pPr>
        <w:spacing w:after="60" w:before="0"/>
      </w:pPr>
      <w:r>
        <w:rPr>
          <w:b w:val="0"/>
          <w:i w:val="0"/>
          <w:color w:val="B2780A"/>
          <w:sz w:val="17"/>
        </w:rPr>
        <w:t>HIGH  ·  data-integrity  ·  confirmed in Potraces code</w:t>
      </w:r>
    </w:p>
    <w:p>
      <w:pPr>
        <w:spacing w:after="80" w:before="0"/>
      </w:pPr>
      <w:r>
        <w:rPr>
          <w:b w:val="0"/>
          <w:i w:val="0"/>
          <w:color w:val="2A2A28"/>
          <w:sz w:val="19"/>
        </w:rPr>
        <w:t>upsertBatch (personalSync.ts:465-468) returns void and only console.warns the error when __DEV__  -  never signals failure. pushAll wraps upserts in Promise.allSettled (which ignores rejection), then syncPersonal UNCONDITIONALLY calls setLastPersonalSyncAt(new Date()) and autoReconcileWallets() regardless of whether any upsert succeeded. So a production push failure (network blip, request-body limit, RLS rejection) is invisible: UI shows 'synced just now', timestamp advances, reconcile writes a balance from a half-pushed state, and the next sync's deleteMissing then operates on a snapshot taken when the push had failed. (Pulls correctly paginate and abort-on-fail; pushes do not  -  and pushes also send the ENTIRE table per entity with no chunking, which can exceed PostgREST body limits for heavy users.)</w:t>
      </w:r>
    </w:p>
    <w:p>
      <w:pPr>
        <w:spacing w:after="60" w:before="0"/>
      </w:pPr>
      <w:r>
        <w:rPr>
          <w:b/>
          <w:i w:val="0"/>
          <w:color w:val="2A2A28"/>
          <w:sz w:val="19"/>
        </w:rPr>
        <w:t>Why it matters:</w:t>
      </w:r>
      <w:r>
        <w:rPr>
          <w:b w:val="0"/>
          <w:i w:val="0"/>
          <w:color w:val="2A2A28"/>
          <w:sz w:val="19"/>
        </w:rPr>
        <w:t xml:space="preserve"> A finance user sees 'synced' and a fresh timestamp while their second device never received the data  -  silent divergence with false confidence, and it arms deleteMissing to delete on stale state.</w:t>
      </w:r>
    </w:p>
    <w:p>
      <w:pPr>
        <w:spacing w:after="60" w:before="0"/>
      </w:pPr>
      <w:r>
        <w:rPr>
          <w:b/>
          <w:i w:val="0"/>
          <w:color w:val="2A2A28"/>
          <w:sz w:val="19"/>
        </w:rPr>
        <w:t>Fix:</w:t>
      </w:r>
      <w:r>
        <w:rPr>
          <w:b w:val="0"/>
          <w:i w:val="0"/>
          <w:color w:val="2A2A28"/>
          <w:sz w:val="19"/>
        </w:rPr>
        <w:t xml:space="preserve"> Make upsertBatch RETURN success/failure (capture error in production, not just __DEV__); chunk upserts to ~500 rows and aggregate results across all chunks/tables. If ANY table/chunk failed: do NOT advance lastPersonalSyncAt, do NOT clear tombstones, do NOT run deleteMissing, do NOT run autoReconcileWallets  -  surface a 'sync incomplete  -  will retry' state. Note allSettled across chunks is not a transaction (no rollback), so the accounting fix matters more than the chunk size.</w:t>
      </w:r>
    </w:p>
    <w:p>
      <w:pPr>
        <w:spacing w:after="120" w:before="0"/>
      </w:pPr>
      <w:r>
        <w:rPr>
          <w:b w:val="0"/>
          <w:i/>
          <w:color w:val="6B6A64"/>
          <w:sz w:val="16"/>
        </w:rPr>
        <w:t>Sources: c:\Project\Potraces\src\services\personalSync.ts (upsertBatch 465-468; syncPersonal advance/reconcile)  |  https://github.com/orgs/supabase/discussions/11349  |  https://supabase.com/docs/reference/javascript/upsert</w:t>
      </w:r>
    </w:p>
    <w:p>
      <w:pPr>
        <w:spacing w:after="60" w:before="180"/>
      </w:pPr>
      <w:r>
        <w:rPr>
          <w:b/>
          <w:i w:val="0"/>
          <w:color w:val="B2780A"/>
          <w:sz w:val="23"/>
        </w:rPr>
        <w:t>10. autoReconcileWallets stamps corrected wallets with now()  -  guaranteeing the (possibly wrong) balance wins the next LWW and propagates cloud-wide</w:t>
      </w:r>
    </w:p>
    <w:p>
      <w:pPr>
        <w:spacing w:after="60" w:before="0"/>
      </w:pPr>
      <w:r>
        <w:rPr>
          <w:b w:val="0"/>
          <w:i w:val="0"/>
          <w:color w:val="B2780A"/>
          <w:sz w:val="17"/>
        </w:rPr>
        <w:t>HIGH  ·  conflict  ·  confirmed in Potraces code</w:t>
      </w:r>
    </w:p>
    <w:p>
      <w:pPr>
        <w:spacing w:after="80" w:before="0"/>
      </w:pPr>
      <w:r>
        <w:rPr>
          <w:b w:val="0"/>
          <w:i w:val="0"/>
          <w:color w:val="2A2A28"/>
          <w:sz w:val="19"/>
        </w:rPr>
        <w:t>autoReconcileWallets (walletReconcile.ts:111) writes corrected wallets with updatedAt: new Date(), and syncPersonal runs reconcile at the END of every sync. So immediately after a sync the local wallet rows carry a brand-new updatedAt and the next push makes them win LWW against every other device unconditionally. If the operation set was corrupted (duplicates from first sign-in, or a payment dropped by whole-row LWW), reconcile computes a WRONG balance, stamps it newest, and propagates that wrong-but-authoritative balance to all devices  -  laundering a local glitch into global corruption.</w:t>
      </w:r>
    </w:p>
    <w:p>
      <w:pPr>
        <w:spacing w:after="60" w:before="0"/>
      </w:pPr>
      <w:r>
        <w:rPr>
          <w:b/>
          <w:i w:val="0"/>
          <w:color w:val="2A2A28"/>
          <w:sz w:val="19"/>
        </w:rPr>
        <w:t>Why it matters:</w:t>
      </w:r>
      <w:r>
        <w:rPr>
          <w:b w:val="0"/>
          <w:i w:val="0"/>
          <w:color w:val="2A2A28"/>
          <w:sz w:val="19"/>
        </w:rPr>
        <w:t xml:space="preserve"> A self-correcting mechanism that always wins the next conflict will overwrite a CORRECT balance on another device with one computed from a corrupted local op-set. The derived-balance reconcile is otherwise a real STRENGTH worth preserving  -  just not when it always wins.</w:t>
      </w:r>
    </w:p>
    <w:p>
      <w:pPr>
        <w:spacing w:after="60" w:before="0"/>
      </w:pPr>
      <w:r>
        <w:rPr>
          <w:b/>
          <w:i w:val="0"/>
          <w:color w:val="2A2A28"/>
          <w:sz w:val="19"/>
        </w:rPr>
        <w:t>Fix:</w:t>
      </w:r>
      <w:r>
        <w:rPr>
          <w:b w:val="0"/>
          <w:i w:val="0"/>
          <w:color w:val="2A2A28"/>
          <w:sz w:val="19"/>
        </w:rPr>
        <w:t xml:space="preserve"> Do not stamp reconcile output with now(); preserve max(updatedAt) of the contributing operations, or mark reconcile-derived balances as non-authoritative (don't push them / push with a sentinel that loses ties). Run reconcile ONLY after dedup/merge land and ONLY after a fully successful push. Add a drift-threshold guard that FLAGS (not auto-writes) large post-first-sign-in drift so a doubling is surfaced for review instead of silently committed and propagated.</w:t>
      </w:r>
    </w:p>
    <w:p>
      <w:pPr>
        <w:spacing w:after="120" w:before="0"/>
      </w:pPr>
      <w:r>
        <w:rPr>
          <w:b w:val="0"/>
          <w:i/>
          <w:color w:val="6B6A64"/>
          <w:sz w:val="16"/>
        </w:rPr>
        <w:t>Sources: c:\Project\Potraces\src\utils\walletReconcile.ts (108-114)  |  c:\Project\Potraces\src\services\personalSync.ts (reconcile at end of sync)  |  https://www.askantech.com/real-time-data-sync-distributed-systems-crdt-operational-transform-event-sourcing/</w:t>
      </w:r>
    </w:p>
    <w:p>
      <w:pPr>
        <w:spacing w:after="60" w:before="180"/>
      </w:pPr>
      <w:r>
        <w:rPr>
          <w:b/>
          <w:i w:val="0"/>
          <w:color w:val="B2780A"/>
          <w:sz w:val="23"/>
        </w:rPr>
        <w:t>11. Three sign-in methods (phone / Apple / Google) resolve to different user_ids  -  same person's money data splits across accounts</w:t>
      </w:r>
    </w:p>
    <w:p>
      <w:pPr>
        <w:spacing w:after="60" w:before="0"/>
      </w:pPr>
      <w:r>
        <w:rPr>
          <w:b w:val="0"/>
          <w:i w:val="0"/>
          <w:color w:val="B2780A"/>
          <w:sz w:val="17"/>
        </w:rPr>
        <w:t>HIGH  ·  auth  ·  confirmed in Potraces code</w:t>
      </w:r>
    </w:p>
    <w:p>
      <w:pPr>
        <w:spacing w:after="80" w:before="0"/>
      </w:pPr>
      <w:r>
        <w:rPr>
          <w:b w:val="0"/>
          <w:i w:val="0"/>
          <w:color w:val="2A2A28"/>
          <w:sz w:val="19"/>
        </w:rPr>
        <w:t>Supabase Auth links/dedupes by EMAIL. Potraces makes a synthetic '{digits}@potraces.app' email for phone auth while Apple/Google return the provider's real (or relay) email, so a user who signed up with phone on device A and taps 'Continue with Google' on device B gets a brand-new user_id with ZERO rows (RLS scopes every personal_* table to auth.uid()=user_id). No linkIdentity() call exists. Apple 'Hide My Email' worsens it: the @privaterelay address never matches Google/phone email, and Supabase can 500 on the /token exchange on cross-provider collision (issue #43895); Apple also returns name/email ONLY on first-ever authorization, so identity can't be recovered later. SEVERITY NOTE (red-team): this catastrophe is currently UNREACHABLE because there is no personal sign-in UI yet  -  it becomes critical the moment inline sign-in ships, so treat it as a BLOCKER ON that feature rather than a present-day live critical.</w:t>
      </w:r>
    </w:p>
    <w:p>
      <w:pPr>
        <w:spacing w:after="60" w:before="0"/>
      </w:pPr>
      <w:r>
        <w:rPr>
          <w:b/>
          <w:i w:val="0"/>
          <w:color w:val="2A2A28"/>
          <w:sz w:val="19"/>
        </w:rPr>
        <w:t>Why it matters:</w:t>
      </w:r>
      <w:r>
        <w:rPr>
          <w:b w:val="0"/>
          <w:i w:val="0"/>
          <w:color w:val="2A2A28"/>
          <w:sz w:val="19"/>
        </w:rPr>
        <w:t xml:space="preserve"> For a finance app, 'sign in with Google on my new phone shows an empty account' reads as total data loss  -  the worst trust outcome. It must be solved in lockstep with adding sign-in, not after.</w:t>
      </w:r>
    </w:p>
    <w:p>
      <w:pPr>
        <w:spacing w:after="60" w:before="0"/>
      </w:pPr>
      <w:r>
        <w:rPr>
          <w:b/>
          <w:i w:val="0"/>
          <w:color w:val="2A2A28"/>
          <w:sz w:val="19"/>
        </w:rPr>
        <w:t>Fix:</w:t>
      </w:r>
      <w:r>
        <w:rPr>
          <w:b w:val="0"/>
          <w:i w:val="0"/>
          <w:color w:val="2A2A28"/>
          <w:sz w:val="19"/>
        </w:rPr>
        <w:t xml:space="preserve"> Pick ONE canonical sign-in method per user for personal sync and surface only that on the second device ('sign in the way you did before'); persist the chosen provider. On first Apple sign-in, capture and persist credential.fullName/email server-side (only chance). Add an empty-account guard: if session present but pullAll returns 0 rows across all tables, warn 'this looks like a new/empty account  -  did you sign in with a different method than before?' and do NOT auto-merge. Optionally implement Manual Linking (linkIdentity via the signed-in session, not email-matching) later.</w:t>
      </w:r>
    </w:p>
    <w:p>
      <w:pPr>
        <w:spacing w:after="120" w:before="0"/>
      </w:pPr>
      <w:r>
        <w:rPr>
          <w:b w:val="0"/>
          <w:i/>
          <w:color w:val="6B6A64"/>
          <w:sz w:val="16"/>
        </w:rPr>
        <w:t>Sources: c:\Project\Potraces\src\services\supabase.ts  |  c:\Project\Potraces\src\services\appleAuth.ts  |  https://supabase.com/docs/guides/auth/auth-identity-linking  |  https://github.com/supabase/supabase/issues/43895</w:t>
      </w:r>
    </w:p>
    <w:p>
      <w:pPr>
        <w:spacing w:after="60" w:before="180"/>
      </w:pPr>
      <w:r>
        <w:rPr>
          <w:b/>
          <w:i w:val="0"/>
          <w:color w:val="B2780A"/>
          <w:sz w:val="23"/>
        </w:rPr>
        <w:t>12. No inline personal sign-in + isVerified gate is seller-semantics  -  sync is unreachable / inconsistently gated for personal users</w:t>
      </w:r>
    </w:p>
    <w:p>
      <w:pPr>
        <w:spacing w:after="60" w:before="0"/>
      </w:pPr>
      <w:r>
        <w:rPr>
          <w:b w:val="0"/>
          <w:i w:val="0"/>
          <w:color w:val="B2780A"/>
          <w:sz w:val="17"/>
        </w:rPr>
        <w:t>HIGH  ·  auth  ·  confirmed in Potraces code</w:t>
      </w:r>
    </w:p>
    <w:p>
      <w:pPr>
        <w:spacing w:after="80" w:before="0"/>
      </w:pPr>
      <w:r>
        <w:rPr>
          <w:b w:val="0"/>
          <w:i w:val="0"/>
          <w:color w:val="2A2A28"/>
          <w:sz w:val="19"/>
        </w:rPr>
        <w:t>DEDUPLICATED from five reports into one. handlePersonalSyncToggle (Settings.tsx:911-919) requires isAuthenticated &amp;&amp; isVerified and otherwise shows a dead-end 'sign-in required' alert with no way to sign in. The only sign-in UI (AuthScreen) is mounted ONLY inside the business gate (AuthGatedBusiness). Worse, isVerified is a SELLER concept (checkVerification reads seller_profiles.is_verified): Apple/Google sign-in set verified=true unconditionally client-side, but phone requires Telegram OTP  -  so eligibility for the core multi-device feature depends on which button you tapped, not a coherent rule, and phone users hit a seller-oriented OTP detour.</w:t>
      </w:r>
    </w:p>
    <w:p>
      <w:pPr>
        <w:spacing w:after="60" w:before="0"/>
      </w:pPr>
      <w:r>
        <w:rPr>
          <w:b/>
          <w:i w:val="0"/>
          <w:color w:val="2A2A28"/>
          <w:sz w:val="19"/>
        </w:rPr>
        <w:t>Why it matters:</w:t>
      </w:r>
      <w:r>
        <w:rPr>
          <w:b w:val="0"/>
          <w:i w:val="0"/>
          <w:color w:val="2A2A28"/>
          <w:sz w:val="19"/>
        </w:rPr>
        <w:t xml:space="preserve"> The stated goal is impossible to even START for the core personal-only persona, and account recovery on a new phone is blocked. Adding sign-in without dropping isVerified would still gate phone users behind OTP.</w:t>
      </w:r>
    </w:p>
    <w:p>
      <w:pPr>
        <w:spacing w:after="60" w:before="0"/>
      </w:pPr>
      <w:r>
        <w:rPr>
          <w:b/>
          <w:i w:val="0"/>
          <w:color w:val="2A2A28"/>
          <w:sz w:val="19"/>
        </w:rPr>
        <w:t>Fix:</w:t>
      </w:r>
      <w:r>
        <w:rPr>
          <w:b w:val="0"/>
          <w:i w:val="0"/>
          <w:color w:val="2A2A28"/>
          <w:sz w:val="19"/>
        </w:rPr>
        <w:t xml:space="preserve"> Add an inline personal sign-in sheet on the Cloud Sync row (reuse appleAuth/googleAuth + signInWithIdToken; present Apple/Google prominently  -  they skip OTP; Apple Sign In mandatory on iOS if Google offered). Decouple the gate: for personal sync require ONLY isAuthenticated (a valid Supabase session), NOT isVerified (Settings.tsx:912). Sequence first sync after sign-in through the merge/account-switch/empty-account guards. Do NOT ship inline sign-in before the merge + identity fixes.</w:t>
      </w:r>
    </w:p>
    <w:p>
      <w:pPr>
        <w:spacing w:after="120" w:before="0"/>
      </w:pPr>
      <w:r>
        <w:rPr>
          <w:b w:val="0"/>
          <w:i/>
          <w:color w:val="6B6A64"/>
          <w:sz w:val="16"/>
        </w:rPr>
        <w:t>Sources: c:\Project\Potraces\src\screens\shared\Settings.tsx (881, 911-919)  |  c:\Project\Potraces\src\services\supabase.ts (checkVerification 72-83)  |  c:\Project\Potraces\src\screens\auth\AuthScreen.tsx (91,131,156)</w:t>
      </w:r>
    </w:p>
    <w:p>
      <w:pPr>
        <w:spacing w:after="60" w:before="180"/>
      </w:pPr>
      <w:r>
        <w:rPr>
          <w:b/>
          <w:i w:val="0"/>
          <w:color w:val="B2780A"/>
          <w:sz w:val="23"/>
        </w:rPr>
        <w:t>13. 'Delete Account' does not erase Storage receipt images (and relies on silent unverified cascade)  -  PDPA/GDPR erasure gap</w:t>
      </w:r>
    </w:p>
    <w:p>
      <w:pPr>
        <w:spacing w:after="60" w:before="0"/>
      </w:pPr>
      <w:r>
        <w:rPr>
          <w:b w:val="0"/>
          <w:i w:val="0"/>
          <w:color w:val="B2780A"/>
          <w:sz w:val="17"/>
        </w:rPr>
        <w:t>HIGH  ·  compliance  ·  confirmed in Potraces code</w:t>
      </w:r>
    </w:p>
    <w:p>
      <w:pPr>
        <w:spacing w:after="80" w:before="0"/>
      </w:pPr>
      <w:r>
        <w:rPr>
          <w:b w:val="0"/>
          <w:i w:val="0"/>
          <w:color w:val="2A2A28"/>
          <w:sz w:val="19"/>
        </w:rPr>
        <w:t>clearAllData() deletes remote data ONLY via the clear-business-data edge function, which deletes seller_* + otp + seller_profiles then admin.auth.admin.deleteUser(userId). CORRECTION (verified): personal_* ROWS DO get erased via ON DELETE CASCADE on deleteUser(), so they do not persist. The genuine gap is Supabase Storage objects (receipt-images bucket has no FK and does not cascade) which are orphaned under {user_id}/ indefinitely, plus reliance on cascade being silent/unverified for any future non-cascading table. The UI shows an unconditional 'accountDeleted' toast even on failure. Under PDPA Amendment Act 2024 (penalties up to RM1,000,000) and GDPR Art.17, identifiable financial receipts left in object storage after an erasure request is a reportable gap  -  and becomes worse the moment personal receipt-image upload ships.</w:t>
      </w:r>
    </w:p>
    <w:p>
      <w:pPr>
        <w:spacing w:after="60" w:before="0"/>
      </w:pPr>
      <w:r>
        <w:rPr>
          <w:b/>
          <w:i w:val="0"/>
          <w:color w:val="2A2A28"/>
          <w:sz w:val="19"/>
        </w:rPr>
        <w:t>Why it matters:</w:t>
      </w:r>
      <w:r>
        <w:rPr>
          <w:b w:val="0"/>
          <w:i w:val="0"/>
          <w:color w:val="2A2A28"/>
          <w:sz w:val="19"/>
        </w:rPr>
        <w:t xml:space="preserve"> A user who taps 'Delete Everything' believes their money data is gone from the cloud; receipt images persist. Highest legal + trust risk in the lifecycle once images upload.</w:t>
      </w:r>
    </w:p>
    <w:p>
      <w:pPr>
        <w:spacing w:after="60" w:before="0"/>
      </w:pPr>
      <w:r>
        <w:rPr>
          <w:b/>
          <w:i w:val="0"/>
          <w:color w:val="2A2A28"/>
          <w:sz w:val="19"/>
        </w:rPr>
        <w:t>Fix:</w:t>
      </w:r>
      <w:r>
        <w:rPr>
          <w:b w:val="0"/>
          <w:i w:val="0"/>
          <w:color w:val="2A2A28"/>
          <w:sz w:val="19"/>
        </w:rPr>
        <w:t xml:space="preserve"> Build a dedicated idempotent, RETRYABLE delete-personal edge function that records 'erasure_requested_at' FIRST, then (while still authenticated): explicitly deletes all personal_* rows (not relying on cascade), lists+removes every object under receipt-images/{user_id}/ via storage.remove(), deletes push tokens/ai_usage/referrals, then deleteUser() LAST. On ANY step failure: abort, keep the marker + session, surface a real failure (not the unconditional toast), allow re-run. Ordering note: do not destroy all data then fail deleteUser() (leaves an empty-but-alive account)  -  the marker lets a retry skip completed steps.</w:t>
      </w:r>
    </w:p>
    <w:p>
      <w:pPr>
        <w:spacing w:after="120" w:before="0"/>
      </w:pPr>
      <w:r>
        <w:rPr>
          <w:b w:val="0"/>
          <w:i/>
          <w:color w:val="6B6A64"/>
          <w:sz w:val="16"/>
        </w:rPr>
        <w:t>Sources: c:\Project\Potraces\supabase\functions\clear-business-data\index.ts  |  c:\Project\Potraces\src\store\settingsStore.ts (clearAllData)  |  https://supabase.com/docs/reference/javascript/auth-admin-deleteuser  |  https://www.pdp.gov.my/ppdpv1/en/akta/personal-data-protection-amendment-act-2024/</w:t>
      </w:r>
    </w:p>
    <w:p>
      <w:pPr>
        <w:spacing w:after="60" w:before="180"/>
      </w:pPr>
      <w:r>
        <w:rPr>
          <w:b/>
          <w:i w:val="0"/>
          <w:color w:val="B2780A"/>
          <w:sz w:val="23"/>
        </w:rPr>
        <w:t>14. Supabase session (refresh token) + all financial data stored in plaintext AsyncStorage; biometric lock is cosmetic</w:t>
      </w:r>
    </w:p>
    <w:p>
      <w:pPr>
        <w:spacing w:after="60" w:before="0"/>
      </w:pPr>
      <w:r>
        <w:rPr>
          <w:b w:val="0"/>
          <w:i w:val="0"/>
          <w:color w:val="B2780A"/>
          <w:sz w:val="17"/>
        </w:rPr>
        <w:t>HIGH  ·  security  ·  confirmed in Potraces code</w:t>
      </w:r>
    </w:p>
    <w:p>
      <w:pPr>
        <w:spacing w:after="80" w:before="0"/>
      </w:pPr>
      <w:r>
        <w:rPr>
          <w:b w:val="0"/>
          <w:i w:val="0"/>
          <w:color w:val="2A2A28"/>
          <w:sz w:val="19"/>
        </w:rPr>
        <w:t>supabase.ts passes storage: AsyncStorage to createClient auth  -  access AND rotating refresh token live in plaintext AsyncStorage, readable via adb backup / rooted device / filesystem forensics. Every financial store (personal/wallet/debt/savings/receipt/settings/auth) also persists via createJSONStorage(()=&gt;AsyncStorage) with no encryption. BiometricGate.tsx (80-85) renders {children} UNDERNEATH an opaque overlay  -  content is in the view tree while 'locked' (app-switcher snapshot / pre-lock render leaks) and it does nothing to encrypt at rest. The lock is access-control theater. PDPA 2024 classifies biometric data as sensitive and raises the security-safeguards bar.</w:t>
      </w:r>
    </w:p>
    <w:p>
      <w:pPr>
        <w:spacing w:after="60" w:before="0"/>
      </w:pPr>
      <w:r>
        <w:rPr>
          <w:b/>
          <w:i w:val="0"/>
          <w:color w:val="2A2A28"/>
          <w:sz w:val="19"/>
        </w:rPr>
        <w:t>Why it matters:</w:t>
      </w:r>
      <w:r>
        <w:rPr>
          <w:b w:val="0"/>
          <w:i w:val="0"/>
          <w:color w:val="2A2A28"/>
          <w:sz w:val="19"/>
        </w:rPr>
        <w:t xml:space="preserve"> Plaintext salaries/debts + a plaintext refresh token = full account takeover and data exfiltration from a once-unlocked or rooted phone  -  and the token is the keys to the cloud account too.</w:t>
      </w:r>
    </w:p>
    <w:p>
      <w:pPr>
        <w:spacing w:after="60" w:before="0"/>
      </w:pPr>
      <w:r>
        <w:rPr>
          <w:b/>
          <w:i w:val="0"/>
          <w:color w:val="2A2A28"/>
          <w:sz w:val="19"/>
        </w:rPr>
        <w:t>Fix:</w:t>
      </w:r>
      <w:r>
        <w:rPr>
          <w:b w:val="0"/>
          <w:i w:val="0"/>
          <w:color w:val="2A2A28"/>
          <w:sz w:val="19"/>
        </w:rPr>
        <w:t xml:space="preserve"> Move the Supabase session to an expo-secure-store-backed storage adapter (Keychain/Keystore). Encrypt the bulk Zustand persist blobs (react-native-mmkv with encryptionKey, or an AES key held in SecureStore). Keep BiometricGate as access control only but render a blur/placeholder instead of real children while locked so app-switcher previews don't leak.</w:t>
      </w:r>
    </w:p>
    <w:p>
      <w:pPr>
        <w:spacing w:after="120" w:before="0"/>
      </w:pPr>
      <w:r>
        <w:rPr>
          <w:b w:val="0"/>
          <w:i/>
          <w:color w:val="6B6A64"/>
          <w:sz w:val="16"/>
        </w:rPr>
        <w:t>Sources: c:\Project\Potraces\src\services\supabase.ts (7-13)  |  c:\Project\Potraces\src\components\common\BiometricGate.tsx (80-85)  |  https://docs.expo.dev/versions/latest/sdk/securestore/  |  https://reactnative.dev/docs/security</w:t>
      </w:r>
    </w:p>
    <w:p>
      <w:pPr>
        <w:spacing w:after="60" w:before="180"/>
      </w:pPr>
      <w:r>
        <w:rPr>
          <w:b/>
          <w:i w:val="0"/>
          <w:color w:val="B2780A"/>
          <w:sz w:val="23"/>
        </w:rPr>
        <w:t>15. updatedAt is raw device wall-clock  -  clock skew lets a stale write win (and corrupts deleteMissing guard)</w:t>
      </w:r>
    </w:p>
    <w:p>
      <w:pPr>
        <w:spacing w:after="60" w:before="0"/>
      </w:pPr>
      <w:r>
        <w:rPr>
          <w:b w:val="0"/>
          <w:i w:val="0"/>
          <w:color w:val="B2780A"/>
          <w:sz w:val="17"/>
        </w:rPr>
        <w:t>HIGH  ·  conflict  ·  confirmed in Potraces code</w:t>
      </w:r>
    </w:p>
    <w:p>
      <w:pPr>
        <w:spacing w:after="80" w:before="0"/>
      </w:pPr>
      <w:r>
        <w:rPr>
          <w:b w:val="0"/>
          <w:i w:val="0"/>
          <w:color w:val="2A2A28"/>
          <w:sz w:val="19"/>
        </w:rPr>
        <w:t xml:space="preserve">All LWW decisions compare updatedAt produced by new Date() on the writing device (mergeById:579), and deleteMissing uses </w:t>
      </w:r>
      <w:r>
        <w:rPr>
          <w:rFonts w:ascii="Consolas" w:hAnsi="Consolas"/>
          <w:b w:val="0"/>
          <w:i w:val="0"/>
          <w:color w:val="8B7355"/>
          <w:sz w:val="18"/>
        </w:rPr>
        <w:t>updated_at &lt; syncStart</w:t>
      </w:r>
      <w:r>
        <w:rPr>
          <w:b w:val="0"/>
          <w:i w:val="0"/>
          <w:color w:val="2A2A28"/>
          <w:sz w:val="19"/>
        </w:rPr>
        <w:t xml:space="preserve"> against another device's remote timestamp. No logical clock, no skew tolerance. A device whose clock runs ahead can carry a newer timestamp on an OLDER edit and overwrite a genuinely newer edit. IMPORTANT (red-team): swapping in an HLC fixes ORDERING/skew only  -  HLC + LWW still silently discards one of two truly concurrent writes (HLC cannot detect concurrency; that needs vector clocks / per-field merge). So this issue is about skew, NOT the lost-payment problem (that's the nested-array union issue).</w:t>
      </w:r>
    </w:p>
    <w:p>
      <w:pPr>
        <w:spacing w:after="60" w:before="0"/>
      </w:pPr>
      <w:r>
        <w:rPr>
          <w:b/>
          <w:i w:val="0"/>
          <w:color w:val="2A2A28"/>
          <w:sz w:val="19"/>
        </w:rPr>
        <w:t>Why it matters:</w:t>
      </w:r>
      <w:r>
        <w:rPr>
          <w:b w:val="0"/>
          <w:i w:val="0"/>
          <w:color w:val="2A2A28"/>
          <w:sz w:val="19"/>
        </w:rPr>
        <w:t xml:space="preserve"> Phone clocks drift / are user-set; skew silently inverts which financial edit wins with no error and no audit trail, and can mis-fire deleteMissing.</w:t>
      </w:r>
    </w:p>
    <w:p>
      <w:pPr>
        <w:spacing w:after="60" w:before="0"/>
      </w:pPr>
      <w:r>
        <w:rPr>
          <w:b/>
          <w:i w:val="0"/>
          <w:color w:val="2A2A28"/>
          <w:sz w:val="19"/>
        </w:rPr>
        <w:t>Fix:</w:t>
      </w:r>
      <w:r>
        <w:rPr>
          <w:b w:val="0"/>
          <w:i w:val="0"/>
          <w:color w:val="2A2A28"/>
          <w:sz w:val="19"/>
        </w:rPr>
        <w:t xml:space="preserve"> Prefer server-authoritative updated_at (Supabase now()/trigger) as the ordering source on push  -  far cheaper than a hand-rolled HLC and sufficient for a 2-3 device personal app. Add a skew-tolerance window so near-ties fall back to a deterministic tiebreak (e.g. higher deviceId), and widen the deleteMissing guard with an overlap window. Full HLC is over-engineering here; do NOT sell any clock change as the fix for lost concurrent edits (that's the child-array union fix).</w:t>
      </w:r>
    </w:p>
    <w:p>
      <w:pPr>
        <w:spacing w:after="120" w:before="0"/>
      </w:pPr>
      <w:r>
        <w:rPr>
          <w:b w:val="0"/>
          <w:i/>
          <w:color w:val="6B6A64"/>
          <w:sz w:val="16"/>
        </w:rPr>
        <w:t>Sources: c:\Project\Potraces\src\services\personalSync.ts (mergeById 579; deleteMissing 483)  |  https://www.mydistributed.systems/2022/02/eventual-consistency-part-2.html  |  https://objectbox.io/customizable-conflict-resolution-for-offline-first-apps/</w:t>
      </w:r>
    </w:p>
    <w:p>
      <w:pPr>
        <w:spacing w:after="60" w:before="180"/>
      </w:pPr>
      <w:r>
        <w:rPr>
          <w:b/>
          <w:i w:val="0"/>
          <w:color w:val="B2780A"/>
          <w:sz w:val="23"/>
        </w:rPr>
        <w:t>16. Tombstone resurrection: 30-day wall-clock TTL pruned every sync, no per-device watermark, no cloud authority</w:t>
      </w:r>
    </w:p>
    <w:p>
      <w:pPr>
        <w:spacing w:after="60" w:before="0"/>
      </w:pPr>
      <w:r>
        <w:rPr>
          <w:b w:val="0"/>
          <w:i w:val="0"/>
          <w:color w:val="B2780A"/>
          <w:sz w:val="17"/>
        </w:rPr>
        <w:t>HIGH  ·  lifecycle  ·  confirmed in Potraces code</w:t>
      </w:r>
    </w:p>
    <w:p>
      <w:pPr>
        <w:spacing w:after="80" w:before="0"/>
      </w:pPr>
      <w:r>
        <w:rPr>
          <w:b w:val="0"/>
          <w:i w:val="0"/>
          <w:color w:val="2A2A28"/>
          <w:sz w:val="19"/>
        </w:rPr>
        <w:t xml:space="preserve">Tombstones (tombstoneStore) are pruned by a fixed 30-day wall-clock TTL, and syncPersonal calls pruneExpired() on EVERY sync run (not just startup, despite the stale comment). Syncs fire on mount/foreground/NetInfo/every ~1.5s debounced mutation. If any device is offline &gt; 30 days, its tombstone expires; when it reconnects it re-pushes the still-present record and pullAll resurrects it (mergeById only skips ids still in the now-pruned set). deleteMissing can't reliably clean it because the re-pushed row has a NEW updated_at that slips past the </w:t>
      </w:r>
      <w:r>
        <w:rPr>
          <w:rFonts w:ascii="Consolas" w:hAnsi="Consolas"/>
          <w:b w:val="0"/>
          <w:i w:val="0"/>
          <w:color w:val="8B7355"/>
          <w:sz w:val="18"/>
        </w:rPr>
        <w:t>&lt; syncStart</w:t>
      </w:r>
      <w:r>
        <w:rPr>
          <w:b w:val="0"/>
          <w:i w:val="0"/>
          <w:color w:val="2A2A28"/>
          <w:sz w:val="19"/>
        </w:rPr>
        <w:t xml:space="preserve"> guard. A resurrected transaction/debt re-inflates wallet balances via reconcile.</w:t>
      </w:r>
    </w:p>
    <w:p>
      <w:pPr>
        <w:spacing w:after="60" w:before="0"/>
      </w:pPr>
      <w:r>
        <w:rPr>
          <w:b/>
          <w:i w:val="0"/>
          <w:color w:val="2A2A28"/>
          <w:sz w:val="19"/>
        </w:rPr>
        <w:t>Why it matters:</w:t>
      </w:r>
      <w:r>
        <w:rPr>
          <w:b w:val="0"/>
          <w:i w:val="0"/>
          <w:color w:val="2A2A28"/>
          <w:sz w:val="19"/>
        </w:rPr>
        <w:t xml:space="preserve"> A deleted money record coming back to life and re-inflating the reconciled balance is silent money corruption tied purely to how long a device stayed offline.</w:t>
      </w:r>
    </w:p>
    <w:p>
      <w:pPr>
        <w:spacing w:after="60" w:before="0"/>
      </w:pPr>
      <w:r>
        <w:rPr>
          <w:b/>
          <w:i w:val="0"/>
          <w:color w:val="2A2A28"/>
          <w:sz w:val="19"/>
        </w:rPr>
        <w:t>Fix:</w:t>
      </w:r>
      <w:r>
        <w:rPr>
          <w:b w:val="0"/>
          <w:i w:val="0"/>
          <w:color w:val="2A2A28"/>
          <w:sz w:val="19"/>
        </w:rPr>
        <w:t xml:space="preserve"> Move deletions to an authoritative cloud tombstone table (deleted_records, scoped to user_id) that all devices pull, so resurrection can't happen regardless of offline duration. GC tombstones only past a global MIN-synced watermark (only after ALL known devices synced past the deletion time), never a bare wall-clock TTL. Fix the stale 'pruned on startup' comment.</w:t>
      </w:r>
    </w:p>
    <w:p>
      <w:pPr>
        <w:spacing w:after="120" w:before="0"/>
      </w:pPr>
      <w:r>
        <w:rPr>
          <w:b w:val="0"/>
          <w:i/>
          <w:color w:val="6B6A64"/>
          <w:sz w:val="16"/>
        </w:rPr>
        <w:t>Sources: c:\Project\Potraces\src\services\personalSync.ts (pruneExpired every sync)  |  c:\Project\Potraces\src\store\tombstoneStore.ts (TTL 10,47-60)  |  https://www.scylladb.com/2022/06/30/preventing-data-resurrection-with-repair-based-tombstone-garbage-collection/</w:t>
      </w:r>
    </w:p>
    <w:p>
      <w:pPr>
        <w:spacing w:after="60" w:before="180"/>
      </w:pPr>
      <w:r>
        <w:rPr>
          <w:b/>
          <w:i w:val="0"/>
          <w:color w:val="B2780A"/>
          <w:sz w:val="23"/>
        </w:rPr>
        <w:t>17. No startAutoRefresh/stopAutoRefresh wired to AppState  -  sessions silently expire on idle devices</w:t>
      </w:r>
    </w:p>
    <w:p>
      <w:pPr>
        <w:spacing w:after="60" w:before="0"/>
      </w:pPr>
      <w:r>
        <w:rPr>
          <w:b w:val="0"/>
          <w:i w:val="0"/>
          <w:color w:val="B2780A"/>
          <w:sz w:val="17"/>
        </w:rPr>
        <w:t>HIGH  ·  lifecycle  ·  confirmed in Potraces code</w:t>
      </w:r>
    </w:p>
    <w:p>
      <w:pPr>
        <w:spacing w:after="80" w:before="0"/>
      </w:pPr>
      <w:r>
        <w:rPr>
          <w:b w:val="0"/>
          <w:i w:val="0"/>
          <w:color w:val="2A2A28"/>
          <w:sz w:val="19"/>
        </w:rPr>
        <w:t>supabase.ts sets autoRefreshToken:true but Supabase RN guidance requires ALSO calling supabase.auth.startAutoRefresh()/stopAutoRefresh() on AppState active/background  -  grep confirms neither appears anywhere. personalSync.getSession() refreshes only on-demand at sync time, so a device left backgrounded can let the rotating refresh token lapse; the next open finds no valid session and sync silently no-ops (sets _sessionExpired and returns). Potraces already has the exact insertion point: App.tsx AppState listener (currently kicks only seller sync).</w:t>
      </w:r>
    </w:p>
    <w:p>
      <w:pPr>
        <w:spacing w:after="60" w:before="0"/>
      </w:pPr>
      <w:r>
        <w:rPr>
          <w:b/>
          <w:i w:val="0"/>
          <w:color w:val="2A2A28"/>
          <w:sz w:val="19"/>
        </w:rPr>
        <w:t>Why it matters:</w:t>
      </w:r>
      <w:r>
        <w:rPr>
          <w:b w:val="0"/>
          <w:i w:val="0"/>
          <w:color w:val="2A2A28"/>
          <w:sz w:val="19"/>
        </w:rPr>
        <w:t xml:space="preserve"> The whole point of multi-device sync is a device opened intermittently  -  'I opened the app after a few days and my new transactions didn't sync' is exactly this, and it's silent.</w:t>
      </w:r>
    </w:p>
    <w:p>
      <w:pPr>
        <w:spacing w:after="60" w:before="0"/>
      </w:pPr>
      <w:r>
        <w:rPr>
          <w:b/>
          <w:i w:val="0"/>
          <w:color w:val="2A2A28"/>
          <w:sz w:val="19"/>
        </w:rPr>
        <w:t>Fix:</w:t>
      </w:r>
      <w:r>
        <w:rPr>
          <w:b w:val="0"/>
          <w:i w:val="0"/>
          <w:color w:val="2A2A28"/>
          <w:sz w:val="19"/>
        </w:rPr>
        <w:t xml:space="preserve"> In the EXISTING App.tsx AppState listener: on 'active' call supabase.auth.startAutoRefresh(); on 'background'/'inactive' call stopAutoRefresh(). Guard against thrash when launched offline (discussion #36906). Do not add a new listener.</w:t>
      </w:r>
    </w:p>
    <w:p>
      <w:pPr>
        <w:spacing w:after="120" w:before="0"/>
      </w:pPr>
      <w:r>
        <w:rPr>
          <w:b w:val="0"/>
          <w:i/>
          <w:color w:val="6B6A64"/>
          <w:sz w:val="16"/>
        </w:rPr>
        <w:t>Sources: c:\Project\Potraces\App.tsx (AppState listener)  |  c:\Project\Potraces\src\services\personalSync.ts (getSession 50-66)  |  https://supabase.com/docs/guides/auth/quickstarts/react-native</w:t>
      </w:r>
    </w:p>
    <w:p>
      <w:pPr>
        <w:spacing w:after="60" w:before="180"/>
      </w:pPr>
      <w:r>
        <w:rPr>
          <w:b/>
          <w:i w:val="0"/>
          <w:color w:val="B2780A"/>
          <w:sz w:val="23"/>
        </w:rPr>
        <w:t>18. Session expiry is silent  -  sync dies with no re-auth prompt and authStore still shows authenticated</w:t>
      </w:r>
    </w:p>
    <w:p>
      <w:pPr>
        <w:spacing w:after="60" w:before="0"/>
      </w:pPr>
      <w:r>
        <w:rPr>
          <w:b w:val="0"/>
          <w:i w:val="0"/>
          <w:color w:val="B2780A"/>
          <w:sz w:val="17"/>
        </w:rPr>
        <w:t>HIGH  ·  ux  ·  confirmed in Potraces code</w:t>
      </w:r>
    </w:p>
    <w:p>
      <w:pPr>
        <w:spacing w:after="80" w:before="0"/>
      </w:pPr>
      <w:r>
        <w:rPr>
          <w:b w:val="0"/>
          <w:i w:val="0"/>
          <w:color w:val="2A2A28"/>
          <w:sz w:val="19"/>
        </w:rPr>
        <w:t>getSession() sets module-level _sessionExpired=true on refresh failure and syncPersonal just console.warns and returns. isPersonalSessionExpired() is exported but NOTHING in the UI consumes it (no re-auth banner). authStore still shows isAuthenticated=true (only reset on explicit SIGNED_OUT), so the user believes sync is on while it silently stopped  -  the other device stops receiving updates with no signal. No 'last synced X ago' staleness surfaced.</w:t>
      </w:r>
    </w:p>
    <w:p>
      <w:pPr>
        <w:spacing w:after="60" w:before="0"/>
      </w:pPr>
      <w:r>
        <w:rPr>
          <w:b/>
          <w:i w:val="0"/>
          <w:color w:val="2A2A28"/>
          <w:sz w:val="19"/>
        </w:rPr>
        <w:t>Why it matters:</w:t>
      </w:r>
      <w:r>
        <w:rPr>
          <w:b w:val="0"/>
          <w:i w:val="0"/>
          <w:color w:val="2A2A28"/>
          <w:sz w:val="19"/>
        </w:rPr>
        <w:t xml:space="preserve"> Silent multi-device divergence on money data: a user edits on phone A, phone B never receives it, neither device warns.</w:t>
      </w:r>
    </w:p>
    <w:p>
      <w:pPr>
        <w:spacing w:after="60" w:before="0"/>
      </w:pPr>
      <w:r>
        <w:rPr>
          <w:b/>
          <w:i w:val="0"/>
          <w:color w:val="2A2A28"/>
          <w:sz w:val="19"/>
        </w:rPr>
        <w:t>Fix:</w:t>
      </w:r>
      <w:r>
        <w:rPr>
          <w:b w:val="0"/>
          <w:i w:val="0"/>
          <w:color w:val="2A2A28"/>
          <w:sz w:val="19"/>
        </w:rPr>
        <w:t xml:space="preserve"> When _sessionExpired flips true, drive a visible state: a re-auth banner on the dashboard + a 'Session expired  -  sign in to resume sync' row in Settings, and make isAuthenticated honest. On tap, open the inline personal sign-in sheet; on success clearPersonalSessionExpired() and resume. Surface lastPersonalSyncAt with a staleness warning. Keep refresh handling idempotent (single-flight mutex already prevents the multi-401 race). NO red  -  use calm/bronze states.</w:t>
      </w:r>
    </w:p>
    <w:p>
      <w:pPr>
        <w:spacing w:after="120" w:before="0"/>
      </w:pPr>
      <w:r>
        <w:rPr>
          <w:b w:val="0"/>
          <w:i/>
          <w:color w:val="6B6A64"/>
          <w:sz w:val="16"/>
        </w:rPr>
        <w:t>Sources: c:\Project\Potraces\src\services\personalSync.ts (getSession 50-66; syncPersonal)  |  c:\Project\Potraces\App.tsx (SIGNED_OUT 266)  |  https://auth0.com/blog/refresh-tokens-what-are-they-and-when-to-use-them/</w:t>
      </w:r>
    </w:p>
    <w:p>
      <w:pPr>
        <w:spacing w:after="60" w:before="180"/>
      </w:pPr>
      <w:r>
        <w:rPr>
          <w:b/>
          <w:i w:val="0"/>
          <w:color w:val="B2780A"/>
          <w:sz w:val="23"/>
        </w:rPr>
        <w:t>19. Durable tombstones + ephemeral _deleted*Ids survive account switch and can delete the new user's cloud rows</w:t>
      </w:r>
    </w:p>
    <w:p>
      <w:pPr>
        <w:spacing w:after="60" w:before="0"/>
      </w:pPr>
      <w:r>
        <w:rPr>
          <w:b w:val="0"/>
          <w:i w:val="0"/>
          <w:color w:val="B2780A"/>
          <w:sz w:val="17"/>
        </w:rPr>
        <w:t>HIGH  ·  lifecycle  ·  confirmed in Potraces code</w:t>
      </w:r>
    </w:p>
    <w:p>
      <w:pPr>
        <w:spacing w:after="80" w:before="0"/>
      </w:pPr>
      <w:r>
        <w:rPr>
          <w:b w:val="0"/>
          <w:i w:val="0"/>
          <w:color w:val="2A2A28"/>
          <w:sz w:val="19"/>
        </w:rPr>
        <w:t>pullAll/pushAll use durable tombstones to suppress resurrection and to DELETE remote rows by local_id. Tombstones are durable, pruned only at 30 days, and NOT user-scoped. Sign-out does not clear personal tombstones. local_id values are client-generated and not user-scoped, so a lingering tombstone from User A can suppress (on pull) or DELETE (on push, via deleteMissing) a colliding/reused id belonging to User B. Combined with the account-switch leak, the tombstone set is a second cross-account contamination vector.</w:t>
      </w:r>
    </w:p>
    <w:p>
      <w:pPr>
        <w:spacing w:after="60" w:before="0"/>
      </w:pPr>
      <w:r>
        <w:rPr>
          <w:b/>
          <w:i w:val="0"/>
          <w:color w:val="2A2A28"/>
          <w:sz w:val="19"/>
        </w:rPr>
        <w:t>Why it matters:</w:t>
      </w:r>
      <w:r>
        <w:rPr>
          <w:b w:val="0"/>
          <w:i w:val="0"/>
          <w:color w:val="2A2A28"/>
          <w:sz w:val="19"/>
        </w:rPr>
        <w:t xml:space="preserve"> Tombstones are an authoritative DELETE instruction; carrying one user's delete-intents into another user's session risks silently destroying the second user's money records.</w:t>
      </w:r>
    </w:p>
    <w:p>
      <w:pPr>
        <w:spacing w:after="60" w:before="0"/>
      </w:pPr>
      <w:r>
        <w:rPr>
          <w:b/>
          <w:i w:val="0"/>
          <w:color w:val="2A2A28"/>
          <w:sz w:val="19"/>
        </w:rPr>
        <w:t>Fix:</w:t>
      </w:r>
      <w:r>
        <w:rPr>
          <w:b w:val="0"/>
          <w:i w:val="0"/>
          <w:color w:val="2A2A28"/>
          <w:sz w:val="19"/>
        </w:rPr>
        <w:t xml:space="preserve"> Clear durable tombstones + every store's _deleted*Ids as part of the account-switch wipe / sign-out-for-account-change path. Scope tombstones to the owning user_id so they can never apply across accounts. At minimum gate tombstone-driven deletes so they only run when session.user.id matches lastSyncedUserId.</w:t>
      </w:r>
    </w:p>
    <w:p>
      <w:pPr>
        <w:spacing w:after="120" w:before="0"/>
      </w:pPr>
      <w:r>
        <w:rPr>
          <w:b w:val="0"/>
          <w:i/>
          <w:color w:val="6B6A64"/>
          <w:sz w:val="16"/>
        </w:rPr>
        <w:t>Sources: c:\Project\Potraces\src\services\personalSync.ts (tombstone pull/push)  |  c:\Project\Potraces\src\store\tombstoneStore.ts (29-71)</w:t>
      </w:r>
    </w:p>
    <w:p>
      <w:pPr>
        <w:spacing w:after="100" w:before="300"/>
      </w:pPr>
      <w:r>
        <w:rPr>
          <w:b/>
          <w:i w:val="0"/>
          <w:color w:val="4F5104"/>
          <w:sz w:val="30"/>
        </w:rPr>
        <w:t>4.  Medium &amp; low issues</w:t>
      </w:r>
    </w:p>
    <w:p>
      <w:pPr>
        <w:spacing w:after="60" w:before="180"/>
      </w:pPr>
      <w:r>
        <w:rPr>
          <w:b/>
          <w:i w:val="0"/>
          <w:color w:val="3F6E84"/>
          <w:sz w:val="23"/>
        </w:rPr>
        <w:t>20. disablePersonalSync(wipeRemote) emits no tombstones  -  another signed-in device immediately re-pushes everything</w:t>
      </w:r>
    </w:p>
    <w:p>
      <w:pPr>
        <w:spacing w:after="60" w:before="0"/>
      </w:pPr>
      <w:r>
        <w:rPr>
          <w:b w:val="0"/>
          <w:i w:val="0"/>
          <w:color w:val="3F6E84"/>
          <w:sz w:val="17"/>
        </w:rPr>
        <w:t>MEDIUM  ·  lifecycle  ·  confirmed in Potraces code</w:t>
      </w:r>
    </w:p>
    <w:p>
      <w:pPr>
        <w:spacing w:after="60" w:before="0"/>
      </w:pPr>
      <w:r>
        <w:rPr>
          <w:b/>
          <w:i w:val="0"/>
          <w:color w:val="2A2A28"/>
          <w:sz w:val="19"/>
        </w:rPr>
        <w:t>Fix:</w:t>
      </w:r>
      <w:r>
        <w:rPr>
          <w:b w:val="0"/>
          <w:i w:val="0"/>
          <w:color w:val="2A2A28"/>
          <w:sz w:val="19"/>
        </w:rPr>
        <w:t xml:space="preserve"> Treat wipe as an account-level state, NOT a pile of per-row tombstones (which collide with 30-day pruning and id reuse): write a single 'account_wiped_at' marker server-side; other devices, on next sync, compare lastPersonalSyncAt to the marker and (if older) clear local + disable sync rather than re-push. O(1), can't be out-run by pruning. Check delete results before claiming success. Warn that other signed-in devices re-sync unless they also turn off cloud sync.</w:t>
      </w:r>
    </w:p>
    <w:p>
      <w:pPr>
        <w:spacing w:after="120" w:before="0"/>
      </w:pPr>
      <w:r>
        <w:rPr>
          <w:b w:val="0"/>
          <w:i/>
          <w:color w:val="6B6A64"/>
          <w:sz w:val="16"/>
        </w:rPr>
        <w:t>Sources: c:\Project\Potraces\src\services\personalSync.ts (disablePersonalSync wipe)  |  https://docs.couchbase.com/sync-gateway/current/manage/managing-tombstones.html</w:t>
      </w:r>
    </w:p>
    <w:p>
      <w:pPr>
        <w:spacing w:after="60" w:before="180"/>
      </w:pPr>
      <w:r>
        <w:rPr>
          <w:b/>
          <w:i w:val="0"/>
          <w:color w:val="3F6E84"/>
          <w:sz w:val="23"/>
        </w:rPr>
        <w:t>21. Auto-sync debounce omits savingsStore and receiptStore  -  those edits don't promptly propagate</w:t>
      </w:r>
    </w:p>
    <w:p>
      <w:pPr>
        <w:spacing w:after="60" w:before="0"/>
      </w:pPr>
      <w:r>
        <w:rPr>
          <w:b w:val="0"/>
          <w:i w:val="0"/>
          <w:color w:val="3F6E84"/>
          <w:sz w:val="17"/>
        </w:rPr>
        <w:t>MEDIUM  ·  coverage  ·  confirmed in Potraces code</w:t>
      </w:r>
    </w:p>
    <w:p>
      <w:pPr>
        <w:spacing w:after="60" w:before="0"/>
      </w:pPr>
      <w:r>
        <w:rPr>
          <w:b/>
          <w:i w:val="0"/>
          <w:color w:val="2A2A28"/>
          <w:sz w:val="19"/>
        </w:rPr>
        <w:t>Fix:</w:t>
      </w:r>
      <w:r>
        <w:rPr>
          <w:b w:val="0"/>
          <w:i w:val="0"/>
          <w:color w:val="2A2A28"/>
          <w:sz w:val="19"/>
        </w:rPr>
        <w:t xml:space="preserve"> Add useSavingsStore.subscribe (accounts) and useReceiptStore.subscribe (receipts) to the debounced-sync effect in PersonalSyncManager. Realtime on personal_* tables is optional for v1 (pull-on-trigger is acceptable); if added, mirror seller RLS.</w:t>
      </w:r>
    </w:p>
    <w:p>
      <w:pPr>
        <w:spacing w:after="120" w:before="0"/>
      </w:pPr>
      <w:r>
        <w:rPr>
          <w:b w:val="0"/>
          <w:i/>
          <w:color w:val="6B6A64"/>
          <w:sz w:val="16"/>
        </w:rPr>
        <w:t>Sources: c:\Project\Potraces\src\components\common\PersonalSyncManager.tsx (80-97; AppState 54-66)  |  c:\Project\Potraces\supabase\migrations\20260307172000_enable_realtime.sql</w:t>
      </w:r>
    </w:p>
    <w:p>
      <w:pPr>
        <w:spacing w:after="60" w:before="180"/>
      </w:pPr>
      <w:r>
        <w:rPr>
          <w:b/>
          <w:i w:val="0"/>
          <w:color w:val="3F6E84"/>
          <w:sz w:val="23"/>
        </w:rPr>
        <w:t>22. Sign-out has no 'keep vs wipe local' choice  -  silent default causes the cross-account leak</w:t>
      </w:r>
    </w:p>
    <w:p>
      <w:pPr>
        <w:spacing w:after="60" w:before="0"/>
      </w:pPr>
      <w:r>
        <w:rPr>
          <w:b w:val="0"/>
          <w:i w:val="0"/>
          <w:color w:val="3F6E84"/>
          <w:sz w:val="17"/>
        </w:rPr>
        <w:t>MEDIUM  ·  lifecycle  ·  confirmed in Potraces code</w:t>
      </w:r>
    </w:p>
    <w:p>
      <w:pPr>
        <w:spacing w:after="60" w:before="0"/>
      </w:pPr>
      <w:r>
        <w:rPr>
          <w:b/>
          <w:i w:val="0"/>
          <w:color w:val="2A2A28"/>
          <w:sz w:val="19"/>
        </w:rPr>
        <w:t>Fix:</w:t>
      </w:r>
      <w:r>
        <w:rPr>
          <w:b w:val="0"/>
          <w:i w:val="0"/>
          <w:color w:val="2A2A28"/>
          <w:sz w:val="19"/>
        </w:rPr>
        <w:t xml:space="preserve"> When personal sync is enabled, sign-out presents two explicit options: 'Sign out (keep data on this device)' vs 'Sign out &amp; remove data from this device' (recommended for shared phones). The 'remove' path wipes personal stores + tombstones + session, tied to the lastSyncedUserId guard so the next sign-in starts clean.</w:t>
      </w:r>
    </w:p>
    <w:p>
      <w:pPr>
        <w:spacing w:after="120" w:before="0"/>
      </w:pPr>
      <w:r>
        <w:rPr>
          <w:b w:val="0"/>
          <w:i/>
          <w:color w:val="6B6A64"/>
          <w:sz w:val="16"/>
        </w:rPr>
        <w:t>Sources: c:\Project\Potraces\src\screens\shared\Settings.tsx (handleSignOut 812-842)</w:t>
      </w:r>
    </w:p>
    <w:p>
      <w:pPr>
        <w:spacing w:after="60" w:before="180"/>
      </w:pPr>
      <w:r>
        <w:rPr>
          <w:b/>
          <w:i w:val="0"/>
          <w:color w:val="6B6A64"/>
          <w:sz w:val="23"/>
        </w:rPr>
        <w:t>23. Debounced auto-sync lacks a durable outbox / per-entity op ordering</w:t>
      </w:r>
    </w:p>
    <w:p>
      <w:pPr>
        <w:spacing w:after="60" w:before="0"/>
      </w:pPr>
      <w:r>
        <w:rPr>
          <w:b w:val="0"/>
          <w:i w:val="0"/>
          <w:color w:val="6B6A64"/>
          <w:sz w:val="17"/>
        </w:rPr>
        <w:t>LOW  ·  conflict  ·  confirmed in Potraces code</w:t>
      </w:r>
    </w:p>
    <w:p>
      <w:pPr>
        <w:spacing w:after="60" w:before="0"/>
      </w:pPr>
      <w:r>
        <w:rPr>
          <w:b/>
          <w:i w:val="0"/>
          <w:color w:val="2A2A28"/>
          <w:sz w:val="19"/>
        </w:rPr>
        <w:t>Fix:</w:t>
      </w:r>
      <w:r>
        <w:rPr>
          <w:b w:val="0"/>
          <w:i w:val="0"/>
          <w:color w:val="2A2A28"/>
          <w:sz w:val="19"/>
        </w:rPr>
        <w:t xml:space="preserve"> Introduce a durable outbox/operation log (opId per change) that survives app kill, apply ops in order per entity, dedup by opId on the server, and move to delta sync (push only rows changed since last watermark). This subsumes several earlier fixes but is a larger architectural change  -  schedule after correctness fixes land.</w:t>
      </w:r>
    </w:p>
    <w:p>
      <w:pPr>
        <w:spacing w:after="120" w:before="0"/>
      </w:pPr>
      <w:r>
        <w:rPr>
          <w:b w:val="0"/>
          <w:i/>
          <w:color w:val="6B6A64"/>
          <w:sz w:val="16"/>
        </w:rPr>
        <w:t>Sources: c:\Project\Potraces\src\components\common\PersonalSyncManager.tsx  |  https://androidengineers.substack.com/p/the-complete-guide-to-offline-first</w:t>
      </w:r>
    </w:p>
    <w:p>
      <w:pPr>
        <w:spacing w:after="60" w:before="180"/>
      </w:pPr>
      <w:r>
        <w:rPr>
          <w:b/>
          <w:i w:val="0"/>
          <w:color w:val="6B6A64"/>
          <w:sz w:val="23"/>
        </w:rPr>
        <w:t>24. Google signInWithIdToken called without a nonce (Apple passes one)</w:t>
      </w:r>
    </w:p>
    <w:p>
      <w:pPr>
        <w:spacing w:after="60" w:before="0"/>
      </w:pPr>
      <w:r>
        <w:rPr>
          <w:b w:val="0"/>
          <w:i w:val="0"/>
          <w:color w:val="6B6A64"/>
          <w:sz w:val="17"/>
        </w:rPr>
        <w:t>LOW  ·  security  ·  confirmed in Potraces code</w:t>
      </w:r>
    </w:p>
    <w:p>
      <w:pPr>
        <w:spacing w:after="60" w:before="0"/>
      </w:pPr>
      <w:r>
        <w:rPr>
          <w:b/>
          <w:i w:val="0"/>
          <w:color w:val="2A2A28"/>
          <w:sz w:val="19"/>
        </w:rPr>
        <w:t>Fix:</w:t>
      </w:r>
      <w:r>
        <w:rPr>
          <w:b w:val="0"/>
          <w:i w:val="0"/>
          <w:color w:val="2A2A28"/>
          <w:sz w:val="19"/>
        </w:rPr>
        <w:t xml:space="preserve"> Generate a nonce, pass it to GoogleSignin.signIn() where the installed @react-native-google-signin version supports it, and forward the raw nonce to signInWithIdToken  -  mirror appleAuth.ts.</w:t>
      </w:r>
    </w:p>
    <w:p>
      <w:pPr>
        <w:spacing w:after="120" w:before="0"/>
      </w:pPr>
      <w:r>
        <w:rPr>
          <w:b w:val="0"/>
          <w:i/>
          <w:color w:val="6B6A64"/>
          <w:sz w:val="16"/>
        </w:rPr>
        <w:t>Sources: c:\Project\Potraces\src\services\googleAuth.ts (32-35)  |  c:\Project\Potraces\src\services\appleAuth.ts (6-28)  |  https://supabase.com/docs/guides/auth/social-login/auth-apple</w:t>
      </w:r>
    </w:p>
    <w:p>
      <w:pPr>
        <w:spacing w:after="60" w:before="180"/>
      </w:pPr>
      <w:r>
        <w:rPr>
          <w:b/>
          <w:i w:val="0"/>
          <w:color w:val="6B6A64"/>
          <w:sz w:val="23"/>
        </w:rPr>
        <w:t>25. Sync status UX is a bare timestamp  -  no state machine, no account card, no calm states</w:t>
      </w:r>
    </w:p>
    <w:p>
      <w:pPr>
        <w:spacing w:after="60" w:before="0"/>
      </w:pPr>
      <w:r>
        <w:rPr>
          <w:b w:val="0"/>
          <w:i w:val="0"/>
          <w:color w:val="6B6A64"/>
          <w:sz w:val="17"/>
        </w:rPr>
        <w:t>LOW  ·  ux  ·  confirmed in Potraces code</w:t>
      </w:r>
    </w:p>
    <w:p>
      <w:pPr>
        <w:spacing w:after="60" w:before="0"/>
      </w:pPr>
      <w:r>
        <w:rPr>
          <w:b/>
          <w:i w:val="0"/>
          <w:color w:val="2A2A28"/>
          <w:sz w:val="19"/>
        </w:rPr>
        <w:t>Fix:</w:t>
      </w:r>
      <w:r>
        <w:rPr>
          <w:b w:val="0"/>
          <w:i w:val="0"/>
          <w:color w:val="2A2A28"/>
          <w:sz w:val="19"/>
        </w:rPr>
        <w:t xml:space="preserve"> Build a sync status state machine surfaced on the Cloud Sync card (synced / syncing / offline / session-expired / sync-incomplete-will-retry) plus an account card (provider + identity + sign-out/switch). One-time 'combine this device's data  -  nothing will be deleted' confirm on first sync. Follow the CALM/CALM_DARK design system  -  NO red; use neutral/bronze tones for warnings per house style.</w:t>
      </w:r>
    </w:p>
    <w:p>
      <w:pPr>
        <w:spacing w:after="120" w:before="0"/>
      </w:pPr>
      <w:r>
        <w:rPr>
          <w:b w:val="0"/>
          <w:i/>
          <w:color w:val="6B6A64"/>
          <w:sz w:val="16"/>
        </w:rPr>
        <w:t>Sources: c:\Project\Potraces\src\screens\shared\Settings.tsx</w:t>
      </w:r>
    </w:p>
    <w:p>
      <w:pPr>
        <w:spacing w:after="100" w:before="300"/>
      </w:pPr>
      <w:r>
        <w:rPr>
          <w:b/>
          <w:i w:val="0"/>
          <w:color w:val="4F5104"/>
          <w:sz w:val="30"/>
        </w:rPr>
        <w:t>5.  Open questions - your call</w:t>
      </w:r>
    </w:p>
    <w:p>
      <w:pPr>
        <w:spacing w:after="120" w:before="0"/>
      </w:pPr>
      <w:r>
        <w:rPr>
          <w:b w:val="0"/>
          <w:i/>
          <w:color w:val="6B6A64"/>
          <w:sz w:val="19"/>
        </w:rPr>
        <w:t>These need a founder decision before/while building. The recommended default is noted where the audit had one.</w:t>
      </w:r>
    </w:p>
    <w:p>
      <w:pPr>
        <w:pStyle w:val="ListBullet"/>
        <w:spacing w:after="60"/>
      </w:pPr>
      <w:r>
        <w:rPr>
          <w:b w:val="0"/>
          <w:i w:val="0"/>
          <w:color w:val="2A2A28"/>
          <w:sz w:val="19"/>
        </w:rPr>
        <w:t>Canonical identity: should personal sync pick ONE sign-in provider per user (simplest, safest  -  'sign in the way you did before'), or invest in full Supabase Manual Linking so Apple+Google+phone attach to one user_id? Phone uses a synthetic @potraces.app email that can never email-match Apple/Google, so without explicit linking these stay separate accounts.</w:t>
      </w:r>
    </w:p>
    <w:p>
      <w:pPr>
        <w:pStyle w:val="ListBullet"/>
        <w:spacing w:after="60"/>
      </w:pPr>
      <w:r>
        <w:rPr>
          <w:b w:val="0"/>
          <w:i w:val="0"/>
          <w:color w:val="2A2A28"/>
          <w:sz w:val="19"/>
        </w:rPr>
        <w:t>First-sign-in conflict default: when a device with local data signs into a non-empty account, what is the default  -  'keep both (reviewable list)', 'replace local with cloud', or 'replace cloud with local'? Recommendation is to force an explicit choice with no silent union; founder must confirm that's acceptable UX friction for the multi-device flow.</w:t>
      </w:r>
    </w:p>
    <w:p>
      <w:pPr>
        <w:pStyle w:val="ListBullet"/>
        <w:spacing w:after="60"/>
      </w:pPr>
      <w:r>
        <w:rPr>
          <w:b w:val="0"/>
          <w:i w:val="0"/>
          <w:color w:val="2A2A28"/>
          <w:sz w:val="19"/>
        </w:rPr>
        <w:t>Shared-device posture: is the Malaysian shared-household-phone case a first-class supported scenario (full local wipe + owner-stamped push on account switch) or an edge case (warn-only)? This determines how aggressive the account-switch guard should be.</w:t>
      </w:r>
    </w:p>
    <w:p>
      <w:pPr>
        <w:pStyle w:val="ListBullet"/>
        <w:spacing w:after="60"/>
      </w:pPr>
      <w:r>
        <w:rPr>
          <w:b w:val="0"/>
          <w:i w:val="0"/>
          <w:color w:val="2A2A28"/>
          <w:sz w:val="19"/>
        </w:rPr>
        <w:t>Encryption-at-rest scope: encrypt only the Supabase session/refresh token (minimal, closes account-takeover) or migrate ALL financial stores to encrypted MMKV (larger migration, full at-rest protection)? Affects effort and a potential one-time data migration.</w:t>
      </w:r>
    </w:p>
    <w:p>
      <w:pPr>
        <w:pStyle w:val="ListBullet"/>
        <w:spacing w:after="60"/>
      </w:pPr>
      <w:r>
        <w:rPr>
          <w:b w:val="0"/>
          <w:i w:val="0"/>
          <w:color w:val="2A2A28"/>
          <w:sz w:val="19"/>
        </w:rPr>
        <w:t>Conflict-model investment level: ship the targeted fixes (child-array union + server timestamps + tombstone table) for a 2-3 device personal app, OR invest in the larger durable-outbox/op-log/delta-sync architecture now? The big architecture subsumes many patches but is materially more work.</w:t>
      </w:r>
    </w:p>
    <w:p>
      <w:pPr>
        <w:pStyle w:val="ListBullet"/>
        <w:spacing w:after="60"/>
      </w:pPr>
      <w:r>
        <w:rPr>
          <w:b w:val="0"/>
          <w:i w:val="0"/>
          <w:color w:val="2A2A28"/>
          <w:sz w:val="19"/>
        </w:rPr>
        <w:t>Receipt-image cross-device parity: receipts are the clear priority (LHDN evidence)  -  should goal images, subscription logos, and MoneyChat attachments ALSO be uploaded to Storage for full parity, or remain local-only for v1?</w:t>
      </w:r>
    </w:p>
    <w:p>
      <w:pPr>
        <w:pStyle w:val="ListBullet"/>
        <w:spacing w:after="60"/>
      </w:pPr>
      <w:r>
        <w:rPr>
          <w:b w:val="0"/>
          <w:i w:val="0"/>
          <w:color w:val="2A2A28"/>
          <w:sz w:val="19"/>
        </w:rPr>
        <w:t>PDPA/GDPR erasure: is a backend retention/erasure SLA (e.g. record erasure_requested_at, purge from backups within N days) required for compliance sign-off, or is immediate Storage+row deletion sufficient for launch?</w:t>
      </w:r>
    </w:p>
    <w:p>
      <w:pPr>
        <w:spacing w:after="100" w:before="300"/>
      </w:pPr>
      <w:r>
        <w:rPr>
          <w:b/>
          <w:i w:val="0"/>
          <w:color w:val="4F5104"/>
          <w:sz w:val="30"/>
        </w:rPr>
        <w:t>6.  Phased build plan</w:t>
      </w:r>
    </w:p>
    <w:p>
      <w:pPr>
        <w:spacing w:after="60" w:before="180"/>
      </w:pPr>
      <w:r>
        <w:rPr>
          <w:b/>
          <w:i w:val="0"/>
          <w:color w:val="4F5104"/>
          <w:sz w:val="23"/>
        </w:rPr>
        <w:t>Phase 0  -  Stop the live bleeding (correctness, no new surface area)</w:t>
      </w:r>
    </w:p>
    <w:p>
      <w:pPr>
        <w:spacing w:after="60" w:before="0"/>
      </w:pPr>
      <w:r>
        <w:rPr>
          <w:b w:val="0"/>
          <w:i/>
          <w:color w:val="6B6A64"/>
          <w:sz w:val="19"/>
        </w:rPr>
        <w:t>Eliminate the data-loss/corruption bugs that fire on the CURRENT code today, before any sign-in UI is added. These are reachable now via the NetInfo/foreground/debounced sync paths.</w:t>
      </w:r>
    </w:p>
    <w:p>
      <w:pPr>
        <w:pStyle w:val="ListBullet"/>
        <w:spacing w:after="60"/>
      </w:pPr>
      <w:r>
        <w:rPr>
          <w:b w:val="0"/>
          <w:i w:val="0"/>
          <w:color w:val="2A2A28"/>
          <w:sz w:val="19"/>
        </w:rPr>
        <w:t>Replace set-difference deleteMissing with tombstone-only remote deletes; gate any residual fallback behind verified-successful pull+upsert and server timestamps (deleteMissing live-delete bug).</w:t>
      </w:r>
    </w:p>
    <w:p>
      <w:pPr>
        <w:pStyle w:val="ListBullet"/>
        <w:spacing w:after="60"/>
      </w:pPr>
      <w:r>
        <w:rPr>
          <w:b w:val="0"/>
          <w:i w:val="0"/>
          <w:color w:val="2A2A28"/>
          <w:sz w:val="19"/>
        </w:rPr>
        <w:t>Make upsertBatch return success/failure and capture errors in production; on ANY failure do NOT advance lastPersonalSyncAt, clear tombstones, run deleteMissing, or reconcile  -  surface 'sync incomplete, will retry' (silent push failure).</w:t>
      </w:r>
    </w:p>
    <w:p>
      <w:pPr>
        <w:pStyle w:val="ListBullet"/>
        <w:spacing w:after="60"/>
      </w:pPr>
      <w:r>
        <w:rPr>
          <w:b w:val="0"/>
          <w:i w:val="0"/>
          <w:color w:val="2A2A28"/>
          <w:sz w:val="19"/>
        </w:rPr>
        <w:t>Stop stamping autoReconcileWallets output with now(); preserve max(updatedAt) or mark non-authoritative; run reconcile only after a fully successful push (reconcile laundering).</w:t>
      </w:r>
    </w:p>
    <w:p>
      <w:pPr>
        <w:pStyle w:val="ListBullet"/>
        <w:spacing w:after="60"/>
      </w:pPr>
      <w:r>
        <w:rPr>
          <w:b w:val="0"/>
          <w:i w:val="0"/>
          <w:color w:val="2A2A28"/>
          <w:sz w:val="19"/>
        </w:rPr>
        <w:t>Add a drift-threshold guard that FLAGS large post-sync wallet drift instead of silently auto-committing it.</w:t>
      </w:r>
    </w:p>
    <w:p>
      <w:pPr>
        <w:pStyle w:val="ListBullet"/>
        <w:spacing w:after="60"/>
      </w:pPr>
      <w:r>
        <w:rPr>
          <w:b w:val="0"/>
          <w:i w:val="0"/>
          <w:color w:val="2A2A28"/>
          <w:sz w:val="19"/>
        </w:rPr>
        <w:t>Union nested money arrays (debt.payments, goal.contributions, savings snapshots) by stable child id in mergeById and recompute paidAmount/currentAmount/currentValue from the union (whole-row LWW dropping payments).</w:t>
      </w:r>
    </w:p>
    <w:p>
      <w:pPr>
        <w:spacing w:after="60" w:before="180"/>
      </w:pPr>
      <w:r>
        <w:rPr>
          <w:b/>
          <w:i w:val="0"/>
          <w:color w:val="4F5104"/>
          <w:sz w:val="23"/>
        </w:rPr>
        <w:t>Phase 1  -  Account safety (gate before any multi-device onboarding)</w:t>
      </w:r>
    </w:p>
    <w:p>
      <w:pPr>
        <w:spacing w:after="60" w:before="0"/>
      </w:pPr>
      <w:r>
        <w:rPr>
          <w:b w:val="0"/>
          <w:i/>
          <w:color w:val="6B6A64"/>
          <w:sz w:val="19"/>
        </w:rPr>
        <w:t>Make account boundaries impossible to cross. Must land before inline sign-in ships, because sign-in is what makes the identity/leak catastrophes reachable.</w:t>
      </w:r>
    </w:p>
    <w:p>
      <w:pPr>
        <w:pStyle w:val="ListBullet"/>
        <w:spacing w:after="60"/>
      </w:pPr>
      <w:r>
        <w:rPr>
          <w:b w:val="0"/>
          <w:i w:val="0"/>
          <w:color w:val="2A2A28"/>
          <w:sz w:val="19"/>
        </w:rPr>
        <w:t>Persist lastSyncedUserId; on new session with non-empty local stores, prompt keep-vs-discard (never blind pre-pull wipe  -  protects offline-only data); stamp row owner and refuse to push rows whose owner != current user.id (shared-device leak).</w:t>
      </w:r>
    </w:p>
    <w:p>
      <w:pPr>
        <w:pStyle w:val="ListBullet"/>
        <w:spacing w:after="60"/>
      </w:pPr>
      <w:r>
        <w:rPr>
          <w:b w:val="0"/>
          <w:i w:val="0"/>
          <w:color w:val="2A2A28"/>
          <w:sz w:val="19"/>
        </w:rPr>
        <w:t>Clear durable tombstones + ephemeral _deleted*Ids and scope tombstones to user_id on account switch / sign-out-for-switch (cross-account tombstone delete).</w:t>
      </w:r>
    </w:p>
    <w:p>
      <w:pPr>
        <w:pStyle w:val="ListBullet"/>
        <w:spacing w:after="60"/>
      </w:pPr>
      <w:r>
        <w:rPr>
          <w:b w:val="0"/>
          <w:i w:val="0"/>
          <w:color w:val="2A2A28"/>
          <w:sz w:val="19"/>
        </w:rPr>
        <w:t>Add a first-sign-in merge step gated before first push: explicit 'replace local / replace cloud / keep both (reviewable)' choice; re-point surviving walletId; reconcile once after merge (first-sign-in duplication).</w:t>
      </w:r>
    </w:p>
    <w:p>
      <w:pPr>
        <w:pStyle w:val="ListBullet"/>
        <w:spacing w:after="60"/>
      </w:pPr>
      <w:r>
        <w:rPr>
          <w:b w:val="0"/>
          <w:i w:val="0"/>
          <w:color w:val="2A2A28"/>
          <w:sz w:val="19"/>
        </w:rPr>
        <w:t>Empty-account guard: if session present but pullAll returns 0 rows across all tables, warn 'different sign-in method?' and do not auto-merge.</w:t>
      </w:r>
    </w:p>
    <w:p>
      <w:pPr>
        <w:pStyle w:val="ListBullet"/>
        <w:spacing w:after="60"/>
      </w:pPr>
      <w:r>
        <w:rPr>
          <w:b w:val="0"/>
          <w:i w:val="0"/>
          <w:color w:val="2A2A28"/>
          <w:sz w:val="19"/>
        </w:rPr>
        <w:t>Decide and enforce ONE canonical sign-in provider per user for personal sync; persist chosen provider; capture Apple fullName/email on first authorization (identity split / Hide My Email).</w:t>
      </w:r>
    </w:p>
    <w:p>
      <w:pPr>
        <w:spacing w:after="60" w:before="180"/>
      </w:pPr>
      <w:r>
        <w:rPr>
          <w:b/>
          <w:i w:val="0"/>
          <w:color w:val="4F5104"/>
          <w:sz w:val="23"/>
        </w:rPr>
        <w:t>Phase 2  -  Make sync reachable + resilient (auth UX + lifecycle)</w:t>
      </w:r>
    </w:p>
    <w:p>
      <w:pPr>
        <w:spacing w:after="60" w:before="0"/>
      </w:pPr>
      <w:r>
        <w:rPr>
          <w:b w:val="0"/>
          <w:i/>
          <w:color w:val="6B6A64"/>
          <w:sz w:val="19"/>
        </w:rPr>
        <w:t>Let a personal-only user actually turn on sync and keep it alive across idle/background, with honest failure states.</w:t>
      </w:r>
    </w:p>
    <w:p>
      <w:pPr>
        <w:pStyle w:val="ListBullet"/>
        <w:spacing w:after="60"/>
      </w:pPr>
      <w:r>
        <w:rPr>
          <w:b w:val="0"/>
          <w:i w:val="0"/>
          <w:color w:val="2A2A28"/>
          <w:sz w:val="19"/>
        </w:rPr>
        <w:t>Add inline personal sign-in sheet on the Cloud Sync row (reuse appleAuth/googleAuth); decouple gate to require only isAuthenticated, not isVerified (unreachable sync + seller-semantics gate).</w:t>
      </w:r>
    </w:p>
    <w:p>
      <w:pPr>
        <w:pStyle w:val="ListBullet"/>
        <w:spacing w:after="60"/>
      </w:pPr>
      <w:r>
        <w:rPr>
          <w:b w:val="0"/>
          <w:i w:val="0"/>
          <w:color w:val="2A2A28"/>
          <w:sz w:val="19"/>
        </w:rPr>
        <w:t>Wire supabase.auth.startAutoRefresh()/stopAutoRefresh() into the EXISTING App.tsx AppState listener (silent session expiry).</w:t>
      </w:r>
    </w:p>
    <w:p>
      <w:pPr>
        <w:pStyle w:val="ListBullet"/>
        <w:spacing w:after="60"/>
      </w:pPr>
      <w:r>
        <w:rPr>
          <w:b w:val="0"/>
          <w:i w:val="0"/>
          <w:color w:val="2A2A28"/>
          <w:sz w:val="19"/>
        </w:rPr>
        <w:t>Surface isPersonalSessionExpired() as a calm re-auth banner + Settings row; make isAuthenticated honest; resume on re-auth (silent expiry UX).</w:t>
      </w:r>
    </w:p>
    <w:p>
      <w:pPr>
        <w:pStyle w:val="ListBullet"/>
        <w:spacing w:after="60"/>
      </w:pPr>
      <w:r>
        <w:rPr>
          <w:b w:val="0"/>
          <w:i w:val="0"/>
          <w:color w:val="2A2A28"/>
          <w:sz w:val="19"/>
        </w:rPr>
        <w:t>Sign-out presents 'keep data on this device' vs 'remove data from this device' when sync is enabled (sign-out keep/wipe choice).</w:t>
      </w:r>
    </w:p>
    <w:p>
      <w:pPr>
        <w:spacing w:after="60" w:before="180"/>
      </w:pPr>
      <w:r>
        <w:rPr>
          <w:b/>
          <w:i w:val="0"/>
          <w:color w:val="4F5104"/>
          <w:sz w:val="23"/>
        </w:rPr>
        <w:t>Phase 3  -  Close coverage gaps (full data parity on device B)</w:t>
      </w:r>
    </w:p>
    <w:p>
      <w:pPr>
        <w:spacing w:after="60" w:before="0"/>
      </w:pPr>
      <w:r>
        <w:rPr>
          <w:b w:val="0"/>
          <w:i/>
          <w:color w:val="6B6A64"/>
          <w:sz w:val="19"/>
        </w:rPr>
        <w:t>Ensure every money-bearing field and store actually crosses devices intact.</w:t>
      </w:r>
    </w:p>
    <w:p>
      <w:pPr>
        <w:pStyle w:val="ListBullet"/>
        <w:spacing w:after="60"/>
      </w:pPr>
      <w:r>
        <w:rPr>
          <w:b w:val="0"/>
          <w:i w:val="0"/>
          <w:color w:val="2A2A28"/>
          <w:sz w:val="19"/>
        </w:rPr>
        <w:t>Upload receipt images to a private per-user bucket (reuse sellerSync.uploadReceiptImage); store storage path only after confirmed upload; signed-url/lazy-download on pull; wire bucket into account-delete purge (receipt images not synced).</w:t>
      </w:r>
    </w:p>
    <w:p>
      <w:pPr>
        <w:pStyle w:val="ListBullet"/>
        <w:spacing w:after="60"/>
      </w:pPr>
      <w:r>
        <w:rPr>
          <w:b w:val="0"/>
          <w:i w:val="0"/>
          <w:color w:val="2A2A28"/>
          <w:sz w:val="19"/>
        </w:rPr>
        <w:t>Fix lossy mappers + add columns: savings type/annual_rate/goal_name/initial_investment; subscription installment + payment_history + image/icon; goal walletId/icon/color/imageUri/iconName; transaction linked-ids/fx-triplet/playbookLinks (lossy mappers).</w:t>
      </w:r>
    </w:p>
    <w:p>
      <w:pPr>
        <w:pStyle w:val="ListBullet"/>
        <w:spacing w:after="60"/>
      </w:pPr>
      <w:r>
        <w:rPr>
          <w:b w:val="0"/>
          <w:i w:val="0"/>
          <w:color w:val="2A2A28"/>
          <w:sz w:val="19"/>
        </w:rPr>
        <w:t>Add tables+mappers+tombstones for categoryStore, personal_playbooks (+ echoMemory + tx playbook_links), personal_shared_subscriptions; make premium/trial account-bound server-side (absent stores).</w:t>
      </w:r>
    </w:p>
    <w:p>
      <w:pPr>
        <w:pStyle w:val="ListBullet"/>
        <w:spacing w:after="60"/>
      </w:pPr>
      <w:r>
        <w:rPr>
          <w:b w:val="0"/>
          <w:i w:val="0"/>
          <w:color w:val="2A2A28"/>
          <w:sz w:val="19"/>
        </w:rPr>
        <w:t xml:space="preserve">Persist real contact_local_id on debts and rehydrate from synced contacts instead of synthesizing </w:t>
      </w:r>
      <w:r>
        <w:rPr>
          <w:rFonts w:ascii="Consolas" w:hAnsi="Consolas"/>
          <w:b w:val="0"/>
          <w:i w:val="0"/>
          <w:color w:val="8B7355"/>
          <w:sz w:val="18"/>
        </w:rPr>
        <w:t>synced-name-phone</w:t>
      </w:r>
      <w:r>
        <w:rPr>
          <w:b w:val="0"/>
          <w:i w:val="0"/>
          <w:color w:val="2A2A28"/>
          <w:sz w:val="19"/>
        </w:rPr>
        <w:t xml:space="preserve"> (content-id contact forking).</w:t>
      </w:r>
    </w:p>
    <w:p>
      <w:pPr>
        <w:pStyle w:val="ListBullet"/>
        <w:spacing w:after="60"/>
      </w:pPr>
      <w:r>
        <w:rPr>
          <w:b w:val="0"/>
          <w:i w:val="0"/>
          <w:color w:val="2A2A28"/>
          <w:sz w:val="19"/>
        </w:rPr>
        <w:t>Add useSavingsStore + useReceiptStore subscriptions to PersonalSyncManager debounce (prompt auto-sync coverage).</w:t>
      </w:r>
    </w:p>
    <w:p>
      <w:pPr>
        <w:pStyle w:val="ListBullet"/>
        <w:spacing w:after="60"/>
      </w:pPr>
      <w:r>
        <w:rPr>
          <w:b w:val="0"/>
          <w:i w:val="0"/>
          <w:color w:val="2A2A28"/>
          <w:sz w:val="19"/>
        </w:rPr>
        <w:t>Chunk upserts to ~500 rows with aggregated result accounting (batch upsert size).</w:t>
      </w:r>
    </w:p>
    <w:p>
      <w:pPr>
        <w:spacing w:after="60" w:before="180"/>
      </w:pPr>
      <w:r>
        <w:rPr>
          <w:b/>
          <w:i w:val="0"/>
          <w:color w:val="4F5104"/>
          <w:sz w:val="23"/>
        </w:rPr>
        <w:t>Phase 4  -  Hardening, ordering, compliance, brand polish</w:t>
      </w:r>
    </w:p>
    <w:p>
      <w:pPr>
        <w:spacing w:after="60" w:before="0"/>
      </w:pPr>
      <w:r>
        <w:rPr>
          <w:b w:val="0"/>
          <w:i/>
          <w:color w:val="6B6A64"/>
          <w:sz w:val="19"/>
        </w:rPr>
        <w:t>Durability, correctness under skew, legal erasure, and the calm sync UX.</w:t>
      </w:r>
    </w:p>
    <w:p>
      <w:pPr>
        <w:pStyle w:val="ListBullet"/>
        <w:spacing w:after="60"/>
      </w:pPr>
      <w:r>
        <w:rPr>
          <w:b w:val="0"/>
          <w:i w:val="0"/>
          <w:color w:val="2A2A28"/>
          <w:sz w:val="19"/>
        </w:rPr>
        <w:t>Adopt server-authoritative updated_at (Supabase trigger) + skew-tolerance tiebreak; widen deleteMissing/overlap windows (clock skew). Do NOT rely on HLC alone to fix concurrent edits.</w:t>
      </w:r>
    </w:p>
    <w:p>
      <w:pPr>
        <w:pStyle w:val="ListBullet"/>
        <w:spacing w:after="60"/>
      </w:pPr>
      <w:r>
        <w:rPr>
          <w:b w:val="0"/>
          <w:i w:val="0"/>
          <w:color w:val="2A2A28"/>
          <w:sz w:val="19"/>
        </w:rPr>
        <w:t>Move deletions to an authoritative cloud deleted_records table (user-scoped); GC only past a global min-synced watermark (tombstone resurrection).</w:t>
      </w:r>
    </w:p>
    <w:p>
      <w:pPr>
        <w:pStyle w:val="ListBullet"/>
        <w:spacing w:after="60"/>
      </w:pPr>
      <w:r>
        <w:rPr>
          <w:b w:val="0"/>
          <w:i w:val="0"/>
          <w:color w:val="2A2A28"/>
          <w:sz w:val="19"/>
        </w:rPr>
        <w:t>Make disablePersonalSync(wipe) an account-level 'account_wiped_at' marker other devices honor (wipe resurrection).</w:t>
      </w:r>
    </w:p>
    <w:p>
      <w:pPr>
        <w:pStyle w:val="ListBullet"/>
        <w:spacing w:after="60"/>
      </w:pPr>
      <w:r>
        <w:rPr>
          <w:b w:val="0"/>
          <w:i w:val="0"/>
          <w:color w:val="2A2A28"/>
          <w:sz w:val="19"/>
        </w:rPr>
        <w:t>Build idempotent/retryable delete-personal edge function: erasure marker  -&gt;  Storage purge  -&gt;  personal_* rows  -&gt;  deleteUser() last; real success/failure UI (PDPA/GDPR erasure).</w:t>
      </w:r>
    </w:p>
    <w:p>
      <w:pPr>
        <w:pStyle w:val="ListBullet"/>
        <w:spacing w:after="60"/>
      </w:pPr>
      <w:r>
        <w:rPr>
          <w:b w:val="0"/>
          <w:i w:val="0"/>
          <w:color w:val="2A2A28"/>
          <w:sz w:val="19"/>
        </w:rPr>
        <w:t>Move Supabase session to expo-secure-store; encrypt Zustand persist blobs; blur BiometricGate children while locked (plaintext storage / cosmetic lock).</w:t>
      </w:r>
    </w:p>
    <w:p>
      <w:pPr>
        <w:pStyle w:val="ListBullet"/>
        <w:spacing w:after="60"/>
      </w:pPr>
      <w:r>
        <w:rPr>
          <w:b w:val="0"/>
          <w:i w:val="0"/>
          <w:color w:val="2A2A28"/>
          <w:sz w:val="19"/>
        </w:rPr>
        <w:t>Add Google sign-in nonce mirroring Apple (nonce hardening).</w:t>
      </w:r>
    </w:p>
    <w:p>
      <w:pPr>
        <w:pStyle w:val="ListBullet"/>
        <w:spacing w:after="60"/>
      </w:pPr>
      <w:r>
        <w:rPr>
          <w:b w:val="0"/>
          <w:i w:val="0"/>
          <w:color w:val="2A2A28"/>
          <w:sz w:val="19"/>
        </w:rPr>
        <w:t>Sync status state machine + account card on the Cloud Sync card; 'nothing will be deleted' first-sync confirm; CALM palette, no red (status UX).</w:t>
      </w:r>
    </w:p>
    <w:p>
      <w:pPr>
        <w:pStyle w:val="ListBullet"/>
        <w:spacing w:after="60"/>
      </w:pPr>
      <w:r>
        <w:rPr>
          <w:b w:val="0"/>
          <w:i w:val="0"/>
          <w:color w:val="2A2A28"/>
          <w:sz w:val="19"/>
        </w:rPr>
        <w:t>Optional/larger: durable outbox + per-entity op ordering + delta sync (subsumes several patches)  -  schedule last.</w:t>
      </w:r>
    </w:p>
    <w:p>
      <w:pPr>
        <w:spacing w:after="40"/>
        <w:pBdr>
          <w:bottom w:val="single" w:sz="6" w:space="1" w:color="D8D6CE"/>
        </w:pBdr>
      </w:pPr>
    </w:p>
    <w:p>
      <w:pPr>
        <w:spacing w:after="120" w:before="0"/>
      </w:pPr>
      <w:r>
        <w:rPr>
          <w:b w:val="0"/>
          <w:i/>
          <w:color w:val="6B6A64"/>
          <w:sz w:val="17"/>
        </w:rPr>
        <w:t>Methodology: 9-agent workflow (run wf_cf6ca2b8-068). 5 domain researchers (conflict resolution, Supabase auth/storage, codebase coverage, account lifecycle/security, multi-device merge UX) each combined WebSearch best-practice research with reading the real code; 3 critics cross-examined (completeness, adversarial red-team, code-grounding); 1 synthesiser deduped + prioritised. Full per-agent reports + source URLs are in the workflow transcript. NOTE: one research agent failed to return structured output, but its domain (conflict resolution) was independently covered by the adversarial + grounding critics.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