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«Дніпровська політехніка»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4800" cy="128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практичної роботи №1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Roboto" w:cs="Roboto" w:eastAsia="Roboto" w:hAnsi="Roboto"/>
          <w:b w:val="1"/>
          <w:color w:val="1d2125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46"/>
          <w:szCs w:val="46"/>
          <w:rtl w:val="0"/>
        </w:rPr>
        <w:t xml:space="preserve">Аналіз програмного забезпечення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4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122-21-2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Загорулько Олександр Ігорович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360" w:lineRule="auto"/>
        <w:ind w:firstLine="48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Дніпро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1.Створити документ формату pdf. В цьому документі 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написати кілька речень з фактами про себе. Наприклад: Я 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Микола і я маю кота Снікерса. А ще я обожнюю 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баскетбол.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Створити ЕЦП. Найпростіше і безкоштовно це зробити в 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ПриватБанк в розділі Бізнес.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Потім підписати документ з допомогою безкоштовних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сервісів https://sign.diia.gov.ua/. Після того, як ви підпишете 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документ ви отримаєте підписану копію (зазвичай це файл 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форматі p7s). Цей файл і буде результатом роботи.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Створив pdf file з таким текстом: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15116175" cy="3943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61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Потім підписав цей pdf file в формат p7s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1276350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