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6DA9B" w14:textId="42FFA04C" w:rsidR="001F312C" w:rsidRDefault="003506CF" w:rsidP="001F312C">
      <w:pPr>
        <w:jc w:val="center"/>
        <w:rPr>
          <w:sz w:val="28"/>
          <w:szCs w:val="28"/>
        </w:rPr>
      </w:pP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p>
    <w:p w14:paraId="301C3F13" w14:textId="77777777" w:rsidR="001F312C" w:rsidRDefault="001F312C" w:rsidP="001F312C">
      <w:pPr>
        <w:jc w:val="center"/>
        <w:rPr>
          <w:sz w:val="28"/>
          <w:szCs w:val="28"/>
        </w:rPr>
      </w:pPr>
    </w:p>
    <w:p w14:paraId="3DC5C6EE" w14:textId="77777777" w:rsidR="001F312C" w:rsidRDefault="001F312C" w:rsidP="001F312C">
      <w:pPr>
        <w:jc w:val="center"/>
        <w:rPr>
          <w:sz w:val="32"/>
          <w:szCs w:val="32"/>
        </w:rPr>
      </w:pPr>
    </w:p>
    <w:p w14:paraId="6D1D01C3" w14:textId="77777777" w:rsidR="001F312C" w:rsidRDefault="001F312C" w:rsidP="001F312C">
      <w:pPr>
        <w:jc w:val="center"/>
        <w:rPr>
          <w:sz w:val="32"/>
          <w:szCs w:val="32"/>
        </w:rPr>
      </w:pPr>
    </w:p>
    <w:p w14:paraId="11050544" w14:textId="77777777" w:rsidR="001F312C" w:rsidRDefault="001F312C" w:rsidP="001F312C">
      <w:pPr>
        <w:jc w:val="center"/>
        <w:rPr>
          <w:sz w:val="32"/>
          <w:szCs w:val="32"/>
        </w:rPr>
      </w:pPr>
    </w:p>
    <w:p w14:paraId="25379360" w14:textId="77777777" w:rsidR="001F312C" w:rsidRDefault="001F312C" w:rsidP="001F312C">
      <w:pPr>
        <w:jc w:val="center"/>
        <w:rPr>
          <w:sz w:val="32"/>
          <w:szCs w:val="32"/>
        </w:rPr>
      </w:pPr>
    </w:p>
    <w:p w14:paraId="52520A51" w14:textId="70D188FB" w:rsidR="00FC0310" w:rsidRPr="001F312C" w:rsidRDefault="001F312C" w:rsidP="001F312C">
      <w:pPr>
        <w:jc w:val="center"/>
        <w:rPr>
          <w:sz w:val="32"/>
          <w:szCs w:val="32"/>
        </w:rPr>
      </w:pPr>
      <w:r w:rsidRPr="001F312C">
        <w:rPr>
          <w:sz w:val="32"/>
          <w:szCs w:val="32"/>
        </w:rPr>
        <w:t>16-Bit proce</w:t>
      </w:r>
      <w:r w:rsidR="003C58B1">
        <w:rPr>
          <w:sz w:val="32"/>
          <w:szCs w:val="32"/>
        </w:rPr>
        <w:t>s</w:t>
      </w:r>
      <w:r w:rsidRPr="001F312C">
        <w:rPr>
          <w:sz w:val="32"/>
          <w:szCs w:val="32"/>
        </w:rPr>
        <w:t xml:space="preserve">sor </w:t>
      </w:r>
      <w:r w:rsidR="003C58B1">
        <w:rPr>
          <w:sz w:val="32"/>
          <w:szCs w:val="32"/>
        </w:rPr>
        <w:t>with</w:t>
      </w:r>
      <w:r w:rsidRPr="001F312C">
        <w:rPr>
          <w:sz w:val="32"/>
          <w:szCs w:val="32"/>
        </w:rPr>
        <w:t xml:space="preserve"> </w:t>
      </w:r>
      <w:r w:rsidR="003C58B1">
        <w:rPr>
          <w:sz w:val="32"/>
          <w:szCs w:val="32"/>
        </w:rPr>
        <w:t xml:space="preserve"> a </w:t>
      </w:r>
      <w:r w:rsidRPr="001F312C">
        <w:rPr>
          <w:sz w:val="32"/>
          <w:szCs w:val="32"/>
        </w:rPr>
        <w:t xml:space="preserve">memory mapped UART </w:t>
      </w:r>
      <w:r w:rsidR="003C58B1">
        <w:rPr>
          <w:sz w:val="32"/>
          <w:szCs w:val="32"/>
        </w:rPr>
        <w:t>interface</w:t>
      </w:r>
    </w:p>
    <w:p w14:paraId="62C350AE" w14:textId="79FB1852" w:rsidR="001F312C" w:rsidRDefault="001F312C" w:rsidP="001F312C">
      <w:pPr>
        <w:jc w:val="center"/>
        <w:rPr>
          <w:sz w:val="28"/>
          <w:szCs w:val="28"/>
        </w:rPr>
      </w:pPr>
    </w:p>
    <w:p w14:paraId="30E0FE52" w14:textId="69628A6A" w:rsidR="001F312C" w:rsidRDefault="003C58B1" w:rsidP="001F312C">
      <w:pPr>
        <w:jc w:val="center"/>
        <w:rPr>
          <w:sz w:val="28"/>
          <w:szCs w:val="28"/>
        </w:rPr>
      </w:pPr>
      <w:r>
        <w:rPr>
          <w:sz w:val="28"/>
          <w:szCs w:val="28"/>
        </w:rPr>
        <w:t>Documentation</w:t>
      </w:r>
    </w:p>
    <w:p w14:paraId="3D2F5428" w14:textId="5BBC4C1C" w:rsidR="001F312C" w:rsidRDefault="001F312C" w:rsidP="001F312C">
      <w:pPr>
        <w:jc w:val="center"/>
        <w:rPr>
          <w:sz w:val="28"/>
          <w:szCs w:val="28"/>
        </w:rPr>
      </w:pPr>
    </w:p>
    <w:p w14:paraId="61C0B63F" w14:textId="391C7431" w:rsidR="001F312C" w:rsidRDefault="001F312C" w:rsidP="001F312C">
      <w:pPr>
        <w:jc w:val="center"/>
        <w:rPr>
          <w:sz w:val="28"/>
          <w:szCs w:val="28"/>
        </w:rPr>
      </w:pPr>
    </w:p>
    <w:p w14:paraId="13A24575" w14:textId="534F622F" w:rsidR="001F312C" w:rsidRDefault="001F312C" w:rsidP="001F312C">
      <w:pPr>
        <w:jc w:val="center"/>
        <w:rPr>
          <w:sz w:val="28"/>
          <w:szCs w:val="28"/>
        </w:rPr>
      </w:pPr>
    </w:p>
    <w:p w14:paraId="038FFDC8" w14:textId="46078386" w:rsidR="001F312C" w:rsidRDefault="001F312C" w:rsidP="001F312C">
      <w:pPr>
        <w:jc w:val="center"/>
        <w:rPr>
          <w:sz w:val="28"/>
          <w:szCs w:val="28"/>
        </w:rPr>
      </w:pPr>
    </w:p>
    <w:p w14:paraId="294D896B" w14:textId="1E9D8A44" w:rsidR="001F312C" w:rsidRDefault="001F312C" w:rsidP="001F312C">
      <w:pPr>
        <w:jc w:val="center"/>
        <w:rPr>
          <w:sz w:val="28"/>
          <w:szCs w:val="28"/>
        </w:rPr>
      </w:pPr>
    </w:p>
    <w:p w14:paraId="1CCE159E" w14:textId="292009BE" w:rsidR="001F312C" w:rsidRDefault="001F312C" w:rsidP="001F312C">
      <w:pPr>
        <w:jc w:val="center"/>
        <w:rPr>
          <w:sz w:val="28"/>
          <w:szCs w:val="28"/>
        </w:rPr>
      </w:pPr>
    </w:p>
    <w:p w14:paraId="4D229278" w14:textId="4259D445" w:rsidR="001F312C" w:rsidRDefault="001F312C" w:rsidP="001F312C">
      <w:pPr>
        <w:jc w:val="center"/>
        <w:rPr>
          <w:sz w:val="28"/>
          <w:szCs w:val="28"/>
        </w:rPr>
      </w:pPr>
    </w:p>
    <w:p w14:paraId="0B312A45" w14:textId="782F4C50" w:rsidR="001F312C" w:rsidRDefault="001F312C" w:rsidP="001F312C">
      <w:pPr>
        <w:jc w:val="center"/>
        <w:rPr>
          <w:sz w:val="28"/>
          <w:szCs w:val="28"/>
        </w:rPr>
      </w:pPr>
    </w:p>
    <w:p w14:paraId="498FA28E" w14:textId="265C076A" w:rsidR="001F312C" w:rsidRDefault="001F312C" w:rsidP="001F312C">
      <w:pPr>
        <w:jc w:val="center"/>
        <w:rPr>
          <w:sz w:val="28"/>
          <w:szCs w:val="28"/>
        </w:rPr>
      </w:pPr>
    </w:p>
    <w:p w14:paraId="33954194" w14:textId="00019CF7" w:rsidR="001F312C" w:rsidRDefault="001F312C" w:rsidP="001F312C">
      <w:pPr>
        <w:jc w:val="center"/>
        <w:rPr>
          <w:sz w:val="28"/>
          <w:szCs w:val="28"/>
        </w:rPr>
      </w:pPr>
    </w:p>
    <w:p w14:paraId="58EF6D2C" w14:textId="743C08B9" w:rsidR="001F312C" w:rsidRDefault="001F312C" w:rsidP="001F312C">
      <w:pPr>
        <w:jc w:val="center"/>
        <w:rPr>
          <w:sz w:val="28"/>
          <w:szCs w:val="28"/>
        </w:rPr>
      </w:pPr>
    </w:p>
    <w:p w14:paraId="3E27A3CF" w14:textId="11C406C2" w:rsidR="001F312C" w:rsidRDefault="001F312C" w:rsidP="001F312C">
      <w:pPr>
        <w:jc w:val="center"/>
        <w:rPr>
          <w:sz w:val="28"/>
          <w:szCs w:val="28"/>
        </w:rPr>
      </w:pPr>
    </w:p>
    <w:p w14:paraId="2843E9B0" w14:textId="5068DB08" w:rsidR="001F312C" w:rsidRDefault="001F312C" w:rsidP="001F312C">
      <w:pPr>
        <w:jc w:val="center"/>
        <w:rPr>
          <w:sz w:val="28"/>
          <w:szCs w:val="28"/>
        </w:rPr>
      </w:pPr>
    </w:p>
    <w:p w14:paraId="61A7906E" w14:textId="745CB395" w:rsidR="001F312C" w:rsidRDefault="001F312C" w:rsidP="001F312C">
      <w:pPr>
        <w:jc w:val="center"/>
        <w:rPr>
          <w:sz w:val="28"/>
          <w:szCs w:val="28"/>
        </w:rPr>
      </w:pPr>
    </w:p>
    <w:p w14:paraId="2362635A" w14:textId="108A2FDE" w:rsidR="001F312C" w:rsidRDefault="001F312C" w:rsidP="001F312C">
      <w:pPr>
        <w:jc w:val="center"/>
        <w:rPr>
          <w:sz w:val="28"/>
          <w:szCs w:val="28"/>
        </w:rPr>
      </w:pPr>
    </w:p>
    <w:p w14:paraId="205B05A8" w14:textId="5EF4C5BC" w:rsidR="001F312C" w:rsidRDefault="001F312C" w:rsidP="001F312C">
      <w:pPr>
        <w:jc w:val="center"/>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F312C" w14:paraId="1F8DEC6D" w14:textId="77777777" w:rsidTr="001F312C">
        <w:tc>
          <w:tcPr>
            <w:tcW w:w="4531" w:type="dxa"/>
          </w:tcPr>
          <w:p w14:paraId="35E9FE62" w14:textId="745AD54A" w:rsidR="001F312C" w:rsidRDefault="001F312C" w:rsidP="001F312C">
            <w:pPr>
              <w:rPr>
                <w:sz w:val="28"/>
                <w:szCs w:val="28"/>
              </w:rPr>
            </w:pPr>
            <w:r>
              <w:rPr>
                <w:sz w:val="28"/>
                <w:szCs w:val="28"/>
              </w:rPr>
              <w:t>Matija Žagar</w:t>
            </w:r>
          </w:p>
        </w:tc>
        <w:tc>
          <w:tcPr>
            <w:tcW w:w="4531" w:type="dxa"/>
          </w:tcPr>
          <w:p w14:paraId="6CD0C120" w14:textId="28057354" w:rsidR="001F312C" w:rsidRDefault="001F312C" w:rsidP="001F312C">
            <w:pPr>
              <w:jc w:val="right"/>
              <w:rPr>
                <w:sz w:val="28"/>
                <w:szCs w:val="28"/>
              </w:rPr>
            </w:pPr>
            <w:r>
              <w:rPr>
                <w:sz w:val="28"/>
                <w:szCs w:val="28"/>
              </w:rPr>
              <w:t>29.9.2021</w:t>
            </w:r>
          </w:p>
        </w:tc>
      </w:tr>
    </w:tbl>
    <w:p w14:paraId="00231A5A" w14:textId="1A97CDA1" w:rsidR="006C5BC9" w:rsidRDefault="006C5BC9"/>
    <w:sdt>
      <w:sdtPr>
        <w:rPr>
          <w:rFonts w:asciiTheme="minorHAnsi" w:eastAsiaTheme="minorHAnsi" w:hAnsiTheme="minorHAnsi" w:cstheme="minorBidi"/>
          <w:color w:val="auto"/>
          <w:sz w:val="22"/>
          <w:szCs w:val="22"/>
          <w:lang w:val="hr-HR"/>
        </w:rPr>
        <w:id w:val="2087495972"/>
        <w:docPartObj>
          <w:docPartGallery w:val="Table of Contents"/>
          <w:docPartUnique/>
        </w:docPartObj>
      </w:sdtPr>
      <w:sdtEndPr>
        <w:rPr>
          <w:b/>
          <w:bCs/>
          <w:noProof/>
        </w:rPr>
      </w:sdtEndPr>
      <w:sdtContent>
        <w:p w14:paraId="5DB698CE" w14:textId="678D4571" w:rsidR="006C5BC9" w:rsidRDefault="006C5BC9">
          <w:pPr>
            <w:pStyle w:val="TOCHeading"/>
          </w:pPr>
          <w:r>
            <w:t>Contents</w:t>
          </w:r>
        </w:p>
        <w:p w14:paraId="3C896A3E" w14:textId="6152884D" w:rsidR="003C58B1" w:rsidRDefault="006C5BC9">
          <w:pPr>
            <w:pStyle w:val="TOC1"/>
            <w:tabs>
              <w:tab w:val="left" w:pos="440"/>
              <w:tab w:val="right" w:leader="dot" w:pos="9062"/>
            </w:tabs>
            <w:rPr>
              <w:rFonts w:eastAsiaTheme="minorEastAsia"/>
              <w:noProof/>
              <w:lang w:eastAsia="hr-HR"/>
            </w:rPr>
          </w:pPr>
          <w:r>
            <w:fldChar w:fldCharType="begin"/>
          </w:r>
          <w:r>
            <w:instrText xml:space="preserve"> TOC \o "1-3" \h \z \u </w:instrText>
          </w:r>
          <w:r>
            <w:fldChar w:fldCharType="separate"/>
          </w:r>
          <w:hyperlink w:anchor="_Toc90412972" w:history="1">
            <w:r w:rsidR="003C58B1" w:rsidRPr="00B66969">
              <w:rPr>
                <w:rStyle w:val="Hyperlink"/>
                <w:noProof/>
              </w:rPr>
              <w:t>1.</w:t>
            </w:r>
            <w:r w:rsidR="003C58B1">
              <w:rPr>
                <w:rFonts w:eastAsiaTheme="minorEastAsia"/>
                <w:noProof/>
                <w:lang w:eastAsia="hr-HR"/>
              </w:rPr>
              <w:tab/>
            </w:r>
            <w:r w:rsidR="003C58B1" w:rsidRPr="00B66969">
              <w:rPr>
                <w:rStyle w:val="Hyperlink"/>
                <w:noProof/>
              </w:rPr>
              <w:t>UVOD</w:t>
            </w:r>
            <w:r w:rsidR="003C58B1">
              <w:rPr>
                <w:noProof/>
                <w:webHidden/>
              </w:rPr>
              <w:tab/>
            </w:r>
            <w:r w:rsidR="003C58B1">
              <w:rPr>
                <w:noProof/>
                <w:webHidden/>
              </w:rPr>
              <w:fldChar w:fldCharType="begin"/>
            </w:r>
            <w:r w:rsidR="003C58B1">
              <w:rPr>
                <w:noProof/>
                <w:webHidden/>
              </w:rPr>
              <w:instrText xml:space="preserve"> PAGEREF _Toc90412972 \h </w:instrText>
            </w:r>
            <w:r w:rsidR="003C58B1">
              <w:rPr>
                <w:noProof/>
                <w:webHidden/>
              </w:rPr>
            </w:r>
            <w:r w:rsidR="003C58B1">
              <w:rPr>
                <w:noProof/>
                <w:webHidden/>
              </w:rPr>
              <w:fldChar w:fldCharType="separate"/>
            </w:r>
            <w:r w:rsidR="003C58B1">
              <w:rPr>
                <w:noProof/>
                <w:webHidden/>
              </w:rPr>
              <w:t>3</w:t>
            </w:r>
            <w:r w:rsidR="003C58B1">
              <w:rPr>
                <w:noProof/>
                <w:webHidden/>
              </w:rPr>
              <w:fldChar w:fldCharType="end"/>
            </w:r>
          </w:hyperlink>
        </w:p>
        <w:p w14:paraId="7EBD9F9E" w14:textId="08AF12FE" w:rsidR="003C58B1" w:rsidRDefault="007F1B5D">
          <w:pPr>
            <w:pStyle w:val="TOC1"/>
            <w:tabs>
              <w:tab w:val="left" w:pos="440"/>
              <w:tab w:val="right" w:leader="dot" w:pos="9062"/>
            </w:tabs>
            <w:rPr>
              <w:rFonts w:eastAsiaTheme="minorEastAsia"/>
              <w:noProof/>
              <w:lang w:eastAsia="hr-HR"/>
            </w:rPr>
          </w:pPr>
          <w:hyperlink w:anchor="_Toc90412973" w:history="1">
            <w:r w:rsidR="003C58B1" w:rsidRPr="00B66969">
              <w:rPr>
                <w:rStyle w:val="Hyperlink"/>
                <w:noProof/>
              </w:rPr>
              <w:t>2.</w:t>
            </w:r>
            <w:r w:rsidR="003C58B1">
              <w:rPr>
                <w:rFonts w:eastAsiaTheme="minorEastAsia"/>
                <w:noProof/>
                <w:lang w:eastAsia="hr-HR"/>
              </w:rPr>
              <w:tab/>
            </w:r>
            <w:r w:rsidR="003C58B1" w:rsidRPr="00B66969">
              <w:rPr>
                <w:rStyle w:val="Hyperlink"/>
                <w:noProof/>
              </w:rPr>
              <w:t>Pregled projekta</w:t>
            </w:r>
            <w:r w:rsidR="003C58B1">
              <w:rPr>
                <w:noProof/>
                <w:webHidden/>
              </w:rPr>
              <w:tab/>
            </w:r>
            <w:r w:rsidR="003C58B1">
              <w:rPr>
                <w:noProof/>
                <w:webHidden/>
              </w:rPr>
              <w:fldChar w:fldCharType="begin"/>
            </w:r>
            <w:r w:rsidR="003C58B1">
              <w:rPr>
                <w:noProof/>
                <w:webHidden/>
              </w:rPr>
              <w:instrText xml:space="preserve"> PAGEREF _Toc90412973 \h </w:instrText>
            </w:r>
            <w:r w:rsidR="003C58B1">
              <w:rPr>
                <w:noProof/>
                <w:webHidden/>
              </w:rPr>
            </w:r>
            <w:r w:rsidR="003C58B1">
              <w:rPr>
                <w:noProof/>
                <w:webHidden/>
              </w:rPr>
              <w:fldChar w:fldCharType="separate"/>
            </w:r>
            <w:r w:rsidR="003C58B1">
              <w:rPr>
                <w:noProof/>
                <w:webHidden/>
              </w:rPr>
              <w:t>4</w:t>
            </w:r>
            <w:r w:rsidR="003C58B1">
              <w:rPr>
                <w:noProof/>
                <w:webHidden/>
              </w:rPr>
              <w:fldChar w:fldCharType="end"/>
            </w:r>
          </w:hyperlink>
        </w:p>
        <w:p w14:paraId="4BA1668F" w14:textId="1D29E832" w:rsidR="003C58B1" w:rsidRDefault="007F1B5D">
          <w:pPr>
            <w:pStyle w:val="TOC2"/>
            <w:tabs>
              <w:tab w:val="left" w:pos="880"/>
              <w:tab w:val="right" w:leader="dot" w:pos="9062"/>
            </w:tabs>
            <w:rPr>
              <w:rFonts w:eastAsiaTheme="minorEastAsia"/>
              <w:noProof/>
              <w:lang w:eastAsia="hr-HR"/>
            </w:rPr>
          </w:pPr>
          <w:hyperlink w:anchor="_Toc90412974" w:history="1">
            <w:r w:rsidR="003C58B1" w:rsidRPr="00B66969">
              <w:rPr>
                <w:rStyle w:val="Hyperlink"/>
                <w:noProof/>
              </w:rPr>
              <w:t>2.1.</w:t>
            </w:r>
            <w:r w:rsidR="003C58B1">
              <w:rPr>
                <w:rFonts w:eastAsiaTheme="minorEastAsia"/>
                <w:noProof/>
                <w:lang w:eastAsia="hr-HR"/>
              </w:rPr>
              <w:tab/>
            </w:r>
            <w:r w:rsidR="003C58B1" w:rsidRPr="00B66969">
              <w:rPr>
                <w:rStyle w:val="Hyperlink"/>
                <w:noProof/>
              </w:rPr>
              <w:t>Središnja upravljačka jedinica (CPU)</w:t>
            </w:r>
            <w:r w:rsidR="003C58B1">
              <w:rPr>
                <w:noProof/>
                <w:webHidden/>
              </w:rPr>
              <w:tab/>
            </w:r>
            <w:r w:rsidR="003C58B1">
              <w:rPr>
                <w:noProof/>
                <w:webHidden/>
              </w:rPr>
              <w:fldChar w:fldCharType="begin"/>
            </w:r>
            <w:r w:rsidR="003C58B1">
              <w:rPr>
                <w:noProof/>
                <w:webHidden/>
              </w:rPr>
              <w:instrText xml:space="preserve"> PAGEREF _Toc90412974 \h </w:instrText>
            </w:r>
            <w:r w:rsidR="003C58B1">
              <w:rPr>
                <w:noProof/>
                <w:webHidden/>
              </w:rPr>
            </w:r>
            <w:r w:rsidR="003C58B1">
              <w:rPr>
                <w:noProof/>
                <w:webHidden/>
              </w:rPr>
              <w:fldChar w:fldCharType="separate"/>
            </w:r>
            <w:r w:rsidR="003C58B1">
              <w:rPr>
                <w:noProof/>
                <w:webHidden/>
              </w:rPr>
              <w:t>5</w:t>
            </w:r>
            <w:r w:rsidR="003C58B1">
              <w:rPr>
                <w:noProof/>
                <w:webHidden/>
              </w:rPr>
              <w:fldChar w:fldCharType="end"/>
            </w:r>
          </w:hyperlink>
        </w:p>
        <w:p w14:paraId="09E86706" w14:textId="199340C1" w:rsidR="003C58B1" w:rsidRDefault="007F1B5D">
          <w:pPr>
            <w:pStyle w:val="TOC2"/>
            <w:tabs>
              <w:tab w:val="left" w:pos="880"/>
              <w:tab w:val="right" w:leader="dot" w:pos="9062"/>
            </w:tabs>
            <w:rPr>
              <w:rFonts w:eastAsiaTheme="minorEastAsia"/>
              <w:noProof/>
              <w:lang w:eastAsia="hr-HR"/>
            </w:rPr>
          </w:pPr>
          <w:hyperlink w:anchor="_Toc90412975" w:history="1">
            <w:r w:rsidR="003C58B1" w:rsidRPr="00B66969">
              <w:rPr>
                <w:rStyle w:val="Hyperlink"/>
                <w:noProof/>
              </w:rPr>
              <w:t>2.2.</w:t>
            </w:r>
            <w:r w:rsidR="003C58B1">
              <w:rPr>
                <w:rFonts w:eastAsiaTheme="minorEastAsia"/>
                <w:noProof/>
                <w:lang w:eastAsia="hr-HR"/>
              </w:rPr>
              <w:tab/>
            </w:r>
            <w:r w:rsidR="003C58B1" w:rsidRPr="00B66969">
              <w:rPr>
                <w:rStyle w:val="Hyperlink"/>
                <w:noProof/>
              </w:rPr>
              <w:t>Skup procesorskih instrukcija</w:t>
            </w:r>
            <w:r w:rsidR="003C58B1">
              <w:rPr>
                <w:noProof/>
                <w:webHidden/>
              </w:rPr>
              <w:tab/>
            </w:r>
            <w:r w:rsidR="003C58B1">
              <w:rPr>
                <w:noProof/>
                <w:webHidden/>
              </w:rPr>
              <w:fldChar w:fldCharType="begin"/>
            </w:r>
            <w:r w:rsidR="003C58B1">
              <w:rPr>
                <w:noProof/>
                <w:webHidden/>
              </w:rPr>
              <w:instrText xml:space="preserve"> PAGEREF _Toc90412975 \h </w:instrText>
            </w:r>
            <w:r w:rsidR="003C58B1">
              <w:rPr>
                <w:noProof/>
                <w:webHidden/>
              </w:rPr>
            </w:r>
            <w:r w:rsidR="003C58B1">
              <w:rPr>
                <w:noProof/>
                <w:webHidden/>
              </w:rPr>
              <w:fldChar w:fldCharType="separate"/>
            </w:r>
            <w:r w:rsidR="003C58B1">
              <w:rPr>
                <w:noProof/>
                <w:webHidden/>
              </w:rPr>
              <w:t>6</w:t>
            </w:r>
            <w:r w:rsidR="003C58B1">
              <w:rPr>
                <w:noProof/>
                <w:webHidden/>
              </w:rPr>
              <w:fldChar w:fldCharType="end"/>
            </w:r>
          </w:hyperlink>
        </w:p>
        <w:p w14:paraId="33C51A50" w14:textId="26336D1C" w:rsidR="003C58B1" w:rsidRDefault="007F1B5D">
          <w:pPr>
            <w:pStyle w:val="TOC3"/>
            <w:tabs>
              <w:tab w:val="left" w:pos="1320"/>
              <w:tab w:val="right" w:leader="dot" w:pos="9062"/>
            </w:tabs>
            <w:rPr>
              <w:rFonts w:eastAsiaTheme="minorEastAsia"/>
              <w:noProof/>
              <w:lang w:eastAsia="hr-HR"/>
            </w:rPr>
          </w:pPr>
          <w:hyperlink w:anchor="_Toc90412976" w:history="1">
            <w:r w:rsidR="003C58B1" w:rsidRPr="00B66969">
              <w:rPr>
                <w:rStyle w:val="Hyperlink"/>
                <w:rFonts w:cstheme="majorHAnsi"/>
                <w:noProof/>
              </w:rPr>
              <w:t>2.2.1.</w:t>
            </w:r>
            <w:r w:rsidR="003C58B1">
              <w:rPr>
                <w:rFonts w:eastAsiaTheme="minorEastAsia"/>
                <w:noProof/>
                <w:lang w:eastAsia="hr-HR"/>
              </w:rPr>
              <w:tab/>
            </w:r>
            <w:r w:rsidR="003C58B1" w:rsidRPr="00B66969">
              <w:rPr>
                <w:rStyle w:val="Hyperlink"/>
                <w:noProof/>
              </w:rPr>
              <w:t>Aritmetičke instrukcije</w:t>
            </w:r>
            <w:r w:rsidR="003C58B1">
              <w:rPr>
                <w:noProof/>
                <w:webHidden/>
              </w:rPr>
              <w:tab/>
            </w:r>
            <w:r w:rsidR="003C58B1">
              <w:rPr>
                <w:noProof/>
                <w:webHidden/>
              </w:rPr>
              <w:fldChar w:fldCharType="begin"/>
            </w:r>
            <w:r w:rsidR="003C58B1">
              <w:rPr>
                <w:noProof/>
                <w:webHidden/>
              </w:rPr>
              <w:instrText xml:space="preserve"> PAGEREF _Toc90412976 \h </w:instrText>
            </w:r>
            <w:r w:rsidR="003C58B1">
              <w:rPr>
                <w:noProof/>
                <w:webHidden/>
              </w:rPr>
            </w:r>
            <w:r w:rsidR="003C58B1">
              <w:rPr>
                <w:noProof/>
                <w:webHidden/>
              </w:rPr>
              <w:fldChar w:fldCharType="separate"/>
            </w:r>
            <w:r w:rsidR="003C58B1">
              <w:rPr>
                <w:noProof/>
                <w:webHidden/>
              </w:rPr>
              <w:t>6</w:t>
            </w:r>
            <w:r w:rsidR="003C58B1">
              <w:rPr>
                <w:noProof/>
                <w:webHidden/>
              </w:rPr>
              <w:fldChar w:fldCharType="end"/>
            </w:r>
          </w:hyperlink>
        </w:p>
        <w:p w14:paraId="2B8F2D54" w14:textId="1129D0F8" w:rsidR="003C58B1" w:rsidRDefault="007F1B5D">
          <w:pPr>
            <w:pStyle w:val="TOC3"/>
            <w:tabs>
              <w:tab w:val="left" w:pos="1320"/>
              <w:tab w:val="right" w:leader="dot" w:pos="9062"/>
            </w:tabs>
            <w:rPr>
              <w:rFonts w:eastAsiaTheme="minorEastAsia"/>
              <w:noProof/>
              <w:lang w:eastAsia="hr-HR"/>
            </w:rPr>
          </w:pPr>
          <w:hyperlink w:anchor="_Toc90412977" w:history="1">
            <w:r w:rsidR="003C58B1" w:rsidRPr="00B66969">
              <w:rPr>
                <w:rStyle w:val="Hyperlink"/>
                <w:rFonts w:cstheme="majorHAnsi"/>
                <w:noProof/>
              </w:rPr>
              <w:t>2.2.2.</w:t>
            </w:r>
            <w:r w:rsidR="003C58B1">
              <w:rPr>
                <w:rFonts w:eastAsiaTheme="minorEastAsia"/>
                <w:noProof/>
                <w:lang w:eastAsia="hr-HR"/>
              </w:rPr>
              <w:tab/>
            </w:r>
            <w:r w:rsidR="003C58B1" w:rsidRPr="00B66969">
              <w:rPr>
                <w:rStyle w:val="Hyperlink"/>
                <w:noProof/>
              </w:rPr>
              <w:t>Instrukcije skoka</w:t>
            </w:r>
            <w:r w:rsidR="003C58B1">
              <w:rPr>
                <w:noProof/>
                <w:webHidden/>
              </w:rPr>
              <w:tab/>
            </w:r>
            <w:r w:rsidR="003C58B1">
              <w:rPr>
                <w:noProof/>
                <w:webHidden/>
              </w:rPr>
              <w:fldChar w:fldCharType="begin"/>
            </w:r>
            <w:r w:rsidR="003C58B1">
              <w:rPr>
                <w:noProof/>
                <w:webHidden/>
              </w:rPr>
              <w:instrText xml:space="preserve"> PAGEREF _Toc90412977 \h </w:instrText>
            </w:r>
            <w:r w:rsidR="003C58B1">
              <w:rPr>
                <w:noProof/>
                <w:webHidden/>
              </w:rPr>
            </w:r>
            <w:r w:rsidR="003C58B1">
              <w:rPr>
                <w:noProof/>
                <w:webHidden/>
              </w:rPr>
              <w:fldChar w:fldCharType="separate"/>
            </w:r>
            <w:r w:rsidR="003C58B1">
              <w:rPr>
                <w:noProof/>
                <w:webHidden/>
              </w:rPr>
              <w:t>7</w:t>
            </w:r>
            <w:r w:rsidR="003C58B1">
              <w:rPr>
                <w:noProof/>
                <w:webHidden/>
              </w:rPr>
              <w:fldChar w:fldCharType="end"/>
            </w:r>
          </w:hyperlink>
        </w:p>
        <w:p w14:paraId="2ECAC72F" w14:textId="635EE5DA" w:rsidR="003C58B1" w:rsidRDefault="007F1B5D">
          <w:pPr>
            <w:pStyle w:val="TOC3"/>
            <w:tabs>
              <w:tab w:val="left" w:pos="1320"/>
              <w:tab w:val="right" w:leader="dot" w:pos="9062"/>
            </w:tabs>
            <w:rPr>
              <w:rFonts w:eastAsiaTheme="minorEastAsia"/>
              <w:noProof/>
              <w:lang w:eastAsia="hr-HR"/>
            </w:rPr>
          </w:pPr>
          <w:hyperlink w:anchor="_Toc90412978" w:history="1">
            <w:r w:rsidR="003C58B1" w:rsidRPr="00B66969">
              <w:rPr>
                <w:rStyle w:val="Hyperlink"/>
                <w:rFonts w:cstheme="majorHAnsi"/>
                <w:noProof/>
              </w:rPr>
              <w:t>2.2.3.</w:t>
            </w:r>
            <w:r w:rsidR="003C58B1">
              <w:rPr>
                <w:rFonts w:eastAsiaTheme="minorEastAsia"/>
                <w:noProof/>
                <w:lang w:eastAsia="hr-HR"/>
              </w:rPr>
              <w:tab/>
            </w:r>
            <w:r w:rsidR="003C58B1" w:rsidRPr="00B66969">
              <w:rPr>
                <w:rStyle w:val="Hyperlink"/>
                <w:noProof/>
              </w:rPr>
              <w:t>Instrukcije za pristup memoriji</w:t>
            </w:r>
            <w:r w:rsidR="003C58B1">
              <w:rPr>
                <w:noProof/>
                <w:webHidden/>
              </w:rPr>
              <w:tab/>
            </w:r>
            <w:r w:rsidR="003C58B1">
              <w:rPr>
                <w:noProof/>
                <w:webHidden/>
              </w:rPr>
              <w:fldChar w:fldCharType="begin"/>
            </w:r>
            <w:r w:rsidR="003C58B1">
              <w:rPr>
                <w:noProof/>
                <w:webHidden/>
              </w:rPr>
              <w:instrText xml:space="preserve"> PAGEREF _Toc90412978 \h </w:instrText>
            </w:r>
            <w:r w:rsidR="003C58B1">
              <w:rPr>
                <w:noProof/>
                <w:webHidden/>
              </w:rPr>
            </w:r>
            <w:r w:rsidR="003C58B1">
              <w:rPr>
                <w:noProof/>
                <w:webHidden/>
              </w:rPr>
              <w:fldChar w:fldCharType="separate"/>
            </w:r>
            <w:r w:rsidR="003C58B1">
              <w:rPr>
                <w:noProof/>
                <w:webHidden/>
              </w:rPr>
              <w:t>7</w:t>
            </w:r>
            <w:r w:rsidR="003C58B1">
              <w:rPr>
                <w:noProof/>
                <w:webHidden/>
              </w:rPr>
              <w:fldChar w:fldCharType="end"/>
            </w:r>
          </w:hyperlink>
        </w:p>
        <w:p w14:paraId="34481D7B" w14:textId="1702B8E7" w:rsidR="003C58B1" w:rsidRDefault="007F1B5D">
          <w:pPr>
            <w:pStyle w:val="TOC3"/>
            <w:tabs>
              <w:tab w:val="left" w:pos="1320"/>
              <w:tab w:val="right" w:leader="dot" w:pos="9062"/>
            </w:tabs>
            <w:rPr>
              <w:rFonts w:eastAsiaTheme="minorEastAsia"/>
              <w:noProof/>
              <w:lang w:eastAsia="hr-HR"/>
            </w:rPr>
          </w:pPr>
          <w:hyperlink w:anchor="_Toc90412979" w:history="1">
            <w:r w:rsidR="003C58B1" w:rsidRPr="00B66969">
              <w:rPr>
                <w:rStyle w:val="Hyperlink"/>
                <w:rFonts w:cstheme="majorHAnsi"/>
                <w:noProof/>
              </w:rPr>
              <w:t>2.2.4.</w:t>
            </w:r>
            <w:r w:rsidR="003C58B1">
              <w:rPr>
                <w:rFonts w:eastAsiaTheme="minorEastAsia"/>
                <w:noProof/>
                <w:lang w:eastAsia="hr-HR"/>
              </w:rPr>
              <w:tab/>
            </w:r>
            <w:r w:rsidR="003C58B1" w:rsidRPr="00B66969">
              <w:rPr>
                <w:rStyle w:val="Hyperlink"/>
                <w:noProof/>
              </w:rPr>
              <w:t>Instrukcije za unos konstanti</w:t>
            </w:r>
            <w:r w:rsidR="003C58B1">
              <w:rPr>
                <w:noProof/>
                <w:webHidden/>
              </w:rPr>
              <w:tab/>
            </w:r>
            <w:r w:rsidR="003C58B1">
              <w:rPr>
                <w:noProof/>
                <w:webHidden/>
              </w:rPr>
              <w:fldChar w:fldCharType="begin"/>
            </w:r>
            <w:r w:rsidR="003C58B1">
              <w:rPr>
                <w:noProof/>
                <w:webHidden/>
              </w:rPr>
              <w:instrText xml:space="preserve"> PAGEREF _Toc90412979 \h </w:instrText>
            </w:r>
            <w:r w:rsidR="003C58B1">
              <w:rPr>
                <w:noProof/>
                <w:webHidden/>
              </w:rPr>
            </w:r>
            <w:r w:rsidR="003C58B1">
              <w:rPr>
                <w:noProof/>
                <w:webHidden/>
              </w:rPr>
              <w:fldChar w:fldCharType="separate"/>
            </w:r>
            <w:r w:rsidR="003C58B1">
              <w:rPr>
                <w:noProof/>
                <w:webHidden/>
              </w:rPr>
              <w:t>8</w:t>
            </w:r>
            <w:r w:rsidR="003C58B1">
              <w:rPr>
                <w:noProof/>
                <w:webHidden/>
              </w:rPr>
              <w:fldChar w:fldCharType="end"/>
            </w:r>
          </w:hyperlink>
        </w:p>
        <w:p w14:paraId="4D9FD57E" w14:textId="190C2F52" w:rsidR="003C58B1" w:rsidRDefault="007F1B5D">
          <w:pPr>
            <w:pStyle w:val="TOC2"/>
            <w:tabs>
              <w:tab w:val="left" w:pos="880"/>
              <w:tab w:val="right" w:leader="dot" w:pos="9062"/>
            </w:tabs>
            <w:rPr>
              <w:rFonts w:eastAsiaTheme="minorEastAsia"/>
              <w:noProof/>
              <w:lang w:eastAsia="hr-HR"/>
            </w:rPr>
          </w:pPr>
          <w:hyperlink w:anchor="_Toc90412980" w:history="1">
            <w:r w:rsidR="003C58B1" w:rsidRPr="00B66969">
              <w:rPr>
                <w:rStyle w:val="Hyperlink"/>
                <w:noProof/>
              </w:rPr>
              <w:t>2.3.</w:t>
            </w:r>
            <w:r w:rsidR="003C58B1">
              <w:rPr>
                <w:rFonts w:eastAsiaTheme="minorEastAsia"/>
                <w:noProof/>
                <w:lang w:eastAsia="hr-HR"/>
              </w:rPr>
              <w:tab/>
            </w:r>
            <w:r w:rsidR="003C58B1" w:rsidRPr="00B66969">
              <w:rPr>
                <w:rStyle w:val="Hyperlink"/>
                <w:noProof/>
              </w:rPr>
              <w:t>UART modul</w:t>
            </w:r>
            <w:r w:rsidR="003C58B1">
              <w:rPr>
                <w:noProof/>
                <w:webHidden/>
              </w:rPr>
              <w:tab/>
            </w:r>
            <w:r w:rsidR="003C58B1">
              <w:rPr>
                <w:noProof/>
                <w:webHidden/>
              </w:rPr>
              <w:fldChar w:fldCharType="begin"/>
            </w:r>
            <w:r w:rsidR="003C58B1">
              <w:rPr>
                <w:noProof/>
                <w:webHidden/>
              </w:rPr>
              <w:instrText xml:space="preserve"> PAGEREF _Toc90412980 \h </w:instrText>
            </w:r>
            <w:r w:rsidR="003C58B1">
              <w:rPr>
                <w:noProof/>
                <w:webHidden/>
              </w:rPr>
            </w:r>
            <w:r w:rsidR="003C58B1">
              <w:rPr>
                <w:noProof/>
                <w:webHidden/>
              </w:rPr>
              <w:fldChar w:fldCharType="separate"/>
            </w:r>
            <w:r w:rsidR="003C58B1">
              <w:rPr>
                <w:noProof/>
                <w:webHidden/>
              </w:rPr>
              <w:t>9</w:t>
            </w:r>
            <w:r w:rsidR="003C58B1">
              <w:rPr>
                <w:noProof/>
                <w:webHidden/>
              </w:rPr>
              <w:fldChar w:fldCharType="end"/>
            </w:r>
          </w:hyperlink>
        </w:p>
        <w:p w14:paraId="07CE2C80" w14:textId="138DC996" w:rsidR="003C58B1" w:rsidRDefault="007F1B5D">
          <w:pPr>
            <w:pStyle w:val="TOC3"/>
            <w:tabs>
              <w:tab w:val="left" w:pos="1320"/>
              <w:tab w:val="right" w:leader="dot" w:pos="9062"/>
            </w:tabs>
            <w:rPr>
              <w:rFonts w:eastAsiaTheme="minorEastAsia"/>
              <w:noProof/>
              <w:lang w:eastAsia="hr-HR"/>
            </w:rPr>
          </w:pPr>
          <w:hyperlink w:anchor="_Toc90412981" w:history="1">
            <w:r w:rsidR="003C58B1" w:rsidRPr="00B66969">
              <w:rPr>
                <w:rStyle w:val="Hyperlink"/>
                <w:rFonts w:cstheme="majorHAnsi"/>
                <w:noProof/>
              </w:rPr>
              <w:t>2.3.1.</w:t>
            </w:r>
            <w:r w:rsidR="003C58B1">
              <w:rPr>
                <w:rFonts w:eastAsiaTheme="minorEastAsia"/>
                <w:noProof/>
                <w:lang w:eastAsia="hr-HR"/>
              </w:rPr>
              <w:tab/>
            </w:r>
            <w:r w:rsidR="003C58B1" w:rsidRPr="00B66969">
              <w:rPr>
                <w:rStyle w:val="Hyperlink"/>
                <w:noProof/>
              </w:rPr>
              <w:t>Registri UART modula</w:t>
            </w:r>
            <w:r w:rsidR="003C58B1">
              <w:rPr>
                <w:noProof/>
                <w:webHidden/>
              </w:rPr>
              <w:tab/>
            </w:r>
            <w:r w:rsidR="003C58B1">
              <w:rPr>
                <w:noProof/>
                <w:webHidden/>
              </w:rPr>
              <w:fldChar w:fldCharType="begin"/>
            </w:r>
            <w:r w:rsidR="003C58B1">
              <w:rPr>
                <w:noProof/>
                <w:webHidden/>
              </w:rPr>
              <w:instrText xml:space="preserve"> PAGEREF _Toc90412981 \h </w:instrText>
            </w:r>
            <w:r w:rsidR="003C58B1">
              <w:rPr>
                <w:noProof/>
                <w:webHidden/>
              </w:rPr>
            </w:r>
            <w:r w:rsidR="003C58B1">
              <w:rPr>
                <w:noProof/>
                <w:webHidden/>
              </w:rPr>
              <w:fldChar w:fldCharType="separate"/>
            </w:r>
            <w:r w:rsidR="003C58B1">
              <w:rPr>
                <w:noProof/>
                <w:webHidden/>
              </w:rPr>
              <w:t>10</w:t>
            </w:r>
            <w:r w:rsidR="003C58B1">
              <w:rPr>
                <w:noProof/>
                <w:webHidden/>
              </w:rPr>
              <w:fldChar w:fldCharType="end"/>
            </w:r>
          </w:hyperlink>
        </w:p>
        <w:p w14:paraId="0B8DE94B" w14:textId="1B16725B" w:rsidR="003C58B1" w:rsidRDefault="007F1B5D">
          <w:pPr>
            <w:pStyle w:val="TOC1"/>
            <w:tabs>
              <w:tab w:val="left" w:pos="440"/>
              <w:tab w:val="right" w:leader="dot" w:pos="9062"/>
            </w:tabs>
            <w:rPr>
              <w:rFonts w:eastAsiaTheme="minorEastAsia"/>
              <w:noProof/>
              <w:lang w:eastAsia="hr-HR"/>
            </w:rPr>
          </w:pPr>
          <w:hyperlink w:anchor="_Toc90412982" w:history="1">
            <w:r w:rsidR="003C58B1" w:rsidRPr="00B66969">
              <w:rPr>
                <w:rStyle w:val="Hyperlink"/>
                <w:noProof/>
              </w:rPr>
              <w:t>3.</w:t>
            </w:r>
            <w:r w:rsidR="003C58B1">
              <w:rPr>
                <w:rFonts w:eastAsiaTheme="minorEastAsia"/>
                <w:noProof/>
                <w:lang w:eastAsia="hr-HR"/>
              </w:rPr>
              <w:tab/>
            </w:r>
            <w:r w:rsidR="003C58B1" w:rsidRPr="00B66969">
              <w:rPr>
                <w:rStyle w:val="Hyperlink"/>
                <w:noProof/>
              </w:rPr>
              <w:t>Program za računanje preko UART protokola</w:t>
            </w:r>
            <w:r w:rsidR="003C58B1">
              <w:rPr>
                <w:noProof/>
                <w:webHidden/>
              </w:rPr>
              <w:tab/>
            </w:r>
            <w:r w:rsidR="003C58B1">
              <w:rPr>
                <w:noProof/>
                <w:webHidden/>
              </w:rPr>
              <w:fldChar w:fldCharType="begin"/>
            </w:r>
            <w:r w:rsidR="003C58B1">
              <w:rPr>
                <w:noProof/>
                <w:webHidden/>
              </w:rPr>
              <w:instrText xml:space="preserve"> PAGEREF _Toc90412982 \h </w:instrText>
            </w:r>
            <w:r w:rsidR="003C58B1">
              <w:rPr>
                <w:noProof/>
                <w:webHidden/>
              </w:rPr>
            </w:r>
            <w:r w:rsidR="003C58B1">
              <w:rPr>
                <w:noProof/>
                <w:webHidden/>
              </w:rPr>
              <w:fldChar w:fldCharType="separate"/>
            </w:r>
            <w:r w:rsidR="003C58B1">
              <w:rPr>
                <w:noProof/>
                <w:webHidden/>
              </w:rPr>
              <w:t>11</w:t>
            </w:r>
            <w:r w:rsidR="003C58B1">
              <w:rPr>
                <w:noProof/>
                <w:webHidden/>
              </w:rPr>
              <w:fldChar w:fldCharType="end"/>
            </w:r>
          </w:hyperlink>
        </w:p>
        <w:p w14:paraId="5E3B9DF6" w14:textId="38D7007E" w:rsidR="003C58B1" w:rsidRDefault="007F1B5D">
          <w:pPr>
            <w:pStyle w:val="TOC1"/>
            <w:tabs>
              <w:tab w:val="left" w:pos="440"/>
              <w:tab w:val="right" w:leader="dot" w:pos="9062"/>
            </w:tabs>
            <w:rPr>
              <w:rFonts w:eastAsiaTheme="minorEastAsia"/>
              <w:noProof/>
              <w:lang w:eastAsia="hr-HR"/>
            </w:rPr>
          </w:pPr>
          <w:hyperlink w:anchor="_Toc90412983" w:history="1">
            <w:r w:rsidR="003C58B1" w:rsidRPr="00B66969">
              <w:rPr>
                <w:rStyle w:val="Hyperlink"/>
                <w:noProof/>
              </w:rPr>
              <w:t>4.</w:t>
            </w:r>
            <w:r w:rsidR="003C58B1">
              <w:rPr>
                <w:rFonts w:eastAsiaTheme="minorEastAsia"/>
                <w:noProof/>
                <w:lang w:eastAsia="hr-HR"/>
              </w:rPr>
              <w:tab/>
            </w:r>
            <w:r w:rsidR="003C58B1" w:rsidRPr="00B66969">
              <w:rPr>
                <w:rStyle w:val="Hyperlink"/>
                <w:noProof/>
              </w:rPr>
              <w:t>Zaključak</w:t>
            </w:r>
            <w:r w:rsidR="003C58B1">
              <w:rPr>
                <w:noProof/>
                <w:webHidden/>
              </w:rPr>
              <w:tab/>
            </w:r>
            <w:r w:rsidR="003C58B1">
              <w:rPr>
                <w:noProof/>
                <w:webHidden/>
              </w:rPr>
              <w:fldChar w:fldCharType="begin"/>
            </w:r>
            <w:r w:rsidR="003C58B1">
              <w:rPr>
                <w:noProof/>
                <w:webHidden/>
              </w:rPr>
              <w:instrText xml:space="preserve"> PAGEREF _Toc90412983 \h </w:instrText>
            </w:r>
            <w:r w:rsidR="003C58B1">
              <w:rPr>
                <w:noProof/>
                <w:webHidden/>
              </w:rPr>
            </w:r>
            <w:r w:rsidR="003C58B1">
              <w:rPr>
                <w:noProof/>
                <w:webHidden/>
              </w:rPr>
              <w:fldChar w:fldCharType="separate"/>
            </w:r>
            <w:r w:rsidR="003C58B1">
              <w:rPr>
                <w:noProof/>
                <w:webHidden/>
              </w:rPr>
              <w:t>12</w:t>
            </w:r>
            <w:r w:rsidR="003C58B1">
              <w:rPr>
                <w:noProof/>
                <w:webHidden/>
              </w:rPr>
              <w:fldChar w:fldCharType="end"/>
            </w:r>
          </w:hyperlink>
        </w:p>
        <w:p w14:paraId="4110F3D3" w14:textId="3027DDA8" w:rsidR="006C5BC9" w:rsidRDefault="006C5BC9">
          <w:r>
            <w:rPr>
              <w:b/>
              <w:bCs/>
              <w:noProof/>
            </w:rPr>
            <w:fldChar w:fldCharType="end"/>
          </w:r>
        </w:p>
      </w:sdtContent>
    </w:sdt>
    <w:p w14:paraId="4BCDDE59" w14:textId="0B24F7DD" w:rsidR="006C5BC9" w:rsidRDefault="006C5BC9">
      <w:r>
        <w:br w:type="page"/>
      </w:r>
    </w:p>
    <w:p w14:paraId="244588A4" w14:textId="77777777" w:rsidR="006C5BC9" w:rsidRDefault="006C5BC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6C5BC9" w14:paraId="04913F8D" w14:textId="77777777" w:rsidTr="001F312C">
        <w:tc>
          <w:tcPr>
            <w:tcW w:w="4531" w:type="dxa"/>
          </w:tcPr>
          <w:p w14:paraId="157BB36D" w14:textId="533FA5F1" w:rsidR="006C5BC9" w:rsidRDefault="006C5BC9" w:rsidP="001F312C">
            <w:pPr>
              <w:rPr>
                <w:sz w:val="28"/>
                <w:szCs w:val="28"/>
              </w:rPr>
            </w:pPr>
          </w:p>
        </w:tc>
        <w:tc>
          <w:tcPr>
            <w:tcW w:w="4531" w:type="dxa"/>
          </w:tcPr>
          <w:p w14:paraId="459F1FBC" w14:textId="77777777" w:rsidR="006C5BC9" w:rsidRDefault="006C5BC9" w:rsidP="001F312C">
            <w:pPr>
              <w:jc w:val="right"/>
              <w:rPr>
                <w:sz w:val="28"/>
                <w:szCs w:val="28"/>
              </w:rPr>
            </w:pPr>
          </w:p>
        </w:tc>
      </w:tr>
    </w:tbl>
    <w:p w14:paraId="3C44D9F6" w14:textId="7E6EAFF8" w:rsidR="001F312C" w:rsidRDefault="003C58B1" w:rsidP="00933FDE">
      <w:pPr>
        <w:pStyle w:val="Heading1"/>
        <w:numPr>
          <w:ilvl w:val="0"/>
          <w:numId w:val="3"/>
        </w:numPr>
        <w:rPr>
          <w:color w:val="000000" w:themeColor="text1"/>
        </w:rPr>
      </w:pPr>
      <w:r>
        <w:rPr>
          <w:color w:val="000000" w:themeColor="text1"/>
        </w:rPr>
        <w:t>INTRODUCTION</w:t>
      </w:r>
    </w:p>
    <w:p w14:paraId="7761B474" w14:textId="77777777" w:rsidR="004D37AD" w:rsidRPr="004D37AD" w:rsidRDefault="004D37AD" w:rsidP="004D37AD"/>
    <w:p w14:paraId="46F4760A" w14:textId="178DBCF6" w:rsidR="00304A2E" w:rsidRDefault="004D37AD" w:rsidP="004D37AD">
      <w:pPr>
        <w:jc w:val="both"/>
      </w:pPr>
      <w:r w:rsidRPr="004D37AD">
        <w:t>The designed circuit is a 16-bit processor with access to the UART</w:t>
      </w:r>
      <w:r w:rsidR="007F1B5D">
        <w:t>(„U</w:t>
      </w:r>
      <w:r w:rsidR="007F1B5D" w:rsidRPr="00AE51C9">
        <w:t xml:space="preserve">niversal </w:t>
      </w:r>
      <w:r w:rsidR="007F1B5D">
        <w:t>A</w:t>
      </w:r>
      <w:r w:rsidR="007F1B5D" w:rsidRPr="00AE51C9">
        <w:t xml:space="preserve">synchronous </w:t>
      </w:r>
      <w:r w:rsidR="007F1B5D">
        <w:t>R</w:t>
      </w:r>
      <w:r w:rsidR="007F1B5D" w:rsidRPr="00AE51C9">
        <w:t>eceiver</w:t>
      </w:r>
      <w:r w:rsidR="007F1B5D">
        <w:t>-T</w:t>
      </w:r>
      <w:r w:rsidR="007F1B5D" w:rsidRPr="00AE51C9">
        <w:t>ransmitter</w:t>
      </w:r>
      <w:r w:rsidR="007F1B5D">
        <w:t>“)</w:t>
      </w:r>
      <w:r w:rsidRPr="004D37AD">
        <w:t xml:space="preserve"> module for receiving and transmitting data via the UART protocol. The </w:t>
      </w:r>
      <w:r w:rsidR="00DA6632">
        <w:t>Harvard</w:t>
      </w:r>
      <w:r w:rsidRPr="004D37AD">
        <w:t xml:space="preserve"> architecture was used, </w:t>
      </w:r>
      <w:r w:rsidR="00DA6632">
        <w:t>meaning</w:t>
      </w:r>
      <w:r w:rsidRPr="004D37AD">
        <w:t xml:space="preserve"> the processor contains separate memories for data and instructions. </w:t>
      </w:r>
      <w:r>
        <w:t>Programming t</w:t>
      </w:r>
      <w:r w:rsidRPr="004D37AD">
        <w:t xml:space="preserve">he processor is </w:t>
      </w:r>
      <w:r>
        <w:t xml:space="preserve">done </w:t>
      </w:r>
      <w:r w:rsidRPr="004D37AD">
        <w:t>using an assembly</w:t>
      </w:r>
      <w:r>
        <w:t xml:space="preserve">-like </w:t>
      </w:r>
      <w:r w:rsidRPr="004D37AD">
        <w:t xml:space="preserve">language whose instructions perform all the tasks needed to manage registers, calculations, and memory. The UART module is accessed in the same way as normal memory, </w:t>
      </w:r>
      <w:r>
        <w:t>with the difference being</w:t>
      </w:r>
      <w:r w:rsidRPr="004D37AD">
        <w:t xml:space="preserve"> that it is located at a virtual address from which we load received or write data </w:t>
      </w:r>
      <w:r>
        <w:t>to be</w:t>
      </w:r>
      <w:r w:rsidRPr="004D37AD">
        <w:t xml:space="preserve"> transmi</w:t>
      </w:r>
      <w:r>
        <w:t>tted</w:t>
      </w:r>
      <w:r w:rsidRPr="004D37AD">
        <w:t xml:space="preserve"> using the UART protocol.</w:t>
      </w:r>
      <w:r w:rsidR="00304A2E">
        <w:br w:type="page"/>
      </w:r>
    </w:p>
    <w:p w14:paraId="54241E3E" w14:textId="1DD697DC" w:rsidR="001F312C" w:rsidRDefault="005670D6" w:rsidP="00933FDE">
      <w:pPr>
        <w:pStyle w:val="Heading1"/>
        <w:numPr>
          <w:ilvl w:val="0"/>
          <w:numId w:val="3"/>
        </w:numPr>
        <w:rPr>
          <w:color w:val="000000" w:themeColor="text1"/>
        </w:rPr>
      </w:pPr>
      <w:bookmarkStart w:id="0" w:name="_Toc90412973"/>
      <w:r>
        <w:rPr>
          <w:color w:val="000000" w:themeColor="text1"/>
        </w:rPr>
        <w:lastRenderedPageBreak/>
        <w:t>Project overview</w:t>
      </w:r>
      <w:bookmarkEnd w:id="0"/>
    </w:p>
    <w:p w14:paraId="5C63A5AE" w14:textId="75D7F49A" w:rsidR="00304A2E" w:rsidRDefault="00304A2E" w:rsidP="00304A2E"/>
    <w:p w14:paraId="25B030AE" w14:textId="735FA165" w:rsidR="005670D6" w:rsidRDefault="005670D6" w:rsidP="005670D6">
      <w:r>
        <w:t xml:space="preserve">The project consists of 4 main components. These components are the processor or the Central Control Unit (CPU), ROM memory, RAM memory and UART module. The diagram of </w:t>
      </w:r>
      <w:r w:rsidR="008800FF">
        <w:t>the relations of these components is shown in</w:t>
      </w:r>
      <w:r>
        <w:t xml:space="preserve"> Figure 1.</w:t>
      </w:r>
    </w:p>
    <w:p w14:paraId="734859AD" w14:textId="69DAD148" w:rsidR="005670D6" w:rsidRDefault="005670D6" w:rsidP="005670D6">
      <w:r>
        <w:t xml:space="preserve">ROM memory is used to store </w:t>
      </w:r>
      <w:r w:rsidR="008800FF">
        <w:t xml:space="preserve">the </w:t>
      </w:r>
      <w:r>
        <w:t>15-bit instructions the CPU reads from it depending on the instruction counter (program counter). The only way to write to this memory is in the VHDL module before project synthesis because the processor itself does not have the ability to save new instructions.</w:t>
      </w:r>
    </w:p>
    <w:p w14:paraId="39A54A38" w14:textId="36A0B69B" w:rsidR="005670D6" w:rsidRDefault="005670D6" w:rsidP="005670D6">
      <w:r>
        <w:t xml:space="preserve">RAM is used to store important program data that is </w:t>
      </w:r>
      <w:r w:rsidR="008800FF">
        <w:t>not used intensly</w:t>
      </w:r>
      <w:r>
        <w:t xml:space="preserve"> because it takes at least one processor cycle to access it</w:t>
      </w:r>
      <w:r w:rsidR="008800FF">
        <w:t xml:space="preserve"> while access to the registers is instant</w:t>
      </w:r>
      <w:r>
        <w:t>.</w:t>
      </w:r>
    </w:p>
    <w:p w14:paraId="151D104D" w14:textId="77777777" w:rsidR="005670D6" w:rsidRDefault="005670D6" w:rsidP="005670D6">
      <w:r>
        <w:t>The UART module is a way for the processor to communicate with any external device that can transmit a signal via the UART protocol and enables a wider range of possibilities and interactivity of this project.</w:t>
      </w:r>
    </w:p>
    <w:p w14:paraId="6F0FF4DA" w14:textId="174AB10B" w:rsidR="00933FDE" w:rsidRDefault="005670D6" w:rsidP="005670D6">
      <w:r>
        <w:t xml:space="preserve">The CPU or processor is the main </w:t>
      </w:r>
      <w:r w:rsidR="008800FF">
        <w:t xml:space="preserve">controller </w:t>
      </w:r>
      <w:r>
        <w:t>of this project that processes the instructions from</w:t>
      </w:r>
      <w:r w:rsidR="008800FF">
        <w:t xml:space="preserve"> </w:t>
      </w:r>
      <w:r>
        <w:t>ROM and controls the UART module.</w:t>
      </w:r>
    </w:p>
    <w:p w14:paraId="45BD7076" w14:textId="77777777" w:rsidR="00933FDE" w:rsidRDefault="00933FDE" w:rsidP="00304A2E"/>
    <w:p w14:paraId="4DB61812" w14:textId="40C60ED0" w:rsidR="0051540E" w:rsidRDefault="0051540E" w:rsidP="0051540E">
      <w:pPr>
        <w:jc w:val="center"/>
      </w:pPr>
      <w:r>
        <w:rPr>
          <w:noProof/>
        </w:rPr>
        <w:drawing>
          <wp:inline distT="0" distB="0" distL="0" distR="0" wp14:anchorId="4774204D" wp14:editId="30952CB9">
            <wp:extent cx="3817620" cy="2298065"/>
            <wp:effectExtent l="0" t="0" r="0" b="698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7620" cy="2298065"/>
                    </a:xfrm>
                    <a:prstGeom prst="rect">
                      <a:avLst/>
                    </a:prstGeom>
                    <a:noFill/>
                    <a:ln>
                      <a:noFill/>
                    </a:ln>
                  </pic:spPr>
                </pic:pic>
              </a:graphicData>
            </a:graphic>
          </wp:inline>
        </w:drawing>
      </w:r>
    </w:p>
    <w:p w14:paraId="09331C28" w14:textId="15D01959" w:rsidR="00933FDE" w:rsidRPr="00933FDE" w:rsidRDefault="008800FF" w:rsidP="0051540E">
      <w:pPr>
        <w:jc w:val="center"/>
        <w:rPr>
          <w:i/>
          <w:iCs/>
          <w:sz w:val="20"/>
          <w:szCs w:val="20"/>
        </w:rPr>
      </w:pPr>
      <w:r>
        <w:rPr>
          <w:i/>
          <w:iCs/>
          <w:sz w:val="20"/>
          <w:szCs w:val="20"/>
        </w:rPr>
        <w:t>Figure</w:t>
      </w:r>
      <w:r w:rsidR="00933FDE" w:rsidRPr="00933FDE">
        <w:rPr>
          <w:i/>
          <w:iCs/>
          <w:sz w:val="20"/>
          <w:szCs w:val="20"/>
        </w:rPr>
        <w:t xml:space="preserve"> 1.</w:t>
      </w:r>
    </w:p>
    <w:p w14:paraId="79F639CD" w14:textId="77777777" w:rsidR="00A547CD" w:rsidRDefault="00A547CD">
      <w:r>
        <w:br w:type="page"/>
      </w:r>
    </w:p>
    <w:p w14:paraId="44382AE1" w14:textId="0DE04FC4" w:rsidR="00933FDE" w:rsidRPr="00382E24" w:rsidRDefault="008800FF" w:rsidP="00382E24">
      <w:pPr>
        <w:pStyle w:val="Heading2"/>
        <w:numPr>
          <w:ilvl w:val="1"/>
          <w:numId w:val="3"/>
        </w:numPr>
        <w:rPr>
          <w:color w:val="auto"/>
        </w:rPr>
      </w:pPr>
      <w:bookmarkStart w:id="1" w:name="_Toc90412974"/>
      <w:r>
        <w:rPr>
          <w:color w:val="auto"/>
        </w:rPr>
        <w:lastRenderedPageBreak/>
        <w:t>Central Processing Unit</w:t>
      </w:r>
      <w:r w:rsidR="00186649" w:rsidRPr="00382E24">
        <w:rPr>
          <w:color w:val="auto"/>
        </w:rPr>
        <w:t xml:space="preserve"> (CPU)</w:t>
      </w:r>
      <w:bookmarkEnd w:id="1"/>
    </w:p>
    <w:p w14:paraId="2B4BF053" w14:textId="1C4D7458" w:rsidR="00186649" w:rsidRDefault="002B63DA" w:rsidP="00186649">
      <w:pPr>
        <w:pStyle w:val="ListParagraph"/>
        <w:ind w:left="792"/>
      </w:pPr>
      <w:r>
        <w:rPr>
          <w:noProof/>
        </w:rPr>
        <w:drawing>
          <wp:anchor distT="0" distB="0" distL="114300" distR="114300" simplePos="0" relativeHeight="251658240" behindDoc="1" locked="0" layoutInCell="1" allowOverlap="1" wp14:anchorId="182FB8F3" wp14:editId="7663FA01">
            <wp:simplePos x="0" y="0"/>
            <wp:positionH relativeFrom="margin">
              <wp:align>center</wp:align>
            </wp:positionH>
            <wp:positionV relativeFrom="paragraph">
              <wp:posOffset>196025</wp:posOffset>
            </wp:positionV>
            <wp:extent cx="6110605" cy="3072130"/>
            <wp:effectExtent l="0" t="0" r="4445" b="0"/>
            <wp:wrapSquare wrapText="bothSides"/>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10605" cy="3072130"/>
                    </a:xfrm>
                    <a:prstGeom prst="rect">
                      <a:avLst/>
                    </a:prstGeom>
                  </pic:spPr>
                </pic:pic>
              </a:graphicData>
            </a:graphic>
            <wp14:sizeRelH relativeFrom="margin">
              <wp14:pctWidth>0</wp14:pctWidth>
            </wp14:sizeRelH>
          </wp:anchor>
        </w:drawing>
      </w:r>
    </w:p>
    <w:p w14:paraId="531DDB46" w14:textId="50BF5AFD" w:rsidR="004E1EC0" w:rsidRPr="004E1EC0" w:rsidRDefault="004E1EC0" w:rsidP="004E1EC0">
      <w:pPr>
        <w:pStyle w:val="ListParagraph"/>
        <w:ind w:left="792"/>
        <w:jc w:val="center"/>
        <w:rPr>
          <w:i/>
          <w:iCs/>
        </w:rPr>
      </w:pPr>
      <w:r w:rsidRPr="004E1EC0">
        <w:rPr>
          <w:i/>
          <w:iCs/>
        </w:rPr>
        <w:t>Slika 2.</w:t>
      </w:r>
    </w:p>
    <w:p w14:paraId="1EFA0FF1" w14:textId="77777777" w:rsidR="004E1EC0" w:rsidRDefault="004E1EC0" w:rsidP="002B63DA">
      <w:pPr>
        <w:pStyle w:val="ListParagraph"/>
        <w:ind w:left="792"/>
      </w:pPr>
    </w:p>
    <w:p w14:paraId="52EB183D" w14:textId="305B8682" w:rsidR="006D3979" w:rsidRDefault="008800FF">
      <w:r w:rsidRPr="008800FF">
        <w:t xml:space="preserve">The central </w:t>
      </w:r>
      <w:r>
        <w:t>processing</w:t>
      </w:r>
      <w:r w:rsidRPr="008800FF">
        <w:t xml:space="preserve"> unit is </w:t>
      </w:r>
      <w:r w:rsidR="00B92DF2">
        <w:t>the</w:t>
      </w:r>
      <w:r w:rsidRPr="008800FF">
        <w:t xml:space="preserve"> part of this circuit that manages calculations</w:t>
      </w:r>
      <w:r w:rsidR="00B92DF2">
        <w:t>,</w:t>
      </w:r>
      <w:r w:rsidRPr="008800FF">
        <w:t xml:space="preserve"> writing </w:t>
      </w:r>
      <w:r w:rsidR="00B92DF2">
        <w:t>to</w:t>
      </w:r>
      <w:r w:rsidRPr="008800FF">
        <w:t xml:space="preserve"> memory and reading it. Each processor cycle (clock) reads one 15-bit instruction from the ROM and executes it. Execution of the instruction begins with the selection of the operands using multiplexers (MUX) A and B. The outputs of the multiplexer</w:t>
      </w:r>
      <w:r w:rsidR="00B92DF2">
        <w:t>s</w:t>
      </w:r>
      <w:r w:rsidRPr="008800FF">
        <w:t xml:space="preserve"> are the inputs of the </w:t>
      </w:r>
      <w:r w:rsidR="00B92DF2">
        <w:t>A</w:t>
      </w:r>
      <w:r w:rsidRPr="008800FF">
        <w:t xml:space="preserve">rithmetic </w:t>
      </w:r>
      <w:r w:rsidR="00B92DF2">
        <w:t>L</w:t>
      </w:r>
      <w:r w:rsidRPr="008800FF">
        <w:t xml:space="preserve">ogic </w:t>
      </w:r>
      <w:r w:rsidR="00B92DF2">
        <w:t>U</w:t>
      </w:r>
      <w:r w:rsidRPr="008800FF">
        <w:t xml:space="preserve">nit (ALU). The ALU performs the operation specified in the instruction and forms the result and the status bits or flags that describe the result. Flags indicate that the result is zero (ZERO flag), that the result is negative (SIGN flag) or that the result had a bit transfer (CARRY flag). After that, the result is forwarded to the general purpose registers, the constant register, the program counter and the processor output. The CPU </w:t>
      </w:r>
      <w:r w:rsidR="00B92DF2">
        <w:t>then</w:t>
      </w:r>
      <w:r w:rsidR="00A66043">
        <w:t xml:space="preserve">, </w:t>
      </w:r>
      <w:r w:rsidR="00A66043" w:rsidRPr="008800FF">
        <w:t>according to the instruction code</w:t>
      </w:r>
      <w:r w:rsidR="00A66043">
        <w:t>,</w:t>
      </w:r>
      <w:r w:rsidR="00B92DF2">
        <w:t xml:space="preserve"> </w:t>
      </w:r>
      <w:r w:rsidRPr="008800FF">
        <w:t xml:space="preserve">sends permission signals </w:t>
      </w:r>
      <w:r w:rsidR="00B92DF2">
        <w:t>that allow the container to store the data</w:t>
      </w:r>
      <w:r w:rsidRPr="008800FF">
        <w:t xml:space="preserve">. </w:t>
      </w:r>
      <w:r w:rsidR="00A66043">
        <w:t xml:space="preserve">To the processor output is then fowarded the </w:t>
      </w:r>
      <w:r w:rsidRPr="008800FF">
        <w:t xml:space="preserve">16-bit output data </w:t>
      </w:r>
      <w:r w:rsidR="00A66043">
        <w:t>towards</w:t>
      </w:r>
      <w:r w:rsidRPr="008800FF">
        <w:t xml:space="preserve"> </w:t>
      </w:r>
      <w:r w:rsidR="00A66043">
        <w:t>RAM</w:t>
      </w:r>
      <w:r w:rsidRPr="008800FF">
        <w:t xml:space="preserve">, </w:t>
      </w:r>
      <w:r w:rsidR="00A66043">
        <w:t xml:space="preserve">the </w:t>
      </w:r>
      <w:r w:rsidRPr="008800FF">
        <w:t xml:space="preserve">16-bit </w:t>
      </w:r>
      <w:r w:rsidR="00A66043">
        <w:t>RAM</w:t>
      </w:r>
      <w:r w:rsidRPr="008800FF">
        <w:t xml:space="preserve"> address</w:t>
      </w:r>
      <w:r w:rsidR="00A66043">
        <w:t xml:space="preserve"> to the RAM</w:t>
      </w:r>
      <w:r w:rsidRPr="008800FF">
        <w:t>,</w:t>
      </w:r>
      <w:r w:rsidR="00A66043">
        <w:t xml:space="preserve"> the</w:t>
      </w:r>
      <w:r w:rsidRPr="008800FF">
        <w:t xml:space="preserve"> 16-bit value of the program counter </w:t>
      </w:r>
      <w:r w:rsidR="00A66043">
        <w:t xml:space="preserve">which is used as </w:t>
      </w:r>
      <w:r w:rsidRPr="008800FF">
        <w:t xml:space="preserve">the memory address for </w:t>
      </w:r>
      <w:r w:rsidR="00A66043">
        <w:t>the instruction ROM</w:t>
      </w:r>
      <w:r w:rsidRPr="008800FF">
        <w:t xml:space="preserve"> and the write </w:t>
      </w:r>
      <w:r w:rsidR="00A66043">
        <w:t>enable</w:t>
      </w:r>
      <w:r w:rsidRPr="008800FF">
        <w:t xml:space="preserve"> signal</w:t>
      </w:r>
      <w:r w:rsidR="00A66043">
        <w:t xml:space="preserve"> for the RAM memory</w:t>
      </w:r>
      <w:r w:rsidRPr="008800FF">
        <w:t>.</w:t>
      </w:r>
      <w:r w:rsidR="006D3979">
        <w:br w:type="page"/>
      </w:r>
    </w:p>
    <w:p w14:paraId="55CAA792" w14:textId="57075590" w:rsidR="001F1E5B" w:rsidRDefault="00A66043" w:rsidP="001F1E5B">
      <w:pPr>
        <w:pStyle w:val="Heading2"/>
        <w:numPr>
          <w:ilvl w:val="1"/>
          <w:numId w:val="3"/>
        </w:numPr>
      </w:pPr>
      <w:bookmarkStart w:id="2" w:name="_Toc90412975"/>
      <w:r>
        <w:lastRenderedPageBreak/>
        <w:t>Instruction set architecture</w:t>
      </w:r>
      <w:bookmarkEnd w:id="2"/>
    </w:p>
    <w:p w14:paraId="7D35A665" w14:textId="0E3D7937" w:rsidR="006D3979" w:rsidRDefault="006D3979" w:rsidP="006D3979"/>
    <w:p w14:paraId="109C5AC1" w14:textId="4AE24D37" w:rsidR="00A66043" w:rsidRDefault="00A66043" w:rsidP="00A66043">
      <w:pPr>
        <w:jc w:val="both"/>
      </w:pPr>
      <w:r>
        <w:t>The a</w:t>
      </w:r>
      <w:r w:rsidRPr="00A66043">
        <w:t xml:space="preserve">vailable processor instructions are divided into arithmetic instructions, jump instructions, and instructions for reading and writing </w:t>
      </w:r>
      <w:r w:rsidR="00007C95">
        <w:t>to</w:t>
      </w:r>
      <w:r w:rsidRPr="00A66043">
        <w:t xml:space="preserve"> memory. Because</w:t>
      </w:r>
      <w:r w:rsidR="00007C95">
        <w:t xml:space="preserve"> the</w:t>
      </w:r>
      <w:r w:rsidRPr="00A66043">
        <w:t xml:space="preserve"> VHDL hardware description language was used to describe the assembl</w:t>
      </w:r>
      <w:r w:rsidR="00007C95">
        <w:t>y language</w:t>
      </w:r>
      <w:r w:rsidRPr="00A66043">
        <w:t xml:space="preserve">, the instructions were defined as symbolic constants for ease of use. This way in the ROM </w:t>
      </w:r>
      <w:r w:rsidR="00007C95">
        <w:t>an</w:t>
      </w:r>
      <w:r w:rsidRPr="00A66043">
        <w:t xml:space="preserve"> example of the instruction would look like this:</w:t>
      </w:r>
    </w:p>
    <w:p w14:paraId="7D4D7C00" w14:textId="57130B10" w:rsidR="0061050F" w:rsidRPr="00E532D5" w:rsidRDefault="0061050F" w:rsidP="00A66043">
      <w:pPr>
        <w:jc w:val="center"/>
        <w:rPr>
          <w:rFonts w:ascii="Courier New" w:hAnsi="Courier New" w:cs="Courier New"/>
        </w:rPr>
      </w:pPr>
      <w:r w:rsidRPr="00E532D5">
        <w:rPr>
          <w:rFonts w:ascii="Courier New" w:hAnsi="Courier New" w:cs="Courier New"/>
        </w:rPr>
        <w:t>mov &amp;R0 &amp;R1 &amp;N3</w:t>
      </w:r>
    </w:p>
    <w:p w14:paraId="49A5079E" w14:textId="61F7FECE" w:rsidR="00186F7C" w:rsidRDefault="00007C95" w:rsidP="00007C95">
      <w:pPr>
        <w:jc w:val="both"/>
      </w:pPr>
      <w:r w:rsidRPr="00007C95">
        <w:t xml:space="preserve">The '&amp;' character is used to concatenate constants that can be instructions such as "mov", "jmp", "ld" and others. </w:t>
      </w:r>
      <w:r>
        <w:t>G</w:t>
      </w:r>
      <w:r w:rsidRPr="00007C95">
        <w:t>eneral purpose register names numbered from 0 to 7</w:t>
      </w:r>
      <w:r>
        <w:t xml:space="preserve"> </w:t>
      </w:r>
      <w:r w:rsidRPr="00007C95">
        <w:t xml:space="preserve">are also </w:t>
      </w:r>
      <w:r>
        <w:t>c</w:t>
      </w:r>
      <w:r w:rsidRPr="00007C95">
        <w:t xml:space="preserve">onstants, they would be listed as follows: "R0", "R5" etc. Another special constant called "N3" is used to indicate that this part of the instruction is not used, but these bits must exist for the instruction to be of a given length. In </w:t>
      </w:r>
      <w:r>
        <w:t xml:space="preserve">the </w:t>
      </w:r>
      <w:r w:rsidRPr="00007C95">
        <w:t>jump instructions we use constant numbers that must be 9 bits long ie. 3 octal characters.</w:t>
      </w:r>
    </w:p>
    <w:p w14:paraId="43F1CD8A" w14:textId="77777777" w:rsidR="00186F7C" w:rsidRDefault="00186F7C" w:rsidP="006D3979"/>
    <w:p w14:paraId="61BA7630" w14:textId="397B1966" w:rsidR="006D3979" w:rsidRDefault="00007C95" w:rsidP="006D3979">
      <w:pPr>
        <w:pStyle w:val="Heading3"/>
        <w:numPr>
          <w:ilvl w:val="2"/>
          <w:numId w:val="3"/>
        </w:numPr>
        <w:rPr>
          <w:color w:val="auto"/>
        </w:rPr>
      </w:pPr>
      <w:bookmarkStart w:id="3" w:name="_Toc90412976"/>
      <w:r>
        <w:rPr>
          <w:color w:val="auto"/>
        </w:rPr>
        <w:t>Arithmetic instructions</w:t>
      </w:r>
      <w:bookmarkEnd w:id="3"/>
    </w:p>
    <w:p w14:paraId="7186394E" w14:textId="4551488A" w:rsidR="006D3979" w:rsidRDefault="006D3979" w:rsidP="006D3979"/>
    <w:p w14:paraId="39F53A9C" w14:textId="77777777" w:rsidR="00007C95" w:rsidRDefault="00007C95" w:rsidP="00007C95">
      <w:pPr>
        <w:jc w:val="both"/>
      </w:pPr>
      <w:r w:rsidRPr="00007C95">
        <w:t>These instructions are calculated directly by the arithmetic logic unit. The instruction code is as follows:</w:t>
      </w:r>
    </w:p>
    <w:p w14:paraId="4C82749B" w14:textId="278BD19D" w:rsidR="006D3979" w:rsidRPr="00E532D5" w:rsidRDefault="006D3979" w:rsidP="006D3979">
      <w:pPr>
        <w:jc w:val="center"/>
        <w:rPr>
          <w:rFonts w:ascii="Courier New" w:hAnsi="Courier New" w:cs="Courier New"/>
        </w:rPr>
      </w:pPr>
      <w:r w:rsidRPr="00E532D5">
        <w:rPr>
          <w:rFonts w:ascii="Courier New" w:hAnsi="Courier New" w:cs="Courier New"/>
        </w:rPr>
        <w:t>I I I I I I  Z Z Z  X X X  Y Y Y</w:t>
      </w:r>
    </w:p>
    <w:p w14:paraId="63A1E7AA" w14:textId="770A4DCC" w:rsidR="00836230" w:rsidRDefault="00007C95" w:rsidP="00007C95">
      <w:pPr>
        <w:jc w:val="both"/>
      </w:pPr>
      <w:r w:rsidRPr="00007C95">
        <w:t>Where the letters 'I' represent the 6-bit instruction code and the letters 'Z', 'X' and 'Y' represent the addresses of general purpose registers</w:t>
      </w:r>
      <w:r>
        <w:t xml:space="preserve"> used in the function</w:t>
      </w:r>
      <w:r w:rsidRPr="00007C95">
        <w:t>. In all instructions, the result is stored in register 'Z'. Registers 'X' and 'Y' act as inputs (operands). If an instruction uses only one operand, the other can be defined arbitrarily. The syntax "RZ &lt;- [RX</w:t>
      </w:r>
      <w:r>
        <w:t>]</w:t>
      </w:r>
      <w:r w:rsidRPr="00007C95">
        <w:t>" means that the contents of register 'X' are entered in register 'Z'.</w:t>
      </w:r>
    </w:p>
    <w:p w14:paraId="35E0EFCA" w14:textId="3651B741" w:rsidR="00836230" w:rsidRPr="00836230" w:rsidRDefault="00007C95" w:rsidP="00836230">
      <w:pPr>
        <w:jc w:val="center"/>
        <w:rPr>
          <w:i/>
          <w:iCs/>
        </w:rPr>
      </w:pPr>
      <w:r>
        <w:rPr>
          <w:i/>
          <w:iCs/>
        </w:rPr>
        <w:t>Table</w:t>
      </w:r>
      <w:r w:rsidR="00836230" w:rsidRPr="00836230">
        <w:rPr>
          <w:i/>
          <w:iCs/>
        </w:rPr>
        <w:t xml:space="preserve"> 1. </w:t>
      </w:r>
      <w:r>
        <w:rPr>
          <w:i/>
          <w:iCs/>
        </w:rPr>
        <w:t>Arithmetic instructions</w:t>
      </w:r>
    </w:p>
    <w:tbl>
      <w:tblPr>
        <w:tblStyle w:val="TableGrid"/>
        <w:tblW w:w="0" w:type="auto"/>
        <w:tblLook w:val="04A0" w:firstRow="1" w:lastRow="0" w:firstColumn="1" w:lastColumn="0" w:noHBand="0" w:noVBand="1"/>
      </w:tblPr>
      <w:tblGrid>
        <w:gridCol w:w="3020"/>
        <w:gridCol w:w="3021"/>
        <w:gridCol w:w="3021"/>
      </w:tblGrid>
      <w:tr w:rsidR="00BC0E8E" w14:paraId="6FEB4C7D" w14:textId="77777777" w:rsidTr="00BD23CB">
        <w:trPr>
          <w:trHeight w:val="397"/>
        </w:trPr>
        <w:tc>
          <w:tcPr>
            <w:tcW w:w="3020" w:type="dxa"/>
            <w:shd w:val="clear" w:color="auto" w:fill="B4C6E7" w:themeFill="accent1" w:themeFillTint="66"/>
          </w:tcPr>
          <w:p w14:paraId="5F81C278" w14:textId="7A9BA76E" w:rsidR="00BC0E8E" w:rsidRDefault="0027611E" w:rsidP="00BD23CB">
            <w:pPr>
              <w:jc w:val="center"/>
            </w:pPr>
            <w:r>
              <w:t>Instruction</w:t>
            </w:r>
          </w:p>
        </w:tc>
        <w:tc>
          <w:tcPr>
            <w:tcW w:w="3021" w:type="dxa"/>
            <w:shd w:val="clear" w:color="auto" w:fill="B4C6E7" w:themeFill="accent1" w:themeFillTint="66"/>
          </w:tcPr>
          <w:p w14:paraId="100E67CA" w14:textId="233822CF" w:rsidR="00BC0E8E" w:rsidRDefault="00007C95" w:rsidP="00BD23CB">
            <w:pPr>
              <w:jc w:val="center"/>
            </w:pPr>
            <w:r>
              <w:t>Function</w:t>
            </w:r>
          </w:p>
        </w:tc>
        <w:tc>
          <w:tcPr>
            <w:tcW w:w="3021" w:type="dxa"/>
            <w:shd w:val="clear" w:color="auto" w:fill="B4C6E7" w:themeFill="accent1" w:themeFillTint="66"/>
          </w:tcPr>
          <w:p w14:paraId="13B05CF8" w14:textId="3A163D58" w:rsidR="00BC0E8E" w:rsidRDefault="00007C95" w:rsidP="00BD23CB">
            <w:pPr>
              <w:jc w:val="center"/>
            </w:pPr>
            <w:r>
              <w:t>Instruction code</w:t>
            </w:r>
          </w:p>
        </w:tc>
      </w:tr>
      <w:tr w:rsidR="00BC0E8E" w14:paraId="460C562D" w14:textId="77777777" w:rsidTr="00BC0E8E">
        <w:tc>
          <w:tcPr>
            <w:tcW w:w="3020" w:type="dxa"/>
          </w:tcPr>
          <w:p w14:paraId="30E252AB" w14:textId="35A3DF62" w:rsidR="00BC0E8E" w:rsidRPr="00F7778B" w:rsidRDefault="00BC0E8E" w:rsidP="00D7778E">
            <w:pPr>
              <w:rPr>
                <w:rFonts w:ascii="Courier New" w:hAnsi="Courier New" w:cs="Courier New"/>
              </w:rPr>
            </w:pPr>
            <w:r w:rsidRPr="00F7778B">
              <w:rPr>
                <w:rFonts w:ascii="Courier New" w:hAnsi="Courier New" w:cs="Courier New"/>
              </w:rPr>
              <w:t xml:space="preserve">mov   </w:t>
            </w:r>
            <w:r w:rsidR="005A090D">
              <w:rPr>
                <w:rFonts w:ascii="Courier New" w:hAnsi="Courier New" w:cs="Courier New"/>
              </w:rPr>
              <w:t xml:space="preserve"> </w:t>
            </w:r>
            <w:r w:rsidRPr="00F7778B">
              <w:rPr>
                <w:rFonts w:ascii="Courier New" w:hAnsi="Courier New" w:cs="Courier New"/>
              </w:rPr>
              <w:t>Rz, Rx</w:t>
            </w:r>
          </w:p>
        </w:tc>
        <w:tc>
          <w:tcPr>
            <w:tcW w:w="3021" w:type="dxa"/>
          </w:tcPr>
          <w:p w14:paraId="758A3C51" w14:textId="120EFDDB" w:rsidR="00BC0E8E" w:rsidRDefault="00BC0E8E" w:rsidP="00D7778E">
            <w:r>
              <w:t>RZ &lt;- [RX]</w:t>
            </w:r>
          </w:p>
        </w:tc>
        <w:tc>
          <w:tcPr>
            <w:tcW w:w="3021" w:type="dxa"/>
          </w:tcPr>
          <w:p w14:paraId="5338D33B" w14:textId="62FAA288" w:rsidR="00BC0E8E" w:rsidRDefault="00BC0E8E" w:rsidP="00BD23CB">
            <w:pPr>
              <w:jc w:val="center"/>
            </w:pPr>
            <w:r>
              <w:t>000000</w:t>
            </w:r>
          </w:p>
        </w:tc>
      </w:tr>
      <w:tr w:rsidR="00BC0E8E" w14:paraId="4A14FB84" w14:textId="77777777" w:rsidTr="00BC0E8E">
        <w:tc>
          <w:tcPr>
            <w:tcW w:w="3020" w:type="dxa"/>
          </w:tcPr>
          <w:p w14:paraId="6252CAB9" w14:textId="03C4898E" w:rsidR="00BC0E8E" w:rsidRPr="00F7778B" w:rsidRDefault="00BC0E8E" w:rsidP="00D7778E">
            <w:pPr>
              <w:rPr>
                <w:rFonts w:ascii="Courier New" w:hAnsi="Courier New" w:cs="Courier New"/>
              </w:rPr>
            </w:pPr>
            <w:r w:rsidRPr="00F7778B">
              <w:rPr>
                <w:rFonts w:ascii="Courier New" w:hAnsi="Courier New" w:cs="Courier New"/>
              </w:rPr>
              <w:t>add    Rz, Rx, Ry</w:t>
            </w:r>
          </w:p>
        </w:tc>
        <w:tc>
          <w:tcPr>
            <w:tcW w:w="3021" w:type="dxa"/>
          </w:tcPr>
          <w:p w14:paraId="1D37F4E6" w14:textId="10967C1D" w:rsidR="00BC0E8E" w:rsidRDefault="00BC0E8E" w:rsidP="00D7778E">
            <w:r>
              <w:t>RZ &lt;- [RX] + [RX]</w:t>
            </w:r>
          </w:p>
        </w:tc>
        <w:tc>
          <w:tcPr>
            <w:tcW w:w="3021" w:type="dxa"/>
          </w:tcPr>
          <w:p w14:paraId="06BADF4B" w14:textId="4FC75211" w:rsidR="00BC0E8E" w:rsidRDefault="00BC0E8E" w:rsidP="00BD23CB">
            <w:pPr>
              <w:jc w:val="center"/>
            </w:pPr>
            <w:r>
              <w:t>000001</w:t>
            </w:r>
          </w:p>
        </w:tc>
      </w:tr>
      <w:tr w:rsidR="00BC0E8E" w14:paraId="6676361B" w14:textId="77777777" w:rsidTr="00BC0E8E">
        <w:tc>
          <w:tcPr>
            <w:tcW w:w="3020" w:type="dxa"/>
          </w:tcPr>
          <w:p w14:paraId="2201C46E" w14:textId="195C44B5" w:rsidR="00BC0E8E" w:rsidRPr="00F7778B" w:rsidRDefault="00BC0E8E" w:rsidP="00D7778E">
            <w:pPr>
              <w:rPr>
                <w:rFonts w:ascii="Courier New" w:hAnsi="Courier New" w:cs="Courier New"/>
              </w:rPr>
            </w:pPr>
            <w:r w:rsidRPr="00F7778B">
              <w:rPr>
                <w:rFonts w:ascii="Courier New" w:hAnsi="Courier New" w:cs="Courier New"/>
              </w:rPr>
              <w:t>sub    Rz, Rx, Ry</w:t>
            </w:r>
          </w:p>
        </w:tc>
        <w:tc>
          <w:tcPr>
            <w:tcW w:w="3021" w:type="dxa"/>
          </w:tcPr>
          <w:p w14:paraId="38D982C2" w14:textId="05317B49" w:rsidR="00BC0E8E" w:rsidRDefault="00BC0E8E" w:rsidP="00D7778E">
            <w:r>
              <w:t>RZ &lt;- [RX] - [RX]</w:t>
            </w:r>
          </w:p>
        </w:tc>
        <w:tc>
          <w:tcPr>
            <w:tcW w:w="3021" w:type="dxa"/>
          </w:tcPr>
          <w:p w14:paraId="0B7A1B4E" w14:textId="67651379" w:rsidR="00BC0E8E" w:rsidRDefault="00BC0E8E" w:rsidP="00BD23CB">
            <w:pPr>
              <w:jc w:val="center"/>
            </w:pPr>
            <w:r>
              <w:t>000010</w:t>
            </w:r>
          </w:p>
        </w:tc>
      </w:tr>
      <w:tr w:rsidR="00BC0E8E" w14:paraId="3AEA7EBF" w14:textId="77777777" w:rsidTr="00BC0E8E">
        <w:tc>
          <w:tcPr>
            <w:tcW w:w="3020" w:type="dxa"/>
          </w:tcPr>
          <w:p w14:paraId="6006A18B" w14:textId="38732D76" w:rsidR="00BC0E8E" w:rsidRPr="00F7778B" w:rsidRDefault="00BC0E8E" w:rsidP="00BC0E8E">
            <w:pPr>
              <w:rPr>
                <w:rFonts w:ascii="Courier New" w:hAnsi="Courier New" w:cs="Courier New"/>
              </w:rPr>
            </w:pPr>
            <w:r w:rsidRPr="00F7778B">
              <w:rPr>
                <w:rFonts w:ascii="Courier New" w:hAnsi="Courier New" w:cs="Courier New"/>
              </w:rPr>
              <w:t xml:space="preserve">and1 </w:t>
            </w:r>
            <w:r w:rsidR="005A090D">
              <w:rPr>
                <w:rFonts w:ascii="Courier New" w:hAnsi="Courier New" w:cs="Courier New"/>
              </w:rPr>
              <w:t xml:space="preserve">  </w:t>
            </w:r>
            <w:r w:rsidRPr="00F7778B">
              <w:rPr>
                <w:rFonts w:ascii="Courier New" w:hAnsi="Courier New" w:cs="Courier New"/>
              </w:rPr>
              <w:t>Rz, Rx, Ry</w:t>
            </w:r>
          </w:p>
        </w:tc>
        <w:tc>
          <w:tcPr>
            <w:tcW w:w="3021" w:type="dxa"/>
          </w:tcPr>
          <w:p w14:paraId="7970355F" w14:textId="6154EE0C" w:rsidR="00BC0E8E" w:rsidRDefault="00BC0E8E" w:rsidP="00BC0E8E">
            <w:r>
              <w:t>RZ &lt;- [RX] &amp; [RX]</w:t>
            </w:r>
          </w:p>
        </w:tc>
        <w:tc>
          <w:tcPr>
            <w:tcW w:w="3021" w:type="dxa"/>
          </w:tcPr>
          <w:p w14:paraId="60BC8295" w14:textId="79C00C2D" w:rsidR="00BC0E8E" w:rsidRDefault="00BC0E8E" w:rsidP="00BD23CB">
            <w:pPr>
              <w:jc w:val="center"/>
            </w:pPr>
            <w:r>
              <w:t>000011</w:t>
            </w:r>
          </w:p>
        </w:tc>
      </w:tr>
      <w:tr w:rsidR="00BC0E8E" w14:paraId="2387B858" w14:textId="77777777" w:rsidTr="00BC0E8E">
        <w:tc>
          <w:tcPr>
            <w:tcW w:w="3020" w:type="dxa"/>
          </w:tcPr>
          <w:p w14:paraId="510D3F73" w14:textId="3A806C43" w:rsidR="00BC0E8E" w:rsidRPr="00F7778B" w:rsidRDefault="00BC0E8E" w:rsidP="00BC0E8E">
            <w:pPr>
              <w:rPr>
                <w:rFonts w:ascii="Courier New" w:hAnsi="Courier New" w:cs="Courier New"/>
              </w:rPr>
            </w:pPr>
            <w:r w:rsidRPr="00F7778B">
              <w:rPr>
                <w:rFonts w:ascii="Courier New" w:hAnsi="Courier New" w:cs="Courier New"/>
              </w:rPr>
              <w:t>or1    Rz, Rx, Ry</w:t>
            </w:r>
          </w:p>
        </w:tc>
        <w:tc>
          <w:tcPr>
            <w:tcW w:w="3021" w:type="dxa"/>
          </w:tcPr>
          <w:p w14:paraId="0448055C" w14:textId="7FAF5909" w:rsidR="00BC0E8E" w:rsidRDefault="00BC0E8E" w:rsidP="00BC0E8E">
            <w:r>
              <w:t>RZ &lt;- [RX] | [RX]</w:t>
            </w:r>
          </w:p>
        </w:tc>
        <w:tc>
          <w:tcPr>
            <w:tcW w:w="3021" w:type="dxa"/>
          </w:tcPr>
          <w:p w14:paraId="5A024115" w14:textId="3F8959DF" w:rsidR="00BC0E8E" w:rsidRDefault="00BC0E8E" w:rsidP="00BD23CB">
            <w:pPr>
              <w:jc w:val="center"/>
            </w:pPr>
            <w:r>
              <w:t>000100</w:t>
            </w:r>
          </w:p>
        </w:tc>
      </w:tr>
      <w:tr w:rsidR="00BC0E8E" w14:paraId="5EB849EE" w14:textId="77777777" w:rsidTr="00BC0E8E">
        <w:tc>
          <w:tcPr>
            <w:tcW w:w="3020" w:type="dxa"/>
          </w:tcPr>
          <w:p w14:paraId="28B7C928" w14:textId="6F4EC33B" w:rsidR="00BC0E8E" w:rsidRPr="00F7778B" w:rsidRDefault="00BC0E8E" w:rsidP="00BC0E8E">
            <w:pPr>
              <w:rPr>
                <w:rFonts w:ascii="Courier New" w:hAnsi="Courier New" w:cs="Courier New"/>
              </w:rPr>
            </w:pPr>
            <w:r w:rsidRPr="00F7778B">
              <w:rPr>
                <w:rFonts w:ascii="Courier New" w:hAnsi="Courier New" w:cs="Courier New"/>
              </w:rPr>
              <w:t>not</w:t>
            </w:r>
            <w:r w:rsidR="00BD19A4" w:rsidRPr="00F7778B">
              <w:rPr>
                <w:rFonts w:ascii="Courier New" w:hAnsi="Courier New" w:cs="Courier New"/>
              </w:rPr>
              <w:t>1</w:t>
            </w:r>
            <w:r w:rsidRPr="00F7778B">
              <w:rPr>
                <w:rFonts w:ascii="Courier New" w:hAnsi="Courier New" w:cs="Courier New"/>
              </w:rPr>
              <w:t xml:space="preserve">  </w:t>
            </w:r>
            <w:r w:rsidR="005A090D">
              <w:rPr>
                <w:rFonts w:ascii="Courier New" w:hAnsi="Courier New" w:cs="Courier New"/>
              </w:rPr>
              <w:t xml:space="preserve"> </w:t>
            </w:r>
            <w:r w:rsidRPr="00F7778B">
              <w:rPr>
                <w:rFonts w:ascii="Courier New" w:hAnsi="Courier New" w:cs="Courier New"/>
              </w:rPr>
              <w:t>Rz, Rx</w:t>
            </w:r>
          </w:p>
        </w:tc>
        <w:tc>
          <w:tcPr>
            <w:tcW w:w="3021" w:type="dxa"/>
          </w:tcPr>
          <w:p w14:paraId="2DACDE6C" w14:textId="6458EBD0" w:rsidR="00BC0E8E" w:rsidRDefault="00BD19A4" w:rsidP="00BC0E8E">
            <w:r>
              <w:t>RZ &lt;- not [RX]</w:t>
            </w:r>
          </w:p>
        </w:tc>
        <w:tc>
          <w:tcPr>
            <w:tcW w:w="3021" w:type="dxa"/>
          </w:tcPr>
          <w:p w14:paraId="5BDD955F" w14:textId="2D1C80BC" w:rsidR="00BC0E8E" w:rsidRDefault="00BD19A4" w:rsidP="00BD23CB">
            <w:pPr>
              <w:jc w:val="center"/>
            </w:pPr>
            <w:r>
              <w:t>000101</w:t>
            </w:r>
          </w:p>
        </w:tc>
      </w:tr>
      <w:tr w:rsidR="00BC0E8E" w14:paraId="070F58B0" w14:textId="77777777" w:rsidTr="00BC0E8E">
        <w:tc>
          <w:tcPr>
            <w:tcW w:w="3020" w:type="dxa"/>
          </w:tcPr>
          <w:p w14:paraId="5EF9294B" w14:textId="5AB1BA8E" w:rsidR="00BC0E8E" w:rsidRPr="00F7778B" w:rsidRDefault="00BD19A4" w:rsidP="00BC0E8E">
            <w:pPr>
              <w:rPr>
                <w:rFonts w:ascii="Courier New" w:hAnsi="Courier New" w:cs="Courier New"/>
              </w:rPr>
            </w:pPr>
            <w:r w:rsidRPr="00F7778B">
              <w:rPr>
                <w:rFonts w:ascii="Courier New" w:hAnsi="Courier New" w:cs="Courier New"/>
              </w:rPr>
              <w:t>inc    Rz, Rx</w:t>
            </w:r>
          </w:p>
        </w:tc>
        <w:tc>
          <w:tcPr>
            <w:tcW w:w="3021" w:type="dxa"/>
          </w:tcPr>
          <w:p w14:paraId="17B2096D" w14:textId="22DE3F28" w:rsidR="00BC0E8E" w:rsidRDefault="00BD19A4" w:rsidP="00BC0E8E">
            <w:r>
              <w:t>RZ &lt;- [RX] + 1</w:t>
            </w:r>
          </w:p>
        </w:tc>
        <w:tc>
          <w:tcPr>
            <w:tcW w:w="3021" w:type="dxa"/>
          </w:tcPr>
          <w:p w14:paraId="242052A5" w14:textId="3EC8097F" w:rsidR="00BC0E8E" w:rsidRDefault="00BD19A4" w:rsidP="00BD23CB">
            <w:pPr>
              <w:jc w:val="center"/>
            </w:pPr>
            <w:r>
              <w:t>000110</w:t>
            </w:r>
          </w:p>
        </w:tc>
      </w:tr>
      <w:tr w:rsidR="00BC0E8E" w14:paraId="2CE501C2" w14:textId="77777777" w:rsidTr="00BC0E8E">
        <w:tc>
          <w:tcPr>
            <w:tcW w:w="3020" w:type="dxa"/>
          </w:tcPr>
          <w:p w14:paraId="72CA1C1F" w14:textId="1B3F1755" w:rsidR="00BC0E8E" w:rsidRPr="00F7778B" w:rsidRDefault="00BD19A4" w:rsidP="00BC0E8E">
            <w:pPr>
              <w:rPr>
                <w:rFonts w:ascii="Courier New" w:hAnsi="Courier New" w:cs="Courier New"/>
              </w:rPr>
            </w:pPr>
            <w:r w:rsidRPr="00F7778B">
              <w:rPr>
                <w:rFonts w:ascii="Courier New" w:hAnsi="Courier New" w:cs="Courier New"/>
              </w:rPr>
              <w:t>dec    Rz, Rx</w:t>
            </w:r>
          </w:p>
        </w:tc>
        <w:tc>
          <w:tcPr>
            <w:tcW w:w="3021" w:type="dxa"/>
          </w:tcPr>
          <w:p w14:paraId="4EA5B657" w14:textId="5923FD2F" w:rsidR="00BC0E8E" w:rsidRDefault="00BD19A4" w:rsidP="00BC0E8E">
            <w:r>
              <w:t>RZ &lt;- [RX] - 1</w:t>
            </w:r>
          </w:p>
        </w:tc>
        <w:tc>
          <w:tcPr>
            <w:tcW w:w="3021" w:type="dxa"/>
          </w:tcPr>
          <w:p w14:paraId="465102CB" w14:textId="66CDBF15" w:rsidR="00BC0E8E" w:rsidRDefault="00BD19A4" w:rsidP="00BD23CB">
            <w:pPr>
              <w:jc w:val="center"/>
            </w:pPr>
            <w:r>
              <w:t>000111</w:t>
            </w:r>
          </w:p>
        </w:tc>
      </w:tr>
      <w:tr w:rsidR="00BD19A4" w14:paraId="7816B7DB" w14:textId="77777777" w:rsidTr="00BC0E8E">
        <w:tc>
          <w:tcPr>
            <w:tcW w:w="3020" w:type="dxa"/>
          </w:tcPr>
          <w:p w14:paraId="68814B69" w14:textId="3AB930F9" w:rsidR="00BD19A4" w:rsidRPr="00F7778B" w:rsidRDefault="00BD19A4" w:rsidP="00BD19A4">
            <w:pPr>
              <w:rPr>
                <w:rFonts w:ascii="Courier New" w:hAnsi="Courier New" w:cs="Courier New"/>
              </w:rPr>
            </w:pPr>
            <w:r w:rsidRPr="00F7778B">
              <w:rPr>
                <w:rFonts w:ascii="Courier New" w:hAnsi="Courier New" w:cs="Courier New"/>
              </w:rPr>
              <w:t>shl1   Rz, Rx</w:t>
            </w:r>
          </w:p>
        </w:tc>
        <w:tc>
          <w:tcPr>
            <w:tcW w:w="3021" w:type="dxa"/>
          </w:tcPr>
          <w:p w14:paraId="4336F67A" w14:textId="2AE6529A" w:rsidR="00BD19A4" w:rsidRDefault="00BD19A4" w:rsidP="00BD19A4">
            <w:r>
              <w:t>RZ &lt;- shl [RX]</w:t>
            </w:r>
          </w:p>
        </w:tc>
        <w:tc>
          <w:tcPr>
            <w:tcW w:w="3021" w:type="dxa"/>
          </w:tcPr>
          <w:p w14:paraId="2E9A7F69" w14:textId="5F256069" w:rsidR="00BD19A4" w:rsidRDefault="00BD19A4" w:rsidP="00BD23CB">
            <w:pPr>
              <w:jc w:val="center"/>
            </w:pPr>
            <w:r>
              <w:t>001000</w:t>
            </w:r>
          </w:p>
        </w:tc>
      </w:tr>
      <w:tr w:rsidR="00BD19A4" w14:paraId="17A883CA" w14:textId="77777777" w:rsidTr="00BC0E8E">
        <w:tc>
          <w:tcPr>
            <w:tcW w:w="3020" w:type="dxa"/>
          </w:tcPr>
          <w:p w14:paraId="1A984F29" w14:textId="7B8DDF68" w:rsidR="00BD19A4" w:rsidRPr="00F7778B" w:rsidRDefault="00BD19A4" w:rsidP="00BD19A4">
            <w:pPr>
              <w:rPr>
                <w:rFonts w:ascii="Courier New" w:hAnsi="Courier New" w:cs="Courier New"/>
              </w:rPr>
            </w:pPr>
            <w:r w:rsidRPr="00F7778B">
              <w:rPr>
                <w:rFonts w:ascii="Courier New" w:hAnsi="Courier New" w:cs="Courier New"/>
              </w:rPr>
              <w:t>shr1   Rz, Rx</w:t>
            </w:r>
          </w:p>
        </w:tc>
        <w:tc>
          <w:tcPr>
            <w:tcW w:w="3021" w:type="dxa"/>
          </w:tcPr>
          <w:p w14:paraId="6021A272" w14:textId="50F0ED5E" w:rsidR="00BD19A4" w:rsidRDefault="00BD19A4" w:rsidP="00BD19A4">
            <w:r>
              <w:t>RZ &lt;- shr [RX]</w:t>
            </w:r>
          </w:p>
        </w:tc>
        <w:tc>
          <w:tcPr>
            <w:tcW w:w="3021" w:type="dxa"/>
          </w:tcPr>
          <w:p w14:paraId="0561E55B" w14:textId="72D7B973" w:rsidR="00BD19A4" w:rsidRDefault="00BD19A4" w:rsidP="00BD23CB">
            <w:pPr>
              <w:jc w:val="center"/>
            </w:pPr>
            <w:r>
              <w:t>001001</w:t>
            </w:r>
          </w:p>
        </w:tc>
      </w:tr>
      <w:tr w:rsidR="00BD19A4" w14:paraId="01A9041A" w14:textId="77777777" w:rsidTr="00BC0E8E">
        <w:tc>
          <w:tcPr>
            <w:tcW w:w="3020" w:type="dxa"/>
          </w:tcPr>
          <w:p w14:paraId="36D4AAE9" w14:textId="7AB0F89D" w:rsidR="00BD19A4" w:rsidRPr="00F7778B" w:rsidRDefault="00BD19A4" w:rsidP="00BD19A4">
            <w:pPr>
              <w:rPr>
                <w:rFonts w:ascii="Courier New" w:hAnsi="Courier New" w:cs="Courier New"/>
              </w:rPr>
            </w:pPr>
            <w:r w:rsidRPr="00F7778B">
              <w:rPr>
                <w:rFonts w:ascii="Courier New" w:hAnsi="Courier New" w:cs="Courier New"/>
              </w:rPr>
              <w:t>neg    Rz, Rx</w:t>
            </w:r>
          </w:p>
        </w:tc>
        <w:tc>
          <w:tcPr>
            <w:tcW w:w="3021" w:type="dxa"/>
          </w:tcPr>
          <w:p w14:paraId="17AD6DE9" w14:textId="634D4BC6" w:rsidR="00BD19A4" w:rsidRDefault="00BD19A4" w:rsidP="00BD19A4">
            <w:r>
              <w:t>RZ &lt;-  - [RX]</w:t>
            </w:r>
          </w:p>
        </w:tc>
        <w:tc>
          <w:tcPr>
            <w:tcW w:w="3021" w:type="dxa"/>
          </w:tcPr>
          <w:p w14:paraId="735E3F23" w14:textId="536DAABB" w:rsidR="00BD19A4" w:rsidRDefault="00BD19A4" w:rsidP="00BD23CB">
            <w:pPr>
              <w:jc w:val="center"/>
            </w:pPr>
            <w:r>
              <w:t>001010</w:t>
            </w:r>
          </w:p>
        </w:tc>
      </w:tr>
      <w:tr w:rsidR="00BD19A4" w14:paraId="79E3D41B" w14:textId="77777777" w:rsidTr="00BC0E8E">
        <w:tc>
          <w:tcPr>
            <w:tcW w:w="3020" w:type="dxa"/>
          </w:tcPr>
          <w:p w14:paraId="4C0EF997" w14:textId="5800DDB4" w:rsidR="00BD19A4" w:rsidRPr="00F7778B" w:rsidRDefault="00BD19A4" w:rsidP="00BD19A4">
            <w:pPr>
              <w:rPr>
                <w:rFonts w:ascii="Courier New" w:hAnsi="Courier New" w:cs="Courier New"/>
              </w:rPr>
            </w:pPr>
            <w:r w:rsidRPr="00F7778B">
              <w:rPr>
                <w:rFonts w:ascii="Courier New" w:hAnsi="Courier New" w:cs="Courier New"/>
              </w:rPr>
              <w:t>ashr   Rz, Rx</w:t>
            </w:r>
          </w:p>
        </w:tc>
        <w:tc>
          <w:tcPr>
            <w:tcW w:w="3021" w:type="dxa"/>
          </w:tcPr>
          <w:p w14:paraId="7589ECC5" w14:textId="551AF363" w:rsidR="00BD19A4" w:rsidRDefault="00BD19A4" w:rsidP="00BD19A4">
            <w:r>
              <w:t>RZ &lt;- ashr [RX]</w:t>
            </w:r>
          </w:p>
        </w:tc>
        <w:tc>
          <w:tcPr>
            <w:tcW w:w="3021" w:type="dxa"/>
          </w:tcPr>
          <w:p w14:paraId="474D41D8" w14:textId="02FA0A2B" w:rsidR="00BD19A4" w:rsidRDefault="00BD19A4" w:rsidP="00BD23CB">
            <w:pPr>
              <w:jc w:val="center"/>
            </w:pPr>
            <w:r>
              <w:t>001011</w:t>
            </w:r>
          </w:p>
        </w:tc>
      </w:tr>
    </w:tbl>
    <w:p w14:paraId="0FBF5AE6" w14:textId="45252594" w:rsidR="00836230" w:rsidRDefault="00836230" w:rsidP="00836230">
      <w:pPr>
        <w:rPr>
          <w:i/>
          <w:iCs/>
        </w:rPr>
      </w:pPr>
    </w:p>
    <w:p w14:paraId="3D1F8B43" w14:textId="77777777" w:rsidR="00836230" w:rsidRDefault="00836230">
      <w:pPr>
        <w:rPr>
          <w:i/>
          <w:iCs/>
        </w:rPr>
      </w:pPr>
      <w:r>
        <w:rPr>
          <w:i/>
          <w:iCs/>
        </w:rPr>
        <w:br w:type="page"/>
      </w:r>
    </w:p>
    <w:p w14:paraId="47669313" w14:textId="776E919D" w:rsidR="00836230" w:rsidRDefault="00007C95" w:rsidP="00FD0BE3">
      <w:pPr>
        <w:pStyle w:val="Heading3"/>
        <w:numPr>
          <w:ilvl w:val="2"/>
          <w:numId w:val="3"/>
        </w:numPr>
        <w:rPr>
          <w:color w:val="auto"/>
        </w:rPr>
      </w:pPr>
      <w:r>
        <w:rPr>
          <w:color w:val="auto"/>
        </w:rPr>
        <w:lastRenderedPageBreak/>
        <w:t>Jump instructions</w:t>
      </w:r>
    </w:p>
    <w:p w14:paraId="4E6383D3" w14:textId="5AC5060D" w:rsidR="00FD0BE3" w:rsidRDefault="00FD0BE3" w:rsidP="00FD0BE3"/>
    <w:p w14:paraId="0E671268" w14:textId="77777777" w:rsidR="00757FFC" w:rsidRDefault="00757FFC" w:rsidP="00757FFC">
      <w:pPr>
        <w:jc w:val="both"/>
      </w:pPr>
      <w:r w:rsidRPr="00757FFC">
        <w:t>Jumps are an essential part of any programming language because they allow the inevitable actions of executing code inconsistently. Using the same we can achieve essential aspects of the program such as conditional branching or loops. The jump instruction code has the following format:</w:t>
      </w:r>
    </w:p>
    <w:p w14:paraId="014D6A05" w14:textId="3868252D" w:rsidR="00DD0347" w:rsidRPr="00E532D5" w:rsidRDefault="00DD0347" w:rsidP="00DD0347">
      <w:pPr>
        <w:jc w:val="center"/>
        <w:rPr>
          <w:rFonts w:ascii="Courier New" w:hAnsi="Courier New" w:cs="Courier New"/>
        </w:rPr>
      </w:pPr>
      <w:r w:rsidRPr="00E532D5">
        <w:rPr>
          <w:rFonts w:ascii="Courier New" w:hAnsi="Courier New" w:cs="Courier New"/>
        </w:rPr>
        <w:t>I I I I I I  A A A A A A A A A</w:t>
      </w:r>
    </w:p>
    <w:p w14:paraId="298B4C1E" w14:textId="093A09DD" w:rsidR="00757FFC" w:rsidRDefault="00757FFC" w:rsidP="00757FFC">
      <w:pPr>
        <w:jc w:val="both"/>
      </w:pPr>
      <w:r w:rsidRPr="00757FFC">
        <w:t xml:space="preserve">Where the letters 'I' represent the 6-bit instruction code and the letters 'A' represent the 9-bit address to be jumped to. The status bits generated by the ALU are used as jump conditions. The ZERO status bit is marked with the letter 'z', the SIGN bit with the letter 's' and the CARRY bit with the letter 'c' in the instruction name, and if we want the jump to occur if that particular bit is not active, the name </w:t>
      </w:r>
      <w:r w:rsidR="005E7DAF">
        <w:t xml:space="preserve">also </w:t>
      </w:r>
      <w:r w:rsidRPr="00757FFC">
        <w:t xml:space="preserve">contains the letter ‘n’. </w:t>
      </w:r>
      <w:r w:rsidR="005E7DAF">
        <w:t>Thus</w:t>
      </w:r>
      <w:r w:rsidRPr="00757FFC">
        <w:t xml:space="preserve"> the instruction for an unconditional jump to address 0 </w:t>
      </w:r>
      <w:r w:rsidR="005E7DAF">
        <w:t>is used</w:t>
      </w:r>
      <w:r w:rsidRPr="00757FFC">
        <w:t xml:space="preserve"> like this:</w:t>
      </w:r>
    </w:p>
    <w:p w14:paraId="1A6C1093" w14:textId="300E2417" w:rsidR="00186F7C" w:rsidRDefault="00186F7C" w:rsidP="00186F7C">
      <w:pPr>
        <w:jc w:val="center"/>
        <w:rPr>
          <w:rFonts w:ascii="Courier New" w:hAnsi="Courier New" w:cs="Courier New"/>
        </w:rPr>
      </w:pPr>
      <w:r w:rsidRPr="00186F7C">
        <w:rPr>
          <w:rFonts w:ascii="Courier New" w:hAnsi="Courier New" w:cs="Courier New"/>
        </w:rPr>
        <w:t>jmp &amp;“000000“</w:t>
      </w:r>
    </w:p>
    <w:p w14:paraId="6F5AFAE3" w14:textId="77777777" w:rsidR="005E7DAF" w:rsidRDefault="005E7DAF" w:rsidP="005E7DAF">
      <w:pPr>
        <w:jc w:val="both"/>
        <w:rPr>
          <w:rFonts w:cstheme="minorHAnsi"/>
        </w:rPr>
      </w:pPr>
      <w:r w:rsidRPr="005E7DAF">
        <w:rPr>
          <w:rFonts w:cstheme="minorHAnsi"/>
        </w:rPr>
        <w:t>Conditional jump instruction if the ZERO flag is active:</w:t>
      </w:r>
    </w:p>
    <w:p w14:paraId="0360B886" w14:textId="7CDE1866" w:rsidR="00DE3DF2" w:rsidRDefault="00DE3DF2" w:rsidP="00DE3DF2">
      <w:pPr>
        <w:jc w:val="center"/>
        <w:rPr>
          <w:rFonts w:ascii="Courier New" w:hAnsi="Courier New" w:cs="Courier New"/>
        </w:rPr>
      </w:pPr>
      <w:r w:rsidRPr="00DE3DF2">
        <w:rPr>
          <w:rFonts w:ascii="Courier New" w:hAnsi="Courier New" w:cs="Courier New"/>
        </w:rPr>
        <w:t>jmpz &amp;“000000“</w:t>
      </w:r>
    </w:p>
    <w:p w14:paraId="758F6334" w14:textId="77777777" w:rsidR="005E7DAF" w:rsidRDefault="005E7DAF" w:rsidP="005E7DAF">
      <w:pPr>
        <w:jc w:val="both"/>
        <w:rPr>
          <w:rFonts w:cstheme="minorHAnsi"/>
        </w:rPr>
      </w:pPr>
      <w:r w:rsidRPr="005E7DAF">
        <w:rPr>
          <w:rFonts w:cstheme="minorHAnsi"/>
        </w:rPr>
        <w:t>The instruction to jump conditionally if the ZERO flag is not active would look like this:</w:t>
      </w:r>
    </w:p>
    <w:p w14:paraId="734EAA91" w14:textId="6CFE5F00" w:rsidR="00DE3DF2" w:rsidRDefault="00DE3DF2" w:rsidP="00DE3DF2">
      <w:pPr>
        <w:jc w:val="center"/>
        <w:rPr>
          <w:rFonts w:ascii="Courier New" w:hAnsi="Courier New" w:cs="Courier New"/>
        </w:rPr>
      </w:pPr>
      <w:r w:rsidRPr="00DE3DF2">
        <w:rPr>
          <w:rFonts w:ascii="Courier New" w:hAnsi="Courier New" w:cs="Courier New"/>
        </w:rPr>
        <w:t>jmpnz &amp;“000000“</w:t>
      </w:r>
    </w:p>
    <w:p w14:paraId="05A79261" w14:textId="08A755DA" w:rsidR="005A090D" w:rsidRDefault="005A090D" w:rsidP="00DE3DF2">
      <w:pPr>
        <w:jc w:val="center"/>
        <w:rPr>
          <w:rFonts w:ascii="Courier New" w:hAnsi="Courier New" w:cs="Courier New"/>
        </w:rPr>
      </w:pPr>
    </w:p>
    <w:p w14:paraId="16955208" w14:textId="62E2FB9C" w:rsidR="005A090D" w:rsidRDefault="005A090D" w:rsidP="00DE3DF2">
      <w:pPr>
        <w:jc w:val="center"/>
        <w:rPr>
          <w:rFonts w:cstheme="minorHAnsi"/>
          <w:i/>
          <w:iCs/>
        </w:rPr>
      </w:pPr>
      <w:r w:rsidRPr="005A090D">
        <w:rPr>
          <w:rFonts w:cstheme="minorHAnsi"/>
          <w:i/>
          <w:iCs/>
        </w:rPr>
        <w:t xml:space="preserve"> </w:t>
      </w:r>
      <w:r w:rsidR="005E7DAF">
        <w:rPr>
          <w:rFonts w:cstheme="minorHAnsi"/>
          <w:i/>
          <w:iCs/>
        </w:rPr>
        <w:t>Table</w:t>
      </w:r>
      <w:r w:rsidRPr="005A090D">
        <w:rPr>
          <w:rFonts w:cstheme="minorHAnsi"/>
          <w:i/>
          <w:iCs/>
        </w:rPr>
        <w:t xml:space="preserve"> 2. </w:t>
      </w:r>
      <w:r w:rsidR="005E7DAF">
        <w:rPr>
          <w:rFonts w:cstheme="minorHAnsi"/>
          <w:i/>
          <w:iCs/>
        </w:rPr>
        <w:t>Jump instructions</w:t>
      </w:r>
    </w:p>
    <w:tbl>
      <w:tblPr>
        <w:tblStyle w:val="TableGrid"/>
        <w:tblW w:w="0" w:type="auto"/>
        <w:tblLook w:val="04A0" w:firstRow="1" w:lastRow="0" w:firstColumn="1" w:lastColumn="0" w:noHBand="0" w:noVBand="1"/>
      </w:tblPr>
      <w:tblGrid>
        <w:gridCol w:w="3020"/>
        <w:gridCol w:w="3021"/>
        <w:gridCol w:w="3021"/>
      </w:tblGrid>
      <w:tr w:rsidR="005E7DAF" w14:paraId="23D5B94A" w14:textId="77777777" w:rsidTr="00CE1A5D">
        <w:trPr>
          <w:trHeight w:val="397"/>
        </w:trPr>
        <w:tc>
          <w:tcPr>
            <w:tcW w:w="3020" w:type="dxa"/>
            <w:shd w:val="clear" w:color="auto" w:fill="B4C6E7" w:themeFill="accent1" w:themeFillTint="66"/>
          </w:tcPr>
          <w:p w14:paraId="1D7D166B" w14:textId="7CA72242" w:rsidR="005E7DAF" w:rsidRDefault="0027611E" w:rsidP="005E7DAF">
            <w:pPr>
              <w:jc w:val="center"/>
            </w:pPr>
            <w:r>
              <w:t>Instruction</w:t>
            </w:r>
          </w:p>
        </w:tc>
        <w:tc>
          <w:tcPr>
            <w:tcW w:w="3021" w:type="dxa"/>
            <w:shd w:val="clear" w:color="auto" w:fill="B4C6E7" w:themeFill="accent1" w:themeFillTint="66"/>
          </w:tcPr>
          <w:p w14:paraId="62D1C2E3" w14:textId="20127473" w:rsidR="005E7DAF" w:rsidRDefault="005E7DAF" w:rsidP="005E7DAF">
            <w:pPr>
              <w:jc w:val="center"/>
            </w:pPr>
            <w:r>
              <w:t>Function</w:t>
            </w:r>
          </w:p>
        </w:tc>
        <w:tc>
          <w:tcPr>
            <w:tcW w:w="3021" w:type="dxa"/>
            <w:shd w:val="clear" w:color="auto" w:fill="B4C6E7" w:themeFill="accent1" w:themeFillTint="66"/>
          </w:tcPr>
          <w:p w14:paraId="242E6B43" w14:textId="1AF42F7E" w:rsidR="005E7DAF" w:rsidRDefault="005E7DAF" w:rsidP="005E7DAF">
            <w:pPr>
              <w:jc w:val="center"/>
            </w:pPr>
            <w:r>
              <w:t>Instruction code</w:t>
            </w:r>
          </w:p>
        </w:tc>
      </w:tr>
      <w:tr w:rsidR="00F7778B" w:rsidRPr="00F7778B" w14:paraId="431A098E" w14:textId="77777777" w:rsidTr="00F7778B">
        <w:tc>
          <w:tcPr>
            <w:tcW w:w="3020" w:type="dxa"/>
          </w:tcPr>
          <w:p w14:paraId="125601D2" w14:textId="2D48B734" w:rsidR="00F7778B" w:rsidRPr="00F7778B" w:rsidRDefault="00F7778B" w:rsidP="00DE3DF2">
            <w:pPr>
              <w:rPr>
                <w:rFonts w:ascii="Courier New" w:hAnsi="Courier New" w:cs="Courier New"/>
              </w:rPr>
            </w:pPr>
            <w:r w:rsidRPr="00F7778B">
              <w:rPr>
                <w:rFonts w:ascii="Courier New" w:hAnsi="Courier New" w:cs="Courier New"/>
              </w:rPr>
              <w:t>jmp ADDR</w:t>
            </w:r>
          </w:p>
        </w:tc>
        <w:tc>
          <w:tcPr>
            <w:tcW w:w="3021" w:type="dxa"/>
          </w:tcPr>
          <w:p w14:paraId="089098E1" w14:textId="4B67D02F" w:rsidR="00F7778B" w:rsidRPr="00F7778B" w:rsidRDefault="00F7778B" w:rsidP="00DE3DF2">
            <w:pPr>
              <w:rPr>
                <w:rFonts w:cstheme="minorHAnsi"/>
              </w:rPr>
            </w:pPr>
            <w:r>
              <w:rPr>
                <w:rFonts w:cstheme="minorHAnsi"/>
              </w:rPr>
              <w:t>PC &lt;- ADDR</w:t>
            </w:r>
          </w:p>
        </w:tc>
        <w:tc>
          <w:tcPr>
            <w:tcW w:w="3021" w:type="dxa"/>
          </w:tcPr>
          <w:p w14:paraId="2E45B413" w14:textId="56ECE4BD" w:rsidR="00F7778B" w:rsidRPr="00F7778B" w:rsidRDefault="00F7778B" w:rsidP="00F7778B">
            <w:pPr>
              <w:jc w:val="center"/>
              <w:rPr>
                <w:rFonts w:cstheme="minorHAnsi"/>
              </w:rPr>
            </w:pPr>
            <w:r>
              <w:rPr>
                <w:rFonts w:cstheme="minorHAnsi"/>
              </w:rPr>
              <w:t>010000</w:t>
            </w:r>
          </w:p>
        </w:tc>
      </w:tr>
      <w:tr w:rsidR="00F7778B" w:rsidRPr="00F7778B" w14:paraId="5FF340DF" w14:textId="77777777" w:rsidTr="00F7778B">
        <w:tc>
          <w:tcPr>
            <w:tcW w:w="3020" w:type="dxa"/>
          </w:tcPr>
          <w:p w14:paraId="58ED5F75" w14:textId="3A309084" w:rsidR="00F7778B" w:rsidRPr="00F7778B" w:rsidRDefault="00F7778B" w:rsidP="00DE3DF2">
            <w:pPr>
              <w:rPr>
                <w:rFonts w:ascii="Courier New" w:hAnsi="Courier New" w:cs="Courier New"/>
              </w:rPr>
            </w:pPr>
            <w:r w:rsidRPr="00F7778B">
              <w:rPr>
                <w:rFonts w:ascii="Courier New" w:hAnsi="Courier New" w:cs="Courier New"/>
              </w:rPr>
              <w:t>jmpz ADDR</w:t>
            </w:r>
          </w:p>
        </w:tc>
        <w:tc>
          <w:tcPr>
            <w:tcW w:w="3021" w:type="dxa"/>
          </w:tcPr>
          <w:p w14:paraId="2573E14C" w14:textId="6EFDE081" w:rsidR="00F7778B" w:rsidRPr="00F7778B" w:rsidRDefault="00F7778B" w:rsidP="00DE3DF2">
            <w:pPr>
              <w:rPr>
                <w:rFonts w:cstheme="minorHAnsi"/>
              </w:rPr>
            </w:pPr>
            <w:r>
              <w:rPr>
                <w:rFonts w:cstheme="minorHAnsi"/>
              </w:rPr>
              <w:t>if Z=1 PC &lt;- ADDR</w:t>
            </w:r>
          </w:p>
        </w:tc>
        <w:tc>
          <w:tcPr>
            <w:tcW w:w="3021" w:type="dxa"/>
          </w:tcPr>
          <w:p w14:paraId="6996F99F" w14:textId="3009F611" w:rsidR="00F7778B" w:rsidRPr="00F7778B" w:rsidRDefault="00F7778B" w:rsidP="00F7778B">
            <w:pPr>
              <w:jc w:val="center"/>
              <w:rPr>
                <w:rFonts w:cstheme="minorHAnsi"/>
              </w:rPr>
            </w:pPr>
            <w:r>
              <w:rPr>
                <w:rFonts w:cstheme="minorHAnsi"/>
              </w:rPr>
              <w:t>010001</w:t>
            </w:r>
          </w:p>
        </w:tc>
      </w:tr>
      <w:tr w:rsidR="00F7778B" w:rsidRPr="00F7778B" w14:paraId="4ED36580" w14:textId="77777777" w:rsidTr="00F7778B">
        <w:tc>
          <w:tcPr>
            <w:tcW w:w="3020" w:type="dxa"/>
          </w:tcPr>
          <w:p w14:paraId="120C8B5F" w14:textId="53920B3D" w:rsidR="00F7778B" w:rsidRPr="00F7778B" w:rsidRDefault="00F7778B" w:rsidP="00DE3DF2">
            <w:pPr>
              <w:rPr>
                <w:rFonts w:ascii="Courier New" w:hAnsi="Courier New" w:cs="Courier New"/>
              </w:rPr>
            </w:pPr>
            <w:r w:rsidRPr="00F7778B">
              <w:rPr>
                <w:rFonts w:ascii="Courier New" w:hAnsi="Courier New" w:cs="Courier New"/>
              </w:rPr>
              <w:t>jmps ADDR</w:t>
            </w:r>
          </w:p>
        </w:tc>
        <w:tc>
          <w:tcPr>
            <w:tcW w:w="3021" w:type="dxa"/>
          </w:tcPr>
          <w:p w14:paraId="064B859F" w14:textId="01D21FB4" w:rsidR="00F7778B" w:rsidRPr="00F7778B" w:rsidRDefault="00F7778B" w:rsidP="00DE3DF2">
            <w:pPr>
              <w:rPr>
                <w:rFonts w:cstheme="minorHAnsi"/>
              </w:rPr>
            </w:pPr>
            <w:r>
              <w:rPr>
                <w:rFonts w:cstheme="minorHAnsi"/>
              </w:rPr>
              <w:t>if S=1 PC &lt;- ADDR</w:t>
            </w:r>
          </w:p>
        </w:tc>
        <w:tc>
          <w:tcPr>
            <w:tcW w:w="3021" w:type="dxa"/>
          </w:tcPr>
          <w:p w14:paraId="1A51CA87" w14:textId="50CD1214" w:rsidR="00F7778B" w:rsidRPr="00F7778B" w:rsidRDefault="00F7778B" w:rsidP="00F7778B">
            <w:pPr>
              <w:jc w:val="center"/>
              <w:rPr>
                <w:rFonts w:cstheme="minorHAnsi"/>
              </w:rPr>
            </w:pPr>
            <w:r>
              <w:rPr>
                <w:rFonts w:cstheme="minorHAnsi"/>
              </w:rPr>
              <w:t>010010</w:t>
            </w:r>
          </w:p>
        </w:tc>
      </w:tr>
      <w:tr w:rsidR="00F7778B" w:rsidRPr="00F7778B" w14:paraId="0B4A1D9A" w14:textId="77777777" w:rsidTr="00F7778B">
        <w:tc>
          <w:tcPr>
            <w:tcW w:w="3020" w:type="dxa"/>
          </w:tcPr>
          <w:p w14:paraId="1EE9ABC8" w14:textId="5D5C1A15" w:rsidR="00F7778B" w:rsidRPr="00F7778B" w:rsidRDefault="00F7778B" w:rsidP="00DE3DF2">
            <w:pPr>
              <w:rPr>
                <w:rFonts w:ascii="Courier New" w:hAnsi="Courier New" w:cs="Courier New"/>
              </w:rPr>
            </w:pPr>
            <w:r w:rsidRPr="00F7778B">
              <w:rPr>
                <w:rFonts w:ascii="Courier New" w:hAnsi="Courier New" w:cs="Courier New"/>
              </w:rPr>
              <w:t>jmpc ADDR</w:t>
            </w:r>
          </w:p>
        </w:tc>
        <w:tc>
          <w:tcPr>
            <w:tcW w:w="3021" w:type="dxa"/>
          </w:tcPr>
          <w:p w14:paraId="056FC7B0" w14:textId="091D0A6F" w:rsidR="00F7778B" w:rsidRPr="00F7778B" w:rsidRDefault="00F7778B" w:rsidP="00DE3DF2">
            <w:pPr>
              <w:rPr>
                <w:rFonts w:cstheme="minorHAnsi"/>
              </w:rPr>
            </w:pPr>
            <w:r>
              <w:rPr>
                <w:rFonts w:cstheme="minorHAnsi"/>
              </w:rPr>
              <w:t>if C=1 PC &lt;- ADDR</w:t>
            </w:r>
          </w:p>
        </w:tc>
        <w:tc>
          <w:tcPr>
            <w:tcW w:w="3021" w:type="dxa"/>
          </w:tcPr>
          <w:p w14:paraId="2C4C6EF9" w14:textId="3DB66392" w:rsidR="00F7778B" w:rsidRPr="00F7778B" w:rsidRDefault="00F7778B" w:rsidP="00F7778B">
            <w:pPr>
              <w:jc w:val="center"/>
              <w:rPr>
                <w:rFonts w:cstheme="minorHAnsi"/>
              </w:rPr>
            </w:pPr>
            <w:r>
              <w:rPr>
                <w:rFonts w:cstheme="minorHAnsi"/>
              </w:rPr>
              <w:t>010011</w:t>
            </w:r>
          </w:p>
        </w:tc>
      </w:tr>
      <w:tr w:rsidR="00F7778B" w:rsidRPr="00F7778B" w14:paraId="0BB8F777" w14:textId="77777777" w:rsidTr="00F7778B">
        <w:tc>
          <w:tcPr>
            <w:tcW w:w="3020" w:type="dxa"/>
          </w:tcPr>
          <w:p w14:paraId="355E59F0" w14:textId="5A9ED873" w:rsidR="00F7778B" w:rsidRPr="00F7778B" w:rsidRDefault="00F7778B" w:rsidP="00DE3DF2">
            <w:pPr>
              <w:rPr>
                <w:rFonts w:ascii="Courier New" w:hAnsi="Courier New" w:cs="Courier New"/>
              </w:rPr>
            </w:pPr>
            <w:r w:rsidRPr="00F7778B">
              <w:rPr>
                <w:rFonts w:ascii="Courier New" w:hAnsi="Courier New" w:cs="Courier New"/>
              </w:rPr>
              <w:t>jmpnz ADDR</w:t>
            </w:r>
          </w:p>
        </w:tc>
        <w:tc>
          <w:tcPr>
            <w:tcW w:w="3021" w:type="dxa"/>
          </w:tcPr>
          <w:p w14:paraId="7FAD207A" w14:textId="5E247F32" w:rsidR="00F7778B" w:rsidRPr="00F7778B" w:rsidRDefault="00F7778B" w:rsidP="00DE3DF2">
            <w:pPr>
              <w:rPr>
                <w:rFonts w:cstheme="minorHAnsi"/>
              </w:rPr>
            </w:pPr>
            <w:r>
              <w:rPr>
                <w:rFonts w:cstheme="minorHAnsi"/>
              </w:rPr>
              <w:t>if Z=0 PC &lt;- ADDR</w:t>
            </w:r>
          </w:p>
        </w:tc>
        <w:tc>
          <w:tcPr>
            <w:tcW w:w="3021" w:type="dxa"/>
          </w:tcPr>
          <w:p w14:paraId="2FC3F5C9" w14:textId="62197F52" w:rsidR="00F7778B" w:rsidRPr="00F7778B" w:rsidRDefault="00F7778B" w:rsidP="00F7778B">
            <w:pPr>
              <w:jc w:val="center"/>
              <w:rPr>
                <w:rFonts w:cstheme="minorHAnsi"/>
              </w:rPr>
            </w:pPr>
            <w:r>
              <w:rPr>
                <w:rFonts w:cstheme="minorHAnsi"/>
              </w:rPr>
              <w:t>010101</w:t>
            </w:r>
          </w:p>
        </w:tc>
      </w:tr>
      <w:tr w:rsidR="00F7778B" w:rsidRPr="00F7778B" w14:paraId="1444E381" w14:textId="77777777" w:rsidTr="00F7778B">
        <w:tc>
          <w:tcPr>
            <w:tcW w:w="3020" w:type="dxa"/>
          </w:tcPr>
          <w:p w14:paraId="51FA42BB" w14:textId="2C1FEE63" w:rsidR="00F7778B" w:rsidRPr="00F7778B" w:rsidRDefault="00F7778B" w:rsidP="00DE3DF2">
            <w:pPr>
              <w:rPr>
                <w:rFonts w:ascii="Courier New" w:hAnsi="Courier New" w:cs="Courier New"/>
              </w:rPr>
            </w:pPr>
            <w:r w:rsidRPr="00F7778B">
              <w:rPr>
                <w:rFonts w:ascii="Courier New" w:hAnsi="Courier New" w:cs="Courier New"/>
              </w:rPr>
              <w:t>jmpns ADDR</w:t>
            </w:r>
          </w:p>
        </w:tc>
        <w:tc>
          <w:tcPr>
            <w:tcW w:w="3021" w:type="dxa"/>
          </w:tcPr>
          <w:p w14:paraId="08DEEA1C" w14:textId="1132EF7D" w:rsidR="00F7778B" w:rsidRPr="00F7778B" w:rsidRDefault="00F7778B" w:rsidP="00DE3DF2">
            <w:pPr>
              <w:rPr>
                <w:rFonts w:cstheme="minorHAnsi"/>
              </w:rPr>
            </w:pPr>
            <w:r>
              <w:rPr>
                <w:rFonts w:cstheme="minorHAnsi"/>
              </w:rPr>
              <w:t>if S=0 PC &lt;- ADDR</w:t>
            </w:r>
          </w:p>
        </w:tc>
        <w:tc>
          <w:tcPr>
            <w:tcW w:w="3021" w:type="dxa"/>
          </w:tcPr>
          <w:p w14:paraId="6AC7F668" w14:textId="23782FB3" w:rsidR="00F7778B" w:rsidRPr="00F7778B" w:rsidRDefault="00F7778B" w:rsidP="00F7778B">
            <w:pPr>
              <w:jc w:val="center"/>
              <w:rPr>
                <w:rFonts w:cstheme="minorHAnsi"/>
              </w:rPr>
            </w:pPr>
            <w:r>
              <w:rPr>
                <w:rFonts w:cstheme="minorHAnsi"/>
              </w:rPr>
              <w:t>010110</w:t>
            </w:r>
          </w:p>
        </w:tc>
      </w:tr>
      <w:tr w:rsidR="00F7778B" w:rsidRPr="00F7778B" w14:paraId="595D1E74" w14:textId="77777777" w:rsidTr="00F7778B">
        <w:tc>
          <w:tcPr>
            <w:tcW w:w="3020" w:type="dxa"/>
          </w:tcPr>
          <w:p w14:paraId="31D878BF" w14:textId="05C65CF0" w:rsidR="00F7778B" w:rsidRPr="00F7778B" w:rsidRDefault="00F7778B" w:rsidP="00DE3DF2">
            <w:pPr>
              <w:rPr>
                <w:rFonts w:ascii="Courier New" w:hAnsi="Courier New" w:cs="Courier New"/>
              </w:rPr>
            </w:pPr>
            <w:r w:rsidRPr="00F7778B">
              <w:rPr>
                <w:rFonts w:ascii="Courier New" w:hAnsi="Courier New" w:cs="Courier New"/>
              </w:rPr>
              <w:t>jmpnc ADDR</w:t>
            </w:r>
          </w:p>
        </w:tc>
        <w:tc>
          <w:tcPr>
            <w:tcW w:w="3021" w:type="dxa"/>
          </w:tcPr>
          <w:p w14:paraId="589D09A8" w14:textId="33D7C9A5" w:rsidR="00F7778B" w:rsidRPr="00F7778B" w:rsidRDefault="00F7778B" w:rsidP="00DE3DF2">
            <w:pPr>
              <w:rPr>
                <w:rFonts w:cstheme="minorHAnsi"/>
              </w:rPr>
            </w:pPr>
            <w:r>
              <w:rPr>
                <w:rFonts w:cstheme="minorHAnsi"/>
              </w:rPr>
              <w:t>if C=0 PC &lt;- ADDR</w:t>
            </w:r>
          </w:p>
        </w:tc>
        <w:tc>
          <w:tcPr>
            <w:tcW w:w="3021" w:type="dxa"/>
          </w:tcPr>
          <w:p w14:paraId="1B885CCE" w14:textId="32EF583A" w:rsidR="00F7778B" w:rsidRPr="00F7778B" w:rsidRDefault="00F7778B" w:rsidP="00F7778B">
            <w:pPr>
              <w:jc w:val="center"/>
              <w:rPr>
                <w:rFonts w:cstheme="minorHAnsi"/>
              </w:rPr>
            </w:pPr>
            <w:r>
              <w:rPr>
                <w:rFonts w:cstheme="minorHAnsi"/>
              </w:rPr>
              <w:t>010111</w:t>
            </w:r>
          </w:p>
        </w:tc>
      </w:tr>
    </w:tbl>
    <w:p w14:paraId="00F343D2" w14:textId="58C2A749" w:rsidR="00DE3DF2" w:rsidRDefault="00DE3DF2" w:rsidP="00DE3DF2">
      <w:pPr>
        <w:rPr>
          <w:rFonts w:ascii="Courier New" w:hAnsi="Courier New" w:cs="Courier New"/>
        </w:rPr>
      </w:pPr>
    </w:p>
    <w:p w14:paraId="3E987F8D" w14:textId="6140E33E" w:rsidR="00B62FAE" w:rsidRDefault="005E7DAF" w:rsidP="00B62FAE">
      <w:pPr>
        <w:pStyle w:val="Heading3"/>
        <w:numPr>
          <w:ilvl w:val="2"/>
          <w:numId w:val="3"/>
        </w:numPr>
        <w:rPr>
          <w:color w:val="auto"/>
        </w:rPr>
      </w:pPr>
      <w:r>
        <w:rPr>
          <w:color w:val="auto"/>
        </w:rPr>
        <w:t>Memory access instructions</w:t>
      </w:r>
    </w:p>
    <w:p w14:paraId="27DC2EA5" w14:textId="44F644E9" w:rsidR="00B62FAE" w:rsidRDefault="00B62FAE" w:rsidP="00B62FAE"/>
    <w:p w14:paraId="3A6776FA" w14:textId="77777777" w:rsidR="005E7DAF" w:rsidRDefault="005E7DAF" w:rsidP="005E7DAF">
      <w:pPr>
        <w:jc w:val="both"/>
      </w:pPr>
      <w:r>
        <w:t>To access RAM we use the instructions STORE (save) and LOAD (load). In order to be able to define which RAM address we are accessing, in the instruction we will specify in which register the address is stored.</w:t>
      </w:r>
    </w:p>
    <w:p w14:paraId="5291C16E" w14:textId="77777777" w:rsidR="005E7DAF" w:rsidRDefault="005E7DAF" w:rsidP="005E7DAF">
      <w:pPr>
        <w:jc w:val="both"/>
      </w:pPr>
      <w:r>
        <w:t>The LOAD instruction (code "ld") loads the value stored at the RAM address located in the 'Y' register into the 'Z' register. The STORE instruction (code "st") saves the value from register 'X' to the RAM address written in register 'Y'.</w:t>
      </w:r>
    </w:p>
    <w:p w14:paraId="79EDA2AA" w14:textId="1CA493CE" w:rsidR="008A71C9" w:rsidRPr="008A71C9" w:rsidRDefault="005E7DAF" w:rsidP="005E7DAF">
      <w:pPr>
        <w:jc w:val="center"/>
        <w:rPr>
          <w:i/>
          <w:iCs/>
        </w:rPr>
      </w:pPr>
      <w:r>
        <w:rPr>
          <w:i/>
          <w:iCs/>
        </w:rPr>
        <w:t xml:space="preserve">Table </w:t>
      </w:r>
      <w:r w:rsidR="008A71C9" w:rsidRPr="008A71C9">
        <w:rPr>
          <w:i/>
          <w:iCs/>
        </w:rPr>
        <w:t xml:space="preserve"> 3. </w:t>
      </w:r>
      <w:r>
        <w:rPr>
          <w:i/>
          <w:iCs/>
        </w:rPr>
        <w:t>Memory access intructions</w:t>
      </w:r>
    </w:p>
    <w:tbl>
      <w:tblPr>
        <w:tblStyle w:val="TableGrid"/>
        <w:tblW w:w="0" w:type="auto"/>
        <w:tblLook w:val="04A0" w:firstRow="1" w:lastRow="0" w:firstColumn="1" w:lastColumn="0" w:noHBand="0" w:noVBand="1"/>
      </w:tblPr>
      <w:tblGrid>
        <w:gridCol w:w="3020"/>
        <w:gridCol w:w="3021"/>
        <w:gridCol w:w="3021"/>
      </w:tblGrid>
      <w:tr w:rsidR="005E7DAF" w14:paraId="727B6359" w14:textId="77777777" w:rsidTr="008A71C9">
        <w:trPr>
          <w:trHeight w:val="397"/>
        </w:trPr>
        <w:tc>
          <w:tcPr>
            <w:tcW w:w="3020" w:type="dxa"/>
            <w:shd w:val="clear" w:color="auto" w:fill="B4C6E7" w:themeFill="accent1" w:themeFillTint="66"/>
          </w:tcPr>
          <w:p w14:paraId="5D66A0BB" w14:textId="3CBEEA56" w:rsidR="005E7DAF" w:rsidRDefault="0027611E" w:rsidP="005E7DAF">
            <w:pPr>
              <w:jc w:val="center"/>
            </w:pPr>
            <w:r>
              <w:t>Instruction</w:t>
            </w:r>
          </w:p>
        </w:tc>
        <w:tc>
          <w:tcPr>
            <w:tcW w:w="3021" w:type="dxa"/>
            <w:shd w:val="clear" w:color="auto" w:fill="B4C6E7" w:themeFill="accent1" w:themeFillTint="66"/>
          </w:tcPr>
          <w:p w14:paraId="45311C8C" w14:textId="0726AA30" w:rsidR="005E7DAF" w:rsidRDefault="005E7DAF" w:rsidP="005E7DAF">
            <w:pPr>
              <w:jc w:val="center"/>
            </w:pPr>
            <w:r>
              <w:t>Function</w:t>
            </w:r>
          </w:p>
        </w:tc>
        <w:tc>
          <w:tcPr>
            <w:tcW w:w="3021" w:type="dxa"/>
            <w:shd w:val="clear" w:color="auto" w:fill="B4C6E7" w:themeFill="accent1" w:themeFillTint="66"/>
          </w:tcPr>
          <w:p w14:paraId="0820EEF2" w14:textId="05C0D41E" w:rsidR="005E7DAF" w:rsidRDefault="005E7DAF" w:rsidP="005E7DAF">
            <w:pPr>
              <w:jc w:val="center"/>
            </w:pPr>
            <w:r>
              <w:t>Instruction code</w:t>
            </w:r>
          </w:p>
        </w:tc>
      </w:tr>
      <w:tr w:rsidR="00CE1A5D" w14:paraId="534908D9" w14:textId="77777777" w:rsidTr="00CE1A5D">
        <w:tc>
          <w:tcPr>
            <w:tcW w:w="3020" w:type="dxa"/>
          </w:tcPr>
          <w:p w14:paraId="1B1C3F28" w14:textId="50406DF6" w:rsidR="00CE1A5D" w:rsidRPr="008A71C9" w:rsidRDefault="00CE1A5D" w:rsidP="00B62FAE">
            <w:pPr>
              <w:rPr>
                <w:rFonts w:ascii="Courier New" w:hAnsi="Courier New" w:cs="Courier New"/>
              </w:rPr>
            </w:pPr>
            <w:r w:rsidRPr="008A71C9">
              <w:rPr>
                <w:rFonts w:ascii="Courier New" w:hAnsi="Courier New" w:cs="Courier New"/>
              </w:rPr>
              <w:t>ld Rz, Ry</w:t>
            </w:r>
          </w:p>
        </w:tc>
        <w:tc>
          <w:tcPr>
            <w:tcW w:w="3021" w:type="dxa"/>
          </w:tcPr>
          <w:p w14:paraId="25AFAF75" w14:textId="457B978E" w:rsidR="00CE1A5D" w:rsidRDefault="00CE1A5D" w:rsidP="00B62FAE">
            <w:r>
              <w:t xml:space="preserve">RZ &lt;- </w:t>
            </w:r>
            <w:r w:rsidR="008A71C9">
              <w:t>[</w:t>
            </w:r>
            <w:r>
              <w:t>[RY</w:t>
            </w:r>
            <w:r w:rsidR="008A71C9">
              <w:t>]]</w:t>
            </w:r>
          </w:p>
        </w:tc>
        <w:tc>
          <w:tcPr>
            <w:tcW w:w="3021" w:type="dxa"/>
          </w:tcPr>
          <w:p w14:paraId="5FEAF1BF" w14:textId="2532D3C4" w:rsidR="00CE1A5D" w:rsidRDefault="008A71C9" w:rsidP="00B62FAE">
            <w:r>
              <w:t>100000</w:t>
            </w:r>
          </w:p>
        </w:tc>
      </w:tr>
      <w:tr w:rsidR="00CE1A5D" w14:paraId="3CB12C0A" w14:textId="77777777" w:rsidTr="00CE1A5D">
        <w:tc>
          <w:tcPr>
            <w:tcW w:w="3020" w:type="dxa"/>
          </w:tcPr>
          <w:p w14:paraId="33E54C38" w14:textId="33FCB967" w:rsidR="00CE1A5D" w:rsidRPr="008A71C9" w:rsidRDefault="008A71C9" w:rsidP="00B62FAE">
            <w:pPr>
              <w:rPr>
                <w:rFonts w:ascii="Courier New" w:hAnsi="Courier New" w:cs="Courier New"/>
              </w:rPr>
            </w:pPr>
            <w:r w:rsidRPr="008A71C9">
              <w:rPr>
                <w:rFonts w:ascii="Courier New" w:hAnsi="Courier New" w:cs="Courier New"/>
              </w:rPr>
              <w:t>st Ry, Rx</w:t>
            </w:r>
          </w:p>
        </w:tc>
        <w:tc>
          <w:tcPr>
            <w:tcW w:w="3021" w:type="dxa"/>
          </w:tcPr>
          <w:p w14:paraId="7EA9BC95" w14:textId="2882A98B" w:rsidR="00CE1A5D" w:rsidRDefault="008A71C9" w:rsidP="00B62FAE">
            <w:r>
              <w:t>[RY] &lt;- [RX]</w:t>
            </w:r>
          </w:p>
        </w:tc>
        <w:tc>
          <w:tcPr>
            <w:tcW w:w="3021" w:type="dxa"/>
          </w:tcPr>
          <w:p w14:paraId="50B4A1D4" w14:textId="4617FFFF" w:rsidR="00CE1A5D" w:rsidRDefault="008A71C9" w:rsidP="00B62FAE">
            <w:r>
              <w:t>110000</w:t>
            </w:r>
          </w:p>
        </w:tc>
      </w:tr>
    </w:tbl>
    <w:p w14:paraId="56DA486C" w14:textId="1011AA79" w:rsidR="00CE1A5D" w:rsidRDefault="005E7DAF" w:rsidP="008013B1">
      <w:pPr>
        <w:pStyle w:val="Heading3"/>
        <w:numPr>
          <w:ilvl w:val="2"/>
          <w:numId w:val="3"/>
        </w:numPr>
        <w:rPr>
          <w:color w:val="auto"/>
        </w:rPr>
      </w:pPr>
      <w:r>
        <w:rPr>
          <w:color w:val="auto"/>
        </w:rPr>
        <w:lastRenderedPageBreak/>
        <w:t>Instructions for entering constant values</w:t>
      </w:r>
    </w:p>
    <w:p w14:paraId="69B58FD8" w14:textId="755C350C" w:rsidR="0035101B" w:rsidRDefault="0035101B" w:rsidP="0035101B"/>
    <w:p w14:paraId="0E1A1662" w14:textId="28926727" w:rsidR="004A0CA5" w:rsidRDefault="005E7DAF" w:rsidP="004A0CA5">
      <w:pPr>
        <w:jc w:val="both"/>
      </w:pPr>
      <w:r w:rsidRPr="005E7DAF">
        <w:t xml:space="preserve">In order to be able to use user constants, there are commands to enter an arbitrary constant. Since the instruction is 15 bits long and 6 </w:t>
      </w:r>
      <w:r w:rsidR="00535084">
        <w:t xml:space="preserve">bits are </w:t>
      </w:r>
      <w:r w:rsidRPr="005E7DAF">
        <w:t xml:space="preserve">reserved for the instruction code, it is not possible to enter a 16-bit number </w:t>
      </w:r>
      <w:r w:rsidR="00535084">
        <w:t>using</w:t>
      </w:r>
      <w:r w:rsidRPr="005E7DAF">
        <w:t xml:space="preserve"> one instruction. Therefore, the LOAD CONSTANT </w:t>
      </w:r>
      <w:r w:rsidR="00535084">
        <w:t>instruction</w:t>
      </w:r>
      <w:r w:rsidRPr="005E7DAF">
        <w:t xml:space="preserve"> (</w:t>
      </w:r>
      <w:r w:rsidR="00535084">
        <w:t>named</w:t>
      </w:r>
      <w:r w:rsidRPr="005E7DAF">
        <w:t xml:space="preserve"> "</w:t>
      </w:r>
      <w:r w:rsidRPr="00535084">
        <w:rPr>
          <w:rFonts w:ascii="Courier New" w:hAnsi="Courier New" w:cs="Courier New"/>
        </w:rPr>
        <w:t>ldconst</w:t>
      </w:r>
      <w:r w:rsidRPr="005E7DAF">
        <w:t>") has the following format:</w:t>
      </w:r>
    </w:p>
    <w:p w14:paraId="433D3023" w14:textId="0031CE0F" w:rsidR="004A0CA5" w:rsidRDefault="004A0CA5" w:rsidP="004A0CA5">
      <w:pPr>
        <w:jc w:val="center"/>
        <w:rPr>
          <w:rFonts w:ascii="Courier New" w:hAnsi="Courier New" w:cs="Courier New"/>
        </w:rPr>
      </w:pPr>
      <w:r w:rsidRPr="004A0CA5">
        <w:rPr>
          <w:rFonts w:ascii="Courier New" w:hAnsi="Courier New" w:cs="Courier New"/>
        </w:rPr>
        <w:t>I I I I I I  B  D D D D D D  D</w:t>
      </w:r>
    </w:p>
    <w:p w14:paraId="6BA7157C" w14:textId="0E6541F5" w:rsidR="00535084" w:rsidRPr="00535084" w:rsidRDefault="00535084" w:rsidP="00535084">
      <w:pPr>
        <w:jc w:val="both"/>
        <w:rPr>
          <w:rFonts w:cstheme="minorHAnsi"/>
        </w:rPr>
      </w:pPr>
      <w:r w:rsidRPr="00535084">
        <w:rPr>
          <w:rFonts w:cstheme="minorHAnsi"/>
        </w:rPr>
        <w:t>Where the letter 'I' indicates the 6 bit</w:t>
      </w:r>
      <w:r>
        <w:rPr>
          <w:rFonts w:cstheme="minorHAnsi"/>
        </w:rPr>
        <w:t xml:space="preserve"> code</w:t>
      </w:r>
      <w:r w:rsidRPr="00535084">
        <w:rPr>
          <w:rFonts w:cstheme="minorHAnsi"/>
        </w:rPr>
        <w:t xml:space="preserve"> of the instruction, the letter 'B' indicates one control bit that determines whether the byte we enter is upper or lower, ie whether we enter bits 0. to 7. (the bit is set to 0) or bits 8 to 15 (bit is set to 1) and the letters 'D' denote 8 data bits (one byte). If the control bit is set to '0', then the upper register byte will be set to 0 and the lower byte to </w:t>
      </w:r>
      <w:r>
        <w:rPr>
          <w:rFonts w:cstheme="minorHAnsi"/>
        </w:rPr>
        <w:t xml:space="preserve">the </w:t>
      </w:r>
      <w:r w:rsidRPr="00535084">
        <w:rPr>
          <w:rFonts w:cstheme="minorHAnsi"/>
        </w:rPr>
        <w:t xml:space="preserve">8-bit data </w:t>
      </w:r>
      <w:r>
        <w:rPr>
          <w:rFonts w:cstheme="minorHAnsi"/>
        </w:rPr>
        <w:t xml:space="preserve">value </w:t>
      </w:r>
      <w:r w:rsidRPr="00535084">
        <w:rPr>
          <w:rFonts w:cstheme="minorHAnsi"/>
        </w:rPr>
        <w:t xml:space="preserve">from the instruction. If the control bit is set to '1', the data from the instruction will be written to the upper byte and the lower byte of the register will remain unchanged, which must be </w:t>
      </w:r>
      <w:r>
        <w:rPr>
          <w:rFonts w:cstheme="minorHAnsi"/>
        </w:rPr>
        <w:t xml:space="preserve">kept in mind </w:t>
      </w:r>
      <w:r w:rsidRPr="00535084">
        <w:rPr>
          <w:rFonts w:cstheme="minorHAnsi"/>
        </w:rPr>
        <w:t>if we do not want to keep the data in the lower byte. The instruction is designed in this way so that two commands do not have to be used to write constants that require 8 or fewer bits to write. To store these</w:t>
      </w:r>
      <w:r>
        <w:rPr>
          <w:rFonts w:cstheme="minorHAnsi"/>
        </w:rPr>
        <w:t xml:space="preserve"> constants</w:t>
      </w:r>
      <w:r w:rsidRPr="00535084">
        <w:rPr>
          <w:rFonts w:cstheme="minorHAnsi"/>
        </w:rPr>
        <w:t xml:space="preserve">, general purpose registers are not used, but a special constant register that cannot be accessed other than via the </w:t>
      </w:r>
      <w:r w:rsidRPr="00535084">
        <w:rPr>
          <w:rFonts w:ascii="Courier New" w:hAnsi="Courier New" w:cs="Courier New"/>
        </w:rPr>
        <w:t>ldconst</w:t>
      </w:r>
      <w:r w:rsidRPr="00535084">
        <w:rPr>
          <w:rFonts w:cstheme="minorHAnsi"/>
        </w:rPr>
        <w:t xml:space="preserve"> and </w:t>
      </w:r>
      <w:r w:rsidRPr="00535084">
        <w:rPr>
          <w:rFonts w:ascii="Courier New" w:hAnsi="Courier New" w:cs="Courier New"/>
        </w:rPr>
        <w:t>mvcreg</w:t>
      </w:r>
      <w:r w:rsidRPr="00535084">
        <w:rPr>
          <w:rFonts w:cstheme="minorHAnsi"/>
        </w:rPr>
        <w:t xml:space="preserve"> commands.</w:t>
      </w:r>
    </w:p>
    <w:p w14:paraId="6E45E94E" w14:textId="1BE12C78" w:rsidR="008F070F" w:rsidRDefault="00535084" w:rsidP="00535084">
      <w:pPr>
        <w:jc w:val="both"/>
      </w:pPr>
      <w:r w:rsidRPr="00535084">
        <w:rPr>
          <w:rFonts w:cstheme="minorHAnsi"/>
        </w:rPr>
        <w:t xml:space="preserve">Once we have saved the desired constant in the register for constants, we </w:t>
      </w:r>
      <w:r>
        <w:rPr>
          <w:rFonts w:cstheme="minorHAnsi"/>
        </w:rPr>
        <w:t xml:space="preserve">can </w:t>
      </w:r>
      <w:r w:rsidRPr="00535084">
        <w:rPr>
          <w:rFonts w:cstheme="minorHAnsi"/>
        </w:rPr>
        <w:t xml:space="preserve">move it to </w:t>
      </w:r>
      <w:r>
        <w:rPr>
          <w:rFonts w:cstheme="minorHAnsi"/>
        </w:rPr>
        <w:t>a</w:t>
      </w:r>
      <w:r w:rsidRPr="00535084">
        <w:rPr>
          <w:rFonts w:cstheme="minorHAnsi"/>
        </w:rPr>
        <w:t xml:space="preserve"> general purpose register with the command </w:t>
      </w:r>
      <w:r w:rsidRPr="00535084">
        <w:rPr>
          <w:rFonts w:ascii="Courier New" w:hAnsi="Courier New" w:cs="Courier New"/>
        </w:rPr>
        <w:t>mvcreg</w:t>
      </w:r>
      <w:r w:rsidRPr="00535084">
        <w:rPr>
          <w:rFonts w:cstheme="minorHAnsi"/>
        </w:rPr>
        <w:t xml:space="preserve"> (</w:t>
      </w:r>
      <w:r>
        <w:rPr>
          <w:rFonts w:cstheme="minorHAnsi"/>
        </w:rPr>
        <w:t xml:space="preserve"> meaning </w:t>
      </w:r>
      <w:r w:rsidRPr="00535084">
        <w:rPr>
          <w:rFonts w:cstheme="minorHAnsi"/>
        </w:rPr>
        <w:t>"move constant to register"). It stores the value from the register for constants ("RC") to the register RX.</w:t>
      </w:r>
    </w:p>
    <w:p w14:paraId="258447EB" w14:textId="54AF82E9" w:rsidR="008F070F" w:rsidRDefault="00535084" w:rsidP="008F070F">
      <w:pPr>
        <w:jc w:val="center"/>
        <w:rPr>
          <w:i/>
          <w:iCs/>
        </w:rPr>
      </w:pPr>
      <w:r>
        <w:rPr>
          <w:i/>
          <w:iCs/>
        </w:rPr>
        <w:t>Table</w:t>
      </w:r>
      <w:r w:rsidR="008F070F" w:rsidRPr="008F070F">
        <w:rPr>
          <w:i/>
          <w:iCs/>
        </w:rPr>
        <w:t xml:space="preserve"> 4. Instrukcije za rukovanje konstantama</w:t>
      </w:r>
    </w:p>
    <w:tbl>
      <w:tblPr>
        <w:tblStyle w:val="TableGrid"/>
        <w:tblW w:w="0" w:type="auto"/>
        <w:tblLook w:val="04A0" w:firstRow="1" w:lastRow="0" w:firstColumn="1" w:lastColumn="0" w:noHBand="0" w:noVBand="1"/>
      </w:tblPr>
      <w:tblGrid>
        <w:gridCol w:w="3964"/>
        <w:gridCol w:w="2268"/>
        <w:gridCol w:w="2830"/>
      </w:tblGrid>
      <w:tr w:rsidR="008F070F" w14:paraId="10E9BDCB" w14:textId="77777777" w:rsidTr="001D6023">
        <w:trPr>
          <w:trHeight w:val="397"/>
        </w:trPr>
        <w:tc>
          <w:tcPr>
            <w:tcW w:w="3964" w:type="dxa"/>
            <w:shd w:val="clear" w:color="auto" w:fill="B4C6E7" w:themeFill="accent1" w:themeFillTint="66"/>
          </w:tcPr>
          <w:p w14:paraId="6E7C90F2" w14:textId="70269E99" w:rsidR="008F070F" w:rsidRDefault="0027611E" w:rsidP="00B36532">
            <w:pPr>
              <w:jc w:val="center"/>
            </w:pPr>
            <w:r>
              <w:t>Instruction</w:t>
            </w:r>
          </w:p>
        </w:tc>
        <w:tc>
          <w:tcPr>
            <w:tcW w:w="2268" w:type="dxa"/>
            <w:shd w:val="clear" w:color="auto" w:fill="B4C6E7" w:themeFill="accent1" w:themeFillTint="66"/>
          </w:tcPr>
          <w:p w14:paraId="3BD17E8A" w14:textId="1CC6C431" w:rsidR="008F070F" w:rsidRDefault="0027611E" w:rsidP="00B36532">
            <w:pPr>
              <w:jc w:val="center"/>
            </w:pPr>
            <w:r>
              <w:t>Function</w:t>
            </w:r>
          </w:p>
        </w:tc>
        <w:tc>
          <w:tcPr>
            <w:tcW w:w="2830" w:type="dxa"/>
            <w:shd w:val="clear" w:color="auto" w:fill="B4C6E7" w:themeFill="accent1" w:themeFillTint="66"/>
          </w:tcPr>
          <w:p w14:paraId="6EF039E3" w14:textId="50E266F8" w:rsidR="008F070F" w:rsidRDefault="0027611E" w:rsidP="00B36532">
            <w:pPr>
              <w:jc w:val="center"/>
            </w:pPr>
            <w:r>
              <w:t>Instruction code</w:t>
            </w:r>
          </w:p>
        </w:tc>
      </w:tr>
      <w:tr w:rsidR="008F070F" w14:paraId="550D828A" w14:textId="77777777" w:rsidTr="00F87623">
        <w:tc>
          <w:tcPr>
            <w:tcW w:w="3964" w:type="dxa"/>
          </w:tcPr>
          <w:p w14:paraId="2D568DDE" w14:textId="6508903F" w:rsidR="008F070F" w:rsidRPr="00F87623" w:rsidRDefault="008F070F" w:rsidP="008F070F">
            <w:pPr>
              <w:jc w:val="center"/>
              <w:rPr>
                <w:rFonts w:ascii="Courier New" w:hAnsi="Courier New" w:cs="Courier New"/>
              </w:rPr>
            </w:pPr>
            <w:r w:rsidRPr="00F87623">
              <w:rPr>
                <w:rFonts w:ascii="Courier New" w:hAnsi="Courier New" w:cs="Courier New"/>
              </w:rPr>
              <w:t>ldconst lower/upper</w:t>
            </w:r>
            <w:r w:rsidR="00F87623">
              <w:rPr>
                <w:rFonts w:ascii="Courier New" w:hAnsi="Courier New" w:cs="Courier New"/>
              </w:rPr>
              <w:t xml:space="preserve"> </w:t>
            </w:r>
            <w:r w:rsidRPr="00F87623">
              <w:rPr>
                <w:rFonts w:ascii="Courier New" w:hAnsi="Courier New" w:cs="Courier New"/>
              </w:rPr>
              <w:t>bit,</w:t>
            </w:r>
            <w:r w:rsidR="00F87623" w:rsidRPr="00F87623">
              <w:rPr>
                <w:rFonts w:ascii="Courier New" w:hAnsi="Courier New" w:cs="Courier New"/>
              </w:rPr>
              <w:t>DATA</w:t>
            </w:r>
          </w:p>
        </w:tc>
        <w:tc>
          <w:tcPr>
            <w:tcW w:w="2268" w:type="dxa"/>
          </w:tcPr>
          <w:p w14:paraId="6C8D4FB1" w14:textId="11E36AEA" w:rsidR="008F070F" w:rsidRDefault="00F87623" w:rsidP="008F070F">
            <w:pPr>
              <w:jc w:val="center"/>
            </w:pPr>
            <w:r>
              <w:t>RC  &lt;- DATA</w:t>
            </w:r>
          </w:p>
        </w:tc>
        <w:tc>
          <w:tcPr>
            <w:tcW w:w="2830" w:type="dxa"/>
          </w:tcPr>
          <w:p w14:paraId="04373589" w14:textId="713CD475" w:rsidR="008F070F" w:rsidRDefault="00F87623" w:rsidP="008F070F">
            <w:pPr>
              <w:jc w:val="center"/>
            </w:pPr>
            <w:r>
              <w:t>100110</w:t>
            </w:r>
          </w:p>
        </w:tc>
      </w:tr>
      <w:tr w:rsidR="008F070F" w14:paraId="397AD921" w14:textId="77777777" w:rsidTr="00F87623">
        <w:tc>
          <w:tcPr>
            <w:tcW w:w="3964" w:type="dxa"/>
          </w:tcPr>
          <w:p w14:paraId="0255C3B3" w14:textId="7CE97D24" w:rsidR="008F070F" w:rsidRPr="00F87623" w:rsidRDefault="00F87623" w:rsidP="008F070F">
            <w:pPr>
              <w:jc w:val="center"/>
              <w:rPr>
                <w:rFonts w:ascii="Courier New" w:hAnsi="Courier New" w:cs="Courier New"/>
              </w:rPr>
            </w:pPr>
            <w:r w:rsidRPr="00F87623">
              <w:rPr>
                <w:rFonts w:ascii="Courier New" w:hAnsi="Courier New" w:cs="Courier New"/>
              </w:rPr>
              <w:t>mvcreg Rx</w:t>
            </w:r>
          </w:p>
        </w:tc>
        <w:tc>
          <w:tcPr>
            <w:tcW w:w="2268" w:type="dxa"/>
          </w:tcPr>
          <w:p w14:paraId="2F415C28" w14:textId="1CB2765B" w:rsidR="008F070F" w:rsidRDefault="00F87623" w:rsidP="008F070F">
            <w:pPr>
              <w:jc w:val="center"/>
            </w:pPr>
            <w:r>
              <w:t>RX &lt;- [RC]</w:t>
            </w:r>
          </w:p>
        </w:tc>
        <w:tc>
          <w:tcPr>
            <w:tcW w:w="2830" w:type="dxa"/>
          </w:tcPr>
          <w:p w14:paraId="797931DD" w14:textId="22B4DBD1" w:rsidR="008F070F" w:rsidRDefault="00F87623" w:rsidP="008F070F">
            <w:pPr>
              <w:jc w:val="center"/>
            </w:pPr>
            <w:r>
              <w:t>100111</w:t>
            </w:r>
          </w:p>
        </w:tc>
      </w:tr>
    </w:tbl>
    <w:p w14:paraId="1B713104" w14:textId="5337B7BB" w:rsidR="001D6023" w:rsidRDefault="001D6023" w:rsidP="008F070F">
      <w:pPr>
        <w:jc w:val="center"/>
      </w:pPr>
    </w:p>
    <w:p w14:paraId="1B905D9F" w14:textId="77777777" w:rsidR="001D6023" w:rsidRDefault="001D6023">
      <w:r>
        <w:br w:type="page"/>
      </w:r>
    </w:p>
    <w:p w14:paraId="650D886D" w14:textId="407324FE" w:rsidR="008F070F" w:rsidRDefault="001D6023" w:rsidP="001D6023">
      <w:pPr>
        <w:pStyle w:val="Heading2"/>
        <w:numPr>
          <w:ilvl w:val="1"/>
          <w:numId w:val="3"/>
        </w:numPr>
        <w:rPr>
          <w:color w:val="auto"/>
        </w:rPr>
      </w:pPr>
      <w:bookmarkStart w:id="4" w:name="_Toc90412980"/>
      <w:r w:rsidRPr="001D6023">
        <w:rPr>
          <w:color w:val="auto"/>
        </w:rPr>
        <w:lastRenderedPageBreak/>
        <w:t>UART modul</w:t>
      </w:r>
      <w:bookmarkEnd w:id="4"/>
      <w:r w:rsidR="0027611E">
        <w:rPr>
          <w:color w:val="auto"/>
        </w:rPr>
        <w:t>e</w:t>
      </w:r>
    </w:p>
    <w:p w14:paraId="30E9B025" w14:textId="10175BE1" w:rsidR="001D6023" w:rsidRDefault="001D6023" w:rsidP="001D6023"/>
    <w:p w14:paraId="656B4D9E" w14:textId="5D51AFAB" w:rsidR="00797284" w:rsidRDefault="0027611E" w:rsidP="007759EC">
      <w:pPr>
        <w:jc w:val="both"/>
      </w:pPr>
      <w:r>
        <w:rPr>
          <w:noProof/>
        </w:rPr>
        <w:drawing>
          <wp:anchor distT="0" distB="0" distL="114300" distR="114300" simplePos="0" relativeHeight="251659264" behindDoc="0" locked="0" layoutInCell="1" allowOverlap="1" wp14:anchorId="3FB194A8" wp14:editId="3C03BE7D">
            <wp:simplePos x="0" y="0"/>
            <wp:positionH relativeFrom="margin">
              <wp:posOffset>-635</wp:posOffset>
            </wp:positionH>
            <wp:positionV relativeFrom="paragraph">
              <wp:posOffset>405534</wp:posOffset>
            </wp:positionV>
            <wp:extent cx="5577840" cy="312928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77840" cy="3129280"/>
                    </a:xfrm>
                    <a:prstGeom prst="rect">
                      <a:avLst/>
                    </a:prstGeom>
                    <a:noFill/>
                    <a:ln>
                      <a:noFill/>
                    </a:ln>
                  </pic:spPr>
                </pic:pic>
              </a:graphicData>
            </a:graphic>
          </wp:anchor>
        </w:drawing>
      </w:r>
      <w:r w:rsidRPr="0027611E">
        <w:t xml:space="preserve">In order for the processor to have a way of communicating with external circuits, it has the ability to access a module that performs the </w:t>
      </w:r>
      <w:r>
        <w:t>receiving</w:t>
      </w:r>
      <w:r w:rsidRPr="0027611E">
        <w:t xml:space="preserve"> and </w:t>
      </w:r>
      <w:r>
        <w:t>transmitting</w:t>
      </w:r>
      <w:r w:rsidRPr="0027611E">
        <w:t xml:space="preserve"> of data </w:t>
      </w:r>
      <w:r>
        <w:t>via</w:t>
      </w:r>
      <w:r w:rsidRPr="0027611E">
        <w:t xml:space="preserve"> the UART protocol.</w:t>
      </w:r>
    </w:p>
    <w:p w14:paraId="6B2C7172" w14:textId="771AF1E2" w:rsidR="001D6023" w:rsidRDefault="0027611E" w:rsidP="00797284">
      <w:pPr>
        <w:jc w:val="center"/>
        <w:rPr>
          <w:i/>
          <w:iCs/>
        </w:rPr>
      </w:pPr>
      <w:r>
        <w:rPr>
          <w:i/>
          <w:iCs/>
        </w:rPr>
        <w:t>Figure</w:t>
      </w:r>
      <w:r w:rsidR="00797284">
        <w:rPr>
          <w:i/>
          <w:iCs/>
        </w:rPr>
        <w:t xml:space="preserve"> 3. </w:t>
      </w:r>
      <w:r>
        <w:rPr>
          <w:i/>
          <w:iCs/>
        </w:rPr>
        <w:t>UART module diagram</w:t>
      </w:r>
    </w:p>
    <w:p w14:paraId="6DBC1082" w14:textId="77777777" w:rsidR="001B1EA4" w:rsidRDefault="001B1EA4" w:rsidP="00797284">
      <w:pPr>
        <w:jc w:val="center"/>
        <w:rPr>
          <w:i/>
          <w:iCs/>
        </w:rPr>
      </w:pPr>
    </w:p>
    <w:p w14:paraId="150B5436" w14:textId="147AFED1" w:rsidR="0027611E" w:rsidRDefault="0027611E" w:rsidP="0027611E">
      <w:r>
        <w:t xml:space="preserve">Using the already described LOAD and STORE instructions, the processor manages the UART module via the control register and the UART settings register, and enters the data for transmission, ie reads the received data at the virtual addresses assigned to them. The UART controller receives data (if the receive permission bit is active) and saves it in RX RAM and transmits the data (if the broadcast permission bit is active) stored in TX RAM. The processor defines how </w:t>
      </w:r>
      <w:r w:rsidR="009B2B3C">
        <w:t>many</w:t>
      </w:r>
      <w:r>
        <w:t xml:space="preserve"> data </w:t>
      </w:r>
      <w:r w:rsidR="009B2B3C">
        <w:t xml:space="preserve">words </w:t>
      </w:r>
      <w:r>
        <w:t xml:space="preserve">it wants to keep in RX RAM by setting a value in the settings register, and when that number is exceeded, the oldest data starts to be overwritten. For transmission, a part of the settings register is also defined, which indicates how </w:t>
      </w:r>
      <w:r w:rsidR="009B2B3C">
        <w:t>many</w:t>
      </w:r>
      <w:r>
        <w:t xml:space="preserve"> data</w:t>
      </w:r>
      <w:r w:rsidR="009B2B3C">
        <w:t xml:space="preserve"> words</w:t>
      </w:r>
      <w:r>
        <w:t xml:space="preserve"> from those stored in TX RAM we want to send before they start to be repeated, starting from the most recently sent.</w:t>
      </w:r>
    </w:p>
    <w:p w14:paraId="6EAA505D" w14:textId="77777777" w:rsidR="0027611E" w:rsidRDefault="0027611E" w:rsidP="0027611E"/>
    <w:p w14:paraId="16D9FB32" w14:textId="77777777" w:rsidR="0027611E" w:rsidRDefault="0027611E" w:rsidP="0027611E">
      <w:r>
        <w:t>The UART protocol standard used to receive and transmit data is as follows:</w:t>
      </w:r>
    </w:p>
    <w:p w14:paraId="0AE37B26" w14:textId="04EB54DD" w:rsidR="007A24A5" w:rsidRDefault="0027611E" w:rsidP="0027611E">
      <w:r>
        <w:t xml:space="preserve">First one Start bit with </w:t>
      </w:r>
      <w:r w:rsidR="00C14A71">
        <w:t>the</w:t>
      </w:r>
      <w:r>
        <w:t xml:space="preserve"> value of </w:t>
      </w:r>
      <w:r w:rsidR="00C14A71">
        <w:t xml:space="preserve">a </w:t>
      </w:r>
      <w:r>
        <w:t>logic '0' is transmitted, then 8 data bits are transmitted and finally one stop bit with a value of '1'. If this standard is not met, the information cannot be considered valid.</w:t>
      </w:r>
      <w:r w:rsidR="007A24A5">
        <w:br w:type="page"/>
      </w:r>
      <w:r w:rsidR="00614C25">
        <w:lastRenderedPageBreak/>
        <w:tab/>
      </w:r>
    </w:p>
    <w:p w14:paraId="2EF84A47" w14:textId="62B359B6" w:rsidR="00E32158" w:rsidRDefault="00E32158" w:rsidP="00E32158">
      <w:pPr>
        <w:pStyle w:val="Heading3"/>
        <w:numPr>
          <w:ilvl w:val="2"/>
          <w:numId w:val="3"/>
        </w:numPr>
        <w:rPr>
          <w:color w:val="auto"/>
        </w:rPr>
      </w:pPr>
      <w:bookmarkStart w:id="5" w:name="_Toc90412981"/>
      <w:r w:rsidRPr="00E32158">
        <w:rPr>
          <w:color w:val="auto"/>
        </w:rPr>
        <w:t>UART modul</w:t>
      </w:r>
      <w:bookmarkEnd w:id="5"/>
      <w:r w:rsidR="00C14A71">
        <w:rPr>
          <w:color w:val="auto"/>
        </w:rPr>
        <w:t>e registers</w:t>
      </w:r>
    </w:p>
    <w:p w14:paraId="18C64C23" w14:textId="0A638E7E" w:rsidR="00E32158" w:rsidRDefault="00E32158" w:rsidP="00E32158"/>
    <w:p w14:paraId="41CEFB76" w14:textId="57DBF7F0" w:rsidR="00633776" w:rsidRDefault="00F36597" w:rsidP="007B012D">
      <w:pPr>
        <w:jc w:val="both"/>
      </w:pPr>
      <w:r w:rsidRPr="00540CA1">
        <w:rPr>
          <w:b/>
          <w:bCs/>
          <w:i/>
          <w:iCs/>
          <w:noProof/>
        </w:rPr>
        <w:drawing>
          <wp:anchor distT="0" distB="0" distL="114300" distR="114300" simplePos="0" relativeHeight="251660288" behindDoc="0" locked="0" layoutInCell="1" allowOverlap="1" wp14:anchorId="7FD4F75F" wp14:editId="72EAC029">
            <wp:simplePos x="0" y="0"/>
            <wp:positionH relativeFrom="column">
              <wp:posOffset>415925</wp:posOffset>
            </wp:positionH>
            <wp:positionV relativeFrom="paragraph">
              <wp:posOffset>478155</wp:posOffset>
            </wp:positionV>
            <wp:extent cx="4490085" cy="843915"/>
            <wp:effectExtent l="0" t="0" r="571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90085" cy="843915"/>
                    </a:xfrm>
                    <a:prstGeom prst="rect">
                      <a:avLst/>
                    </a:prstGeom>
                    <a:noFill/>
                    <a:ln>
                      <a:noFill/>
                    </a:ln>
                  </pic:spPr>
                </pic:pic>
              </a:graphicData>
            </a:graphic>
          </wp:anchor>
        </w:drawing>
      </w:r>
      <w:r w:rsidR="00C14A71" w:rsidRPr="00C14A71">
        <w:t xml:space="preserve"> The</w:t>
      </w:r>
      <w:r w:rsidR="00C14A71" w:rsidRPr="00C14A71">
        <w:rPr>
          <w:b/>
          <w:bCs/>
        </w:rPr>
        <w:t xml:space="preserve"> control register </w:t>
      </w:r>
      <w:r w:rsidR="00C14A71" w:rsidRPr="00C14A71">
        <w:t>of the UART module can be read and written</w:t>
      </w:r>
      <w:r w:rsidR="00F90AD8">
        <w:t xml:space="preserve"> to</w:t>
      </w:r>
      <w:r w:rsidR="00C14A71" w:rsidRPr="00C14A71">
        <w:t xml:space="preserve"> at the virtual address x "1000" and has the following division</w:t>
      </w:r>
      <w:r w:rsidR="00C14A71" w:rsidRPr="00C14A71">
        <w:rPr>
          <w:b/>
          <w:bCs/>
        </w:rPr>
        <w:t>:</w:t>
      </w:r>
    </w:p>
    <w:p w14:paraId="06E377CE" w14:textId="06880B2B" w:rsidR="007A24A5" w:rsidRDefault="00C14A71" w:rsidP="007A24A5">
      <w:pPr>
        <w:jc w:val="center"/>
        <w:rPr>
          <w:i/>
          <w:iCs/>
        </w:rPr>
      </w:pPr>
      <w:r>
        <w:rPr>
          <w:i/>
          <w:iCs/>
        </w:rPr>
        <w:t>Figure</w:t>
      </w:r>
      <w:r w:rsidR="007A24A5" w:rsidRPr="00633776">
        <w:rPr>
          <w:i/>
          <w:iCs/>
        </w:rPr>
        <w:t xml:space="preserve"> 4. </w:t>
      </w:r>
      <w:r>
        <w:rPr>
          <w:i/>
          <w:iCs/>
        </w:rPr>
        <w:t>Meaning of the control register bits</w:t>
      </w:r>
    </w:p>
    <w:p w14:paraId="7E4DEEF6" w14:textId="77777777" w:rsidR="007A24A5" w:rsidRDefault="007A24A5" w:rsidP="007A24A5"/>
    <w:p w14:paraId="39562FB0" w14:textId="77777777" w:rsidR="00C14A71" w:rsidRDefault="00C14A71" w:rsidP="00C14A71">
      <w:pPr>
        <w:jc w:val="both"/>
      </w:pPr>
      <w:r>
        <w:t>RX Enable or receive permission, if active, allows the circuit to receive data and write to RX RAM.</w:t>
      </w:r>
    </w:p>
    <w:p w14:paraId="3A70589E" w14:textId="77777777" w:rsidR="00C14A71" w:rsidRDefault="00C14A71" w:rsidP="00C14A71">
      <w:pPr>
        <w:jc w:val="both"/>
      </w:pPr>
      <w:r>
        <w:t>TX Enable or allow permission allows the assembly to send data stored in TX RAM.</w:t>
      </w:r>
    </w:p>
    <w:p w14:paraId="03046B89" w14:textId="311E5455" w:rsidR="00C14A71" w:rsidRDefault="00C14A71" w:rsidP="00C14A71">
      <w:pPr>
        <w:jc w:val="both"/>
      </w:pPr>
      <w:r>
        <w:t>The RST or reset bit ,which is activated with the logic '1' , sets the transmit and receive counters to zero. This reset is of the "Clear on write" type, which means that, if activated, it will set to logic '0' in the next cycle, saving a processor cycle where it would need to be cleared.</w:t>
      </w:r>
    </w:p>
    <w:p w14:paraId="5B9E1AD8" w14:textId="77777777" w:rsidR="00C14A71" w:rsidRDefault="00C14A71" w:rsidP="00C14A71">
      <w:pPr>
        <w:jc w:val="both"/>
      </w:pPr>
    </w:p>
    <w:p w14:paraId="33A0B97F" w14:textId="6513A361" w:rsidR="00F36597" w:rsidRDefault="00C14A71" w:rsidP="00C14A71">
      <w:pPr>
        <w:jc w:val="both"/>
      </w:pPr>
      <w:r>
        <w:t>The UART module settings register can be read and written</w:t>
      </w:r>
      <w:r w:rsidR="00F90AD8">
        <w:t xml:space="preserve"> to</w:t>
      </w:r>
      <w:r>
        <w:t xml:space="preserve"> and is located at the virtual address x "1001". It is designed as follows:</w:t>
      </w:r>
      <w:r w:rsidR="007B012D">
        <w:rPr>
          <w:noProof/>
        </w:rPr>
        <w:drawing>
          <wp:anchor distT="0" distB="0" distL="114300" distR="114300" simplePos="0" relativeHeight="251662336" behindDoc="0" locked="0" layoutInCell="1" allowOverlap="1" wp14:anchorId="795F6019" wp14:editId="1A3C9CC7">
            <wp:simplePos x="0" y="0"/>
            <wp:positionH relativeFrom="column">
              <wp:posOffset>0</wp:posOffset>
            </wp:positionH>
            <wp:positionV relativeFrom="paragraph">
              <wp:posOffset>366395</wp:posOffset>
            </wp:positionV>
            <wp:extent cx="4490720" cy="848360"/>
            <wp:effectExtent l="0" t="0" r="5080" b="889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90720" cy="848360"/>
                    </a:xfrm>
                    <a:prstGeom prst="rect">
                      <a:avLst/>
                    </a:prstGeom>
                    <a:noFill/>
                    <a:ln>
                      <a:noFill/>
                    </a:ln>
                  </pic:spPr>
                </pic:pic>
              </a:graphicData>
            </a:graphic>
          </wp:anchor>
        </w:drawing>
      </w:r>
    </w:p>
    <w:p w14:paraId="0B350FD7" w14:textId="1A6B0614" w:rsidR="007B012D" w:rsidRDefault="00C14A71" w:rsidP="007B012D">
      <w:pPr>
        <w:jc w:val="center"/>
        <w:rPr>
          <w:i/>
          <w:iCs/>
        </w:rPr>
      </w:pPr>
      <w:r>
        <w:rPr>
          <w:i/>
          <w:iCs/>
        </w:rPr>
        <w:t>Figure</w:t>
      </w:r>
      <w:r w:rsidR="007B012D" w:rsidRPr="00633776">
        <w:rPr>
          <w:i/>
          <w:iCs/>
        </w:rPr>
        <w:t xml:space="preserve"> </w:t>
      </w:r>
      <w:r w:rsidR="007B012D">
        <w:rPr>
          <w:i/>
          <w:iCs/>
        </w:rPr>
        <w:t>5</w:t>
      </w:r>
      <w:r w:rsidR="007B012D" w:rsidRPr="00633776">
        <w:rPr>
          <w:i/>
          <w:iCs/>
        </w:rPr>
        <w:t xml:space="preserve">. </w:t>
      </w:r>
      <w:r>
        <w:rPr>
          <w:i/>
          <w:iCs/>
        </w:rPr>
        <w:t>Meaning of the settings register bits</w:t>
      </w:r>
    </w:p>
    <w:p w14:paraId="3CDA7508" w14:textId="77777777" w:rsidR="00F90AD8" w:rsidRDefault="00F90AD8" w:rsidP="00F90AD8">
      <w:r>
        <w:t>RX lenght is a 4-bit number that indicates how many words of RAM are used. The maximum possible size is 16, and the smallest is 1. When all the words that are allowed to be written on (RX lenght limit) are filled in, the data starts from the beginning.</w:t>
      </w:r>
    </w:p>
    <w:p w14:paraId="403BB0CE" w14:textId="53252EC3" w:rsidR="00BF208D" w:rsidRDefault="00F90AD8" w:rsidP="00F90AD8">
      <w:r>
        <w:t>TX lenght is a 4-bit number that indicates how many first words of those stored in TX RAM will be transmitted. When all words have been sent, they start being retransmitted from the beginning of TX RAM (if the write permission signal is active).</w:t>
      </w:r>
      <w:r w:rsidR="00BF208D">
        <w:br w:type="page"/>
      </w:r>
    </w:p>
    <w:p w14:paraId="0369556E" w14:textId="77777777" w:rsidR="00540CA1" w:rsidRDefault="00540CA1" w:rsidP="007B012D">
      <w:pPr>
        <w:jc w:val="both"/>
      </w:pPr>
    </w:p>
    <w:p w14:paraId="48636831" w14:textId="14D5A7F3" w:rsidR="00540CA1" w:rsidRDefault="00F90AD8" w:rsidP="007B012D">
      <w:pPr>
        <w:jc w:val="both"/>
      </w:pPr>
      <w:r w:rsidRPr="00F90AD8">
        <w:rPr>
          <w:b/>
          <w:bCs/>
        </w:rPr>
        <w:t xml:space="preserve">The status register </w:t>
      </w:r>
      <w:r w:rsidRPr="00F90AD8">
        <w:t>contains information about the operation of the UART circuit and can only be read. It is located at the virtual address x "1002" and stores the following data</w:t>
      </w:r>
      <w:r w:rsidRPr="00F90AD8">
        <w:rPr>
          <w:b/>
          <w:bCs/>
        </w:rPr>
        <w:t>:</w:t>
      </w:r>
    </w:p>
    <w:p w14:paraId="1DE69AC3" w14:textId="02370E3F" w:rsidR="00BF208D" w:rsidRDefault="00BF208D" w:rsidP="00BF208D">
      <w:pPr>
        <w:jc w:val="center"/>
        <w:rPr>
          <w:i/>
          <w:iCs/>
        </w:rPr>
      </w:pPr>
      <w:r>
        <w:rPr>
          <w:noProof/>
        </w:rPr>
        <w:drawing>
          <wp:anchor distT="0" distB="0" distL="114300" distR="114300" simplePos="0" relativeHeight="251661312" behindDoc="0" locked="0" layoutInCell="1" allowOverlap="1" wp14:anchorId="27E629AE" wp14:editId="43ADDB82">
            <wp:simplePos x="0" y="0"/>
            <wp:positionH relativeFrom="column">
              <wp:posOffset>634365</wp:posOffset>
            </wp:positionH>
            <wp:positionV relativeFrom="paragraph">
              <wp:posOffset>-1270</wp:posOffset>
            </wp:positionV>
            <wp:extent cx="4490720" cy="797560"/>
            <wp:effectExtent l="0" t="0" r="5080" b="254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90720" cy="797560"/>
                    </a:xfrm>
                    <a:prstGeom prst="rect">
                      <a:avLst/>
                    </a:prstGeom>
                    <a:noFill/>
                    <a:ln>
                      <a:noFill/>
                    </a:ln>
                  </pic:spPr>
                </pic:pic>
              </a:graphicData>
            </a:graphic>
          </wp:anchor>
        </w:drawing>
      </w:r>
      <w:r w:rsidR="00C14A71">
        <w:rPr>
          <w:i/>
          <w:iCs/>
        </w:rPr>
        <w:t>Figure</w:t>
      </w:r>
      <w:r w:rsidRPr="00633776">
        <w:rPr>
          <w:i/>
          <w:iCs/>
        </w:rPr>
        <w:t xml:space="preserve"> </w:t>
      </w:r>
      <w:r w:rsidR="00C14A71">
        <w:rPr>
          <w:i/>
          <w:iCs/>
        </w:rPr>
        <w:t>6</w:t>
      </w:r>
      <w:r w:rsidRPr="00633776">
        <w:rPr>
          <w:i/>
          <w:iCs/>
        </w:rPr>
        <w:t xml:space="preserve">. </w:t>
      </w:r>
      <w:r w:rsidR="00C14A71">
        <w:rPr>
          <w:i/>
          <w:iCs/>
        </w:rPr>
        <w:t>Meaning of the status register bits</w:t>
      </w:r>
    </w:p>
    <w:p w14:paraId="55AF12DC" w14:textId="4A541B80" w:rsidR="00F90AD8" w:rsidRDefault="00F90AD8" w:rsidP="00F90AD8">
      <w:pPr>
        <w:jc w:val="both"/>
      </w:pPr>
      <w:r>
        <w:t>RX busy or „the receiver is busy“ bit indicates that data is currently being received.</w:t>
      </w:r>
    </w:p>
    <w:p w14:paraId="3873698C" w14:textId="77777777" w:rsidR="00F90AD8" w:rsidRDefault="00F90AD8" w:rsidP="00F90AD8">
      <w:pPr>
        <w:jc w:val="both"/>
      </w:pPr>
      <w:r>
        <w:t>TX busy indicates that data is currently being transmitted.</w:t>
      </w:r>
    </w:p>
    <w:p w14:paraId="66B6646E" w14:textId="7787C680" w:rsidR="00CF4BC8" w:rsidRDefault="00F90AD8" w:rsidP="00F90AD8">
      <w:pPr>
        <w:jc w:val="both"/>
      </w:pPr>
      <w:r>
        <w:t>TX and RX position are 4-bit numbers that indicate which word is currently being transmitted (in the case of TX position) or at which position the next received word will written next.</w:t>
      </w:r>
    </w:p>
    <w:p w14:paraId="3C8D6033" w14:textId="77777777" w:rsidR="00CF4BC8" w:rsidRPr="00540CA1" w:rsidRDefault="00CF4BC8" w:rsidP="00BF208D">
      <w:pPr>
        <w:jc w:val="both"/>
      </w:pPr>
    </w:p>
    <w:p w14:paraId="4172B1E9" w14:textId="45998A24" w:rsidR="008326B1" w:rsidRDefault="00F90AD8" w:rsidP="008326B1">
      <w:pPr>
        <w:pStyle w:val="Heading1"/>
        <w:numPr>
          <w:ilvl w:val="0"/>
          <w:numId w:val="3"/>
        </w:numPr>
        <w:rPr>
          <w:color w:val="auto"/>
        </w:rPr>
      </w:pPr>
      <w:r>
        <w:rPr>
          <w:color w:val="auto"/>
        </w:rPr>
        <w:t>Program for calculating over UART</w:t>
      </w:r>
    </w:p>
    <w:p w14:paraId="7F36DFD9" w14:textId="77368BDA" w:rsidR="008326B1" w:rsidRDefault="008326B1" w:rsidP="008326B1"/>
    <w:p w14:paraId="1D383A7F" w14:textId="612C231F" w:rsidR="00F90AD8" w:rsidRDefault="00F90AD8" w:rsidP="00F90AD8">
      <w:pPr>
        <w:jc w:val="both"/>
      </w:pPr>
      <w:r>
        <w:t xml:space="preserve">Using all the listed functionalities of this circut, a program in the previously defined assembly language was written. This program handles simple calculation requests received </w:t>
      </w:r>
      <w:r w:rsidR="007108EF">
        <w:t>via</w:t>
      </w:r>
      <w:r>
        <w:t xml:space="preserve"> the UART protocol. When the program starts, it waits to receive </w:t>
      </w:r>
      <w:r w:rsidR="007108EF">
        <w:t>the first</w:t>
      </w:r>
      <w:r>
        <w:t xml:space="preserve"> number, the operator and </w:t>
      </w:r>
      <w:r w:rsidR="007108EF">
        <w:t>then the second</w:t>
      </w:r>
      <w:r>
        <w:t xml:space="preserve"> number on which the operation will be performed. </w:t>
      </w:r>
      <w:r w:rsidR="00A40E1E">
        <w:t>The ';' sign indicates t</w:t>
      </w:r>
      <w:r>
        <w:t>he end of the request, and after it</w:t>
      </w:r>
      <w:r w:rsidR="00A40E1E">
        <w:t xml:space="preserve"> has been recieved</w:t>
      </w:r>
      <w:r>
        <w:t xml:space="preserve">, processing and calculation begins. When the result is ready, it is transmitted </w:t>
      </w:r>
      <w:r w:rsidR="00A40E1E">
        <w:t>letter</w:t>
      </w:r>
      <w:r>
        <w:t xml:space="preserve"> by </w:t>
      </w:r>
      <w:r w:rsidR="00A40E1E">
        <w:t>letter via</w:t>
      </w:r>
      <w:r>
        <w:t xml:space="preserve"> UART protocol </w:t>
      </w:r>
      <w:r w:rsidR="00A40E1E">
        <w:t xml:space="preserve">to the transmittion output bus of </w:t>
      </w:r>
      <w:r>
        <w:t xml:space="preserve"> the processor. Since the processor </w:t>
      </w:r>
      <w:r w:rsidR="00A40E1E">
        <w:t xml:space="preserve">uses a </w:t>
      </w:r>
      <w:r>
        <w:t>16-bit</w:t>
      </w:r>
      <w:r w:rsidR="00A40E1E">
        <w:t xml:space="preserve"> architecture</w:t>
      </w:r>
      <w:r>
        <w:t>, the maximum range of numbers it can store is from -32768 to 32767,</w:t>
      </w:r>
      <w:r w:rsidR="00A40E1E">
        <w:t xml:space="preserve">consequently, </w:t>
      </w:r>
      <w:r>
        <w:t xml:space="preserve"> if the numbers or</w:t>
      </w:r>
      <w:r w:rsidR="00A40E1E">
        <w:t xml:space="preserve"> the</w:t>
      </w:r>
      <w:r>
        <w:t xml:space="preserve"> result are outside that range, incorrect data will be sent.</w:t>
      </w:r>
    </w:p>
    <w:p w14:paraId="1128D782" w14:textId="74DDE1EC" w:rsidR="00F90AD8" w:rsidRDefault="00A40E1E" w:rsidP="00F90AD8">
      <w:pPr>
        <w:jc w:val="both"/>
      </w:pPr>
      <w:r>
        <w:t>The s</w:t>
      </w:r>
      <w:r w:rsidR="00F90AD8">
        <w:t>upported operations are addition (operator '+'), subtraction (operator '-'), multiplication (operator '*') and division (operator '/').</w:t>
      </w:r>
    </w:p>
    <w:p w14:paraId="66E040A2" w14:textId="77777777" w:rsidR="00F90AD8" w:rsidRDefault="00F90AD8" w:rsidP="00F90AD8">
      <w:pPr>
        <w:jc w:val="both"/>
      </w:pPr>
    </w:p>
    <w:p w14:paraId="441C7FB6" w14:textId="77777777" w:rsidR="00F90AD8" w:rsidRDefault="00F90AD8" w:rsidP="00F90AD8">
      <w:pPr>
        <w:jc w:val="both"/>
      </w:pPr>
      <w:r>
        <w:t>Transaction example:</w:t>
      </w:r>
    </w:p>
    <w:p w14:paraId="29921B01" w14:textId="7F311803" w:rsidR="00F90AD8" w:rsidRDefault="00F90AD8" w:rsidP="00F90AD8">
      <w:pPr>
        <w:jc w:val="both"/>
      </w:pPr>
      <w:r>
        <w:t>The following string of ASCII characters is received on the UART receiver:</w:t>
      </w:r>
    </w:p>
    <w:p w14:paraId="318B5A84" w14:textId="326D6395" w:rsidR="00346593" w:rsidRDefault="00CF4BC8" w:rsidP="00F90AD8">
      <w:pPr>
        <w:jc w:val="center"/>
        <w:rPr>
          <w:rFonts w:ascii="Courier New" w:hAnsi="Courier New" w:cs="Courier New"/>
        </w:rPr>
      </w:pPr>
      <w:r w:rsidRPr="00CF4BC8">
        <w:rPr>
          <w:rFonts w:ascii="Courier New" w:hAnsi="Courier New" w:cs="Courier New"/>
        </w:rPr>
        <w:t>1000/50;</w:t>
      </w:r>
    </w:p>
    <w:p w14:paraId="3F9FDCD3" w14:textId="5F360EF5" w:rsidR="00CF4BC8" w:rsidRDefault="00A40E1E" w:rsidP="00CF4BC8">
      <w:pPr>
        <w:jc w:val="both"/>
        <w:rPr>
          <w:rFonts w:cstheme="minorHAnsi"/>
        </w:rPr>
      </w:pPr>
      <w:r w:rsidRPr="00A40E1E">
        <w:rPr>
          <w:rFonts w:cstheme="minorHAnsi"/>
        </w:rPr>
        <w:t>The processor would then perform the required calculation and send the following string of characters to the transmitter using the UARt protocol:</w:t>
      </w:r>
    </w:p>
    <w:p w14:paraId="6DCEE18F" w14:textId="1398B60F" w:rsidR="00CF4BC8" w:rsidRDefault="00CF4BC8" w:rsidP="00CF4BC8">
      <w:pPr>
        <w:jc w:val="center"/>
        <w:rPr>
          <w:rFonts w:ascii="Courier New" w:hAnsi="Courier New" w:cs="Courier New"/>
        </w:rPr>
      </w:pPr>
      <w:r w:rsidRPr="00CF4BC8">
        <w:rPr>
          <w:rFonts w:ascii="Courier New" w:hAnsi="Courier New" w:cs="Courier New"/>
        </w:rPr>
        <w:t>20</w:t>
      </w:r>
    </w:p>
    <w:p w14:paraId="648D0F6D" w14:textId="16B05E38" w:rsidR="00CF4BC8" w:rsidRDefault="00CF4BC8">
      <w:pPr>
        <w:rPr>
          <w:rFonts w:ascii="Courier New" w:hAnsi="Courier New" w:cs="Courier New"/>
        </w:rPr>
      </w:pPr>
      <w:r>
        <w:rPr>
          <w:rFonts w:ascii="Courier New" w:hAnsi="Courier New" w:cs="Courier New"/>
        </w:rPr>
        <w:br w:type="page"/>
      </w:r>
    </w:p>
    <w:p w14:paraId="071B4E15" w14:textId="54127495" w:rsidR="00CF4BC8" w:rsidRDefault="005F55CE" w:rsidP="00897515">
      <w:pPr>
        <w:pStyle w:val="Heading1"/>
        <w:numPr>
          <w:ilvl w:val="0"/>
          <w:numId w:val="3"/>
        </w:numPr>
        <w:rPr>
          <w:color w:val="auto"/>
        </w:rPr>
      </w:pPr>
      <w:r>
        <w:rPr>
          <w:color w:val="auto"/>
        </w:rPr>
        <w:lastRenderedPageBreak/>
        <w:t>Conclusion</w:t>
      </w:r>
    </w:p>
    <w:p w14:paraId="1F42499A" w14:textId="4D0E69CB" w:rsidR="00897515" w:rsidRDefault="00897515" w:rsidP="00897515"/>
    <w:p w14:paraId="3CFD6A36" w14:textId="6E27C839" w:rsidR="00897515" w:rsidRPr="00897515" w:rsidRDefault="005F55CE" w:rsidP="005F55CE">
      <w:pPr>
        <w:jc w:val="both"/>
      </w:pPr>
      <w:r w:rsidRPr="005F55CE">
        <w:t xml:space="preserve">The project that has been realized is a very powerful </w:t>
      </w:r>
      <w:r>
        <w:t>circut</w:t>
      </w:r>
      <w:r w:rsidRPr="005F55CE">
        <w:t xml:space="preserve"> for executi</w:t>
      </w:r>
      <w:r>
        <w:t>ng</w:t>
      </w:r>
      <w:r w:rsidRPr="005F55CE">
        <w:t xml:space="preserve"> user programs. The developed assembly language is very important for creating an abstraction around the implementation of instructions, which also brings the programming of this assembly closer to the user. The biggest limitation of this processor </w:t>
      </w:r>
      <w:r>
        <w:t>is</w:t>
      </w:r>
      <w:r w:rsidRPr="005F55CE">
        <w:t xml:space="preserve"> the 16-bit word length, which significantly limits its use for many mathematical functions and the like. This limit equally affects the amount of working memory we can </w:t>
      </w:r>
      <w:r>
        <w:t>assign to the processor</w:t>
      </w:r>
      <w:r w:rsidRPr="005F55CE">
        <w:t xml:space="preserve"> and limits it to 64KB. The great advantage of describing this circuit in </w:t>
      </w:r>
      <w:r>
        <w:t xml:space="preserve">the </w:t>
      </w:r>
      <w:r w:rsidRPr="005F55CE">
        <w:t>VHDL hardware description language is that it can be implemented on most FPGA boards even though it was developed and tested on the Zync ZIBO-7000 FPGA development system.</w:t>
      </w:r>
    </w:p>
    <w:sectPr w:rsidR="00897515" w:rsidRPr="008975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F0846"/>
    <w:multiLevelType w:val="hybridMultilevel"/>
    <w:tmpl w:val="14904E1A"/>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15644D2B"/>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A6B3FE6"/>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3F40A5E"/>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7E65CF5"/>
    <w:multiLevelType w:val="multilevel"/>
    <w:tmpl w:val="6E7267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heme="majorHAnsi" w:hAnsiTheme="majorHAnsi" w:cstheme="majorHAnsi"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A037297"/>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355745D"/>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3BC5F1E"/>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8217CD1"/>
    <w:multiLevelType w:val="multilevel"/>
    <w:tmpl w:val="6E7267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heme="majorHAnsi" w:hAnsiTheme="majorHAnsi" w:cstheme="majorHAnsi"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BE87CDC"/>
    <w:multiLevelType w:val="multilevel"/>
    <w:tmpl w:val="6E7267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heme="majorHAnsi" w:hAnsiTheme="majorHAnsi" w:cstheme="majorHAnsi"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27675B2"/>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8E54A1B"/>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ACB3E98"/>
    <w:multiLevelType w:val="multilevel"/>
    <w:tmpl w:val="6E7267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heme="majorHAnsi" w:hAnsiTheme="majorHAnsi" w:cstheme="majorHAnsi"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D016179"/>
    <w:multiLevelType w:val="multilevel"/>
    <w:tmpl w:val="6E7267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heme="majorHAnsi" w:hAnsiTheme="majorHAnsi" w:cstheme="majorHAnsi"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D6676D1"/>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8"/>
  </w:num>
  <w:num w:numId="4">
    <w:abstractNumId w:val="5"/>
  </w:num>
  <w:num w:numId="5">
    <w:abstractNumId w:val="10"/>
  </w:num>
  <w:num w:numId="6">
    <w:abstractNumId w:val="1"/>
  </w:num>
  <w:num w:numId="7">
    <w:abstractNumId w:val="7"/>
  </w:num>
  <w:num w:numId="8">
    <w:abstractNumId w:val="14"/>
  </w:num>
  <w:num w:numId="9">
    <w:abstractNumId w:val="6"/>
  </w:num>
  <w:num w:numId="10">
    <w:abstractNumId w:val="2"/>
  </w:num>
  <w:num w:numId="11">
    <w:abstractNumId w:val="11"/>
  </w:num>
  <w:num w:numId="12">
    <w:abstractNumId w:val="12"/>
  </w:num>
  <w:num w:numId="13">
    <w:abstractNumId w:val="13"/>
  </w:num>
  <w:num w:numId="14">
    <w:abstractNumId w:val="9"/>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12C"/>
    <w:rsid w:val="00007C95"/>
    <w:rsid w:val="0002087A"/>
    <w:rsid w:val="000311DA"/>
    <w:rsid w:val="00035834"/>
    <w:rsid w:val="00090023"/>
    <w:rsid w:val="001026AF"/>
    <w:rsid w:val="00137FF2"/>
    <w:rsid w:val="0016471F"/>
    <w:rsid w:val="00186649"/>
    <w:rsid w:val="00186F7C"/>
    <w:rsid w:val="001B1EA4"/>
    <w:rsid w:val="001D6023"/>
    <w:rsid w:val="001F1E5B"/>
    <w:rsid w:val="001F312C"/>
    <w:rsid w:val="0027611E"/>
    <w:rsid w:val="002B63DA"/>
    <w:rsid w:val="002C63E7"/>
    <w:rsid w:val="00304A2E"/>
    <w:rsid w:val="00346593"/>
    <w:rsid w:val="003506CF"/>
    <w:rsid w:val="0035101B"/>
    <w:rsid w:val="00382E24"/>
    <w:rsid w:val="003C356D"/>
    <w:rsid w:val="003C4E14"/>
    <w:rsid w:val="003C58B1"/>
    <w:rsid w:val="003E1A3A"/>
    <w:rsid w:val="003E1F85"/>
    <w:rsid w:val="00466267"/>
    <w:rsid w:val="004A0CA5"/>
    <w:rsid w:val="004D37AD"/>
    <w:rsid w:val="004E1EC0"/>
    <w:rsid w:val="004E79DD"/>
    <w:rsid w:val="0051540E"/>
    <w:rsid w:val="00534813"/>
    <w:rsid w:val="00535084"/>
    <w:rsid w:val="00540CA1"/>
    <w:rsid w:val="00562714"/>
    <w:rsid w:val="005670D6"/>
    <w:rsid w:val="0057301D"/>
    <w:rsid w:val="005A090D"/>
    <w:rsid w:val="005E7DAF"/>
    <w:rsid w:val="005F55CE"/>
    <w:rsid w:val="0061050F"/>
    <w:rsid w:val="00614C25"/>
    <w:rsid w:val="00631E8F"/>
    <w:rsid w:val="00633776"/>
    <w:rsid w:val="00643FFB"/>
    <w:rsid w:val="00666B9F"/>
    <w:rsid w:val="0068356E"/>
    <w:rsid w:val="006B6E3E"/>
    <w:rsid w:val="006C5BC9"/>
    <w:rsid w:val="006D3979"/>
    <w:rsid w:val="007108EF"/>
    <w:rsid w:val="00737DF0"/>
    <w:rsid w:val="00757FFC"/>
    <w:rsid w:val="007759EC"/>
    <w:rsid w:val="00797284"/>
    <w:rsid w:val="007A24A5"/>
    <w:rsid w:val="007B012D"/>
    <w:rsid w:val="007F1B5D"/>
    <w:rsid w:val="007F438D"/>
    <w:rsid w:val="008013B1"/>
    <w:rsid w:val="008042CD"/>
    <w:rsid w:val="0081439C"/>
    <w:rsid w:val="008326B1"/>
    <w:rsid w:val="00836230"/>
    <w:rsid w:val="008549EB"/>
    <w:rsid w:val="008800FF"/>
    <w:rsid w:val="008850CB"/>
    <w:rsid w:val="00897515"/>
    <w:rsid w:val="008A5118"/>
    <w:rsid w:val="008A71C9"/>
    <w:rsid w:val="008F070F"/>
    <w:rsid w:val="00914C71"/>
    <w:rsid w:val="00933FDE"/>
    <w:rsid w:val="009735F0"/>
    <w:rsid w:val="009A7252"/>
    <w:rsid w:val="009B2B3C"/>
    <w:rsid w:val="00A36A8C"/>
    <w:rsid w:val="00A40E1E"/>
    <w:rsid w:val="00A547CD"/>
    <w:rsid w:val="00A66043"/>
    <w:rsid w:val="00A85BCE"/>
    <w:rsid w:val="00AC6238"/>
    <w:rsid w:val="00AD7C59"/>
    <w:rsid w:val="00B02A8B"/>
    <w:rsid w:val="00B06F80"/>
    <w:rsid w:val="00B62FAE"/>
    <w:rsid w:val="00B92DF2"/>
    <w:rsid w:val="00BC0E8E"/>
    <w:rsid w:val="00BD19A4"/>
    <w:rsid w:val="00BD23CB"/>
    <w:rsid w:val="00BF208D"/>
    <w:rsid w:val="00BF532C"/>
    <w:rsid w:val="00C14A71"/>
    <w:rsid w:val="00CE1A5D"/>
    <w:rsid w:val="00CF4BC8"/>
    <w:rsid w:val="00D44FA9"/>
    <w:rsid w:val="00D7778E"/>
    <w:rsid w:val="00DA6632"/>
    <w:rsid w:val="00DD0347"/>
    <w:rsid w:val="00DE3DF2"/>
    <w:rsid w:val="00E32158"/>
    <w:rsid w:val="00E532D5"/>
    <w:rsid w:val="00EA4D39"/>
    <w:rsid w:val="00ED0317"/>
    <w:rsid w:val="00F26142"/>
    <w:rsid w:val="00F36597"/>
    <w:rsid w:val="00F7388D"/>
    <w:rsid w:val="00F7778B"/>
    <w:rsid w:val="00F87623"/>
    <w:rsid w:val="00F90AD8"/>
    <w:rsid w:val="00FA2973"/>
    <w:rsid w:val="00FB3206"/>
    <w:rsid w:val="00FD0BE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95672"/>
  <w15:chartTrackingRefBased/>
  <w15:docId w15:val="{26025B1A-0334-4308-9351-A3263D87B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4A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47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47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547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547CD"/>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547CD"/>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547CD"/>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547C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547C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3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04A2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33FDE"/>
    <w:pPr>
      <w:ind w:left="720"/>
      <w:contextualSpacing/>
    </w:pPr>
  </w:style>
  <w:style w:type="character" w:customStyle="1" w:styleId="Heading2Char">
    <w:name w:val="Heading 2 Char"/>
    <w:basedOn w:val="DefaultParagraphFont"/>
    <w:link w:val="Heading2"/>
    <w:uiPriority w:val="9"/>
    <w:rsid w:val="00A547C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547C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547C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547C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547C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547C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547C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547C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6C5BC9"/>
    <w:pPr>
      <w:outlineLvl w:val="9"/>
    </w:pPr>
    <w:rPr>
      <w:lang w:val="en-US"/>
    </w:rPr>
  </w:style>
  <w:style w:type="paragraph" w:styleId="TOC1">
    <w:name w:val="toc 1"/>
    <w:basedOn w:val="Normal"/>
    <w:next w:val="Normal"/>
    <w:autoRedefine/>
    <w:uiPriority w:val="39"/>
    <w:unhideWhenUsed/>
    <w:rsid w:val="006C5BC9"/>
    <w:pPr>
      <w:spacing w:after="100"/>
    </w:pPr>
  </w:style>
  <w:style w:type="paragraph" w:styleId="TOC2">
    <w:name w:val="toc 2"/>
    <w:basedOn w:val="Normal"/>
    <w:next w:val="Normal"/>
    <w:autoRedefine/>
    <w:uiPriority w:val="39"/>
    <w:unhideWhenUsed/>
    <w:rsid w:val="006C5BC9"/>
    <w:pPr>
      <w:spacing w:after="100"/>
      <w:ind w:left="220"/>
    </w:pPr>
  </w:style>
  <w:style w:type="paragraph" w:styleId="TOC3">
    <w:name w:val="toc 3"/>
    <w:basedOn w:val="Normal"/>
    <w:next w:val="Normal"/>
    <w:autoRedefine/>
    <w:uiPriority w:val="39"/>
    <w:unhideWhenUsed/>
    <w:rsid w:val="006C5BC9"/>
    <w:pPr>
      <w:spacing w:after="100"/>
      <w:ind w:left="440"/>
    </w:pPr>
  </w:style>
  <w:style w:type="character" w:styleId="Hyperlink">
    <w:name w:val="Hyperlink"/>
    <w:basedOn w:val="DefaultParagraphFont"/>
    <w:uiPriority w:val="99"/>
    <w:unhideWhenUsed/>
    <w:rsid w:val="006C5B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CDE2A-68F5-496C-AA33-EA5A1B5BE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6873</TotalTime>
  <Pages>12</Pages>
  <Words>2310</Words>
  <Characters>13172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Matija Žagar</dc:creator>
  <cp:keywords/>
  <dc:description/>
  <cp:lastModifiedBy>Matija Žagar</cp:lastModifiedBy>
  <cp:revision>22</cp:revision>
  <dcterms:created xsi:type="dcterms:W3CDTF">2021-09-29T09:47:00Z</dcterms:created>
  <dcterms:modified xsi:type="dcterms:W3CDTF">2021-12-15T21:33:00Z</dcterms:modified>
</cp:coreProperties>
</file>