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68766676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kern w:val="2"/>
          <w:sz w:val="28"/>
          <w:szCs w:val="24"/>
        </w:rPr>
      </w:sdtEndPr>
      <w:sdtContent>
        <w:p w14:paraId="703C8D95" w14:textId="18ACDA53" w:rsidR="001B18A3" w:rsidRDefault="001B18A3">
          <w:pPr>
            <w:pStyle w:val="TOC"/>
          </w:pPr>
          <w:r>
            <w:rPr>
              <w:lang w:val="zh-CN"/>
            </w:rPr>
            <w:t>目录</w:t>
          </w:r>
        </w:p>
        <w:p w14:paraId="0C9CE445" w14:textId="6F270556" w:rsidR="007A7F18" w:rsidRDefault="001B18A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90426" w:history="1">
            <w:r w:rsidR="007A7F18" w:rsidRPr="00EF5AFB">
              <w:rPr>
                <w:rStyle w:val="a4"/>
                <w:noProof/>
              </w:rPr>
              <w:t>STM32笔记</w:t>
            </w:r>
            <w:r w:rsidR="007A7F18">
              <w:rPr>
                <w:noProof/>
                <w:webHidden/>
              </w:rPr>
              <w:tab/>
            </w:r>
            <w:r w:rsidR="007A7F18">
              <w:rPr>
                <w:noProof/>
                <w:webHidden/>
              </w:rPr>
              <w:fldChar w:fldCharType="begin"/>
            </w:r>
            <w:r w:rsidR="007A7F18">
              <w:rPr>
                <w:noProof/>
                <w:webHidden/>
              </w:rPr>
              <w:instrText xml:space="preserve"> PAGEREF _Toc150390426 \h </w:instrText>
            </w:r>
            <w:r w:rsidR="007A7F18">
              <w:rPr>
                <w:noProof/>
                <w:webHidden/>
              </w:rPr>
            </w:r>
            <w:r w:rsidR="007A7F18">
              <w:rPr>
                <w:noProof/>
                <w:webHidden/>
              </w:rPr>
              <w:fldChar w:fldCharType="separate"/>
            </w:r>
            <w:r w:rsidR="007A7F18">
              <w:rPr>
                <w:noProof/>
                <w:webHidden/>
              </w:rPr>
              <w:t>2</w:t>
            </w:r>
            <w:r w:rsidR="007A7F18">
              <w:rPr>
                <w:noProof/>
                <w:webHidden/>
              </w:rPr>
              <w:fldChar w:fldCharType="end"/>
            </w:r>
          </w:hyperlink>
        </w:p>
        <w:p w14:paraId="79EDE907" w14:textId="08A6E038" w:rsidR="007A7F18" w:rsidRDefault="007A7F18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27" w:history="1">
            <w:r w:rsidRPr="00EF5AFB">
              <w:rPr>
                <w:rStyle w:val="a4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EF5AFB">
              <w:rPr>
                <w:rStyle w:val="a4"/>
                <w:noProof/>
              </w:rPr>
              <w:t>程序的编译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A10" w14:textId="65056992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28" w:history="1">
            <w:r w:rsidRPr="00EF5AFB">
              <w:rPr>
                <w:rStyle w:val="a4"/>
                <w:noProof/>
              </w:rPr>
              <w:t>1、预编译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CFDB" w14:textId="7FF70E8E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29" w:history="1">
            <w:r w:rsidRPr="00EF5AFB">
              <w:rPr>
                <w:rStyle w:val="a4"/>
                <w:noProof/>
              </w:rPr>
              <w:t>2、编译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C871" w14:textId="65639662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0" w:history="1">
            <w:r w:rsidRPr="00EF5AFB">
              <w:rPr>
                <w:rStyle w:val="a4"/>
                <w:noProof/>
              </w:rPr>
              <w:t>3、链接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869E" w14:textId="0F9020BA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1" w:history="1">
            <w:r w:rsidRPr="00EF5AFB">
              <w:rPr>
                <w:rStyle w:val="a4"/>
                <w:noProof/>
              </w:rPr>
              <w:t>4、Elf文件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4700" w14:textId="4C62EBDE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2" w:history="1">
            <w:r w:rsidRPr="00EF5AFB">
              <w:rPr>
                <w:rStyle w:val="a4"/>
                <w:noProof/>
              </w:rPr>
              <w:t>5、Hex和bin文件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782F" w14:textId="61C0CCA7" w:rsidR="007A7F18" w:rsidRDefault="007A7F18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3" w:history="1">
            <w:r w:rsidRPr="00EF5AFB">
              <w:rPr>
                <w:rStyle w:val="a4"/>
                <w:noProof/>
              </w:rPr>
              <w:t>二、编译器相关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6ADA" w14:textId="7D3E4A08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4" w:history="1">
            <w:r w:rsidRPr="00EF5AFB">
              <w:rPr>
                <w:rStyle w:val="a4"/>
                <w:noProof/>
              </w:rPr>
              <w:t>1、关键字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2DD9" w14:textId="387BBC11" w:rsidR="007A7F18" w:rsidRDefault="007A7F18">
          <w:pPr>
            <w:pStyle w:val="TOC3"/>
            <w:tabs>
              <w:tab w:val="right" w:leader="dot" w:pos="8296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5" w:history="1">
            <w:r w:rsidRPr="00EF5AFB">
              <w:rPr>
                <w:rStyle w:val="a4"/>
                <w:noProof/>
              </w:rPr>
              <w:t>2、变量的定义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B2F4" w14:textId="659B4AD8" w:rsidR="007A7F18" w:rsidRDefault="007A7F18">
          <w:pPr>
            <w:pStyle w:val="TOC2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390436" w:history="1">
            <w:r w:rsidRPr="00EF5AFB">
              <w:rPr>
                <w:rStyle w:val="a4"/>
                <w:noProof/>
              </w:rPr>
              <w:t>三、芯片的启动过程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8F5A" w14:textId="49C7FB4E" w:rsidR="001B18A3" w:rsidRDefault="001B18A3">
          <w:r>
            <w:rPr>
              <w:b/>
              <w:bCs/>
              <w:lang w:val="zh-CN"/>
            </w:rPr>
            <w:fldChar w:fldCharType="end"/>
          </w:r>
        </w:p>
      </w:sdtContent>
    </w:sdt>
    <w:p w14:paraId="45BAF651" w14:textId="77777777" w:rsidR="001B18A3" w:rsidRDefault="002F7BE5" w:rsidP="002F7BE5">
      <w:pPr>
        <w:pStyle w:val="1"/>
        <w:jc w:val="both"/>
      </w:pPr>
      <w:r>
        <w:tab/>
      </w:r>
      <w:r>
        <w:tab/>
      </w:r>
    </w:p>
    <w:p w14:paraId="7B5E4325" w14:textId="77777777" w:rsidR="001B18A3" w:rsidRDefault="001B18A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1D7AA91" w14:textId="7CC74655" w:rsidR="00194F27" w:rsidRDefault="002F7BE5" w:rsidP="000E4BC8">
      <w:pPr>
        <w:pStyle w:val="1"/>
        <w:jc w:val="left"/>
      </w:pPr>
      <w:r>
        <w:lastRenderedPageBreak/>
        <w:tab/>
      </w:r>
      <w:r>
        <w:tab/>
      </w:r>
      <w:r>
        <w:tab/>
      </w:r>
      <w:r>
        <w:tab/>
      </w:r>
      <w:r w:rsidR="000E4BC8">
        <w:tab/>
      </w:r>
      <w:r w:rsidR="000E4BC8">
        <w:tab/>
        <w:t xml:space="preserve"> </w:t>
      </w:r>
      <w:bookmarkStart w:id="0" w:name="_Toc150390426"/>
      <w:r w:rsidRPr="002F7BE5">
        <w:t>STM32</w:t>
      </w:r>
      <w:r w:rsidRPr="002F7BE5">
        <w:rPr>
          <w:rFonts w:hint="eastAsia"/>
        </w:rPr>
        <w:t>笔记</w:t>
      </w:r>
      <w:bookmarkEnd w:id="0"/>
    </w:p>
    <w:p w14:paraId="4F2D03FF" w14:textId="77777777" w:rsidR="002F7BE5" w:rsidRDefault="002F7BE5" w:rsidP="002F7BE5">
      <w:pPr>
        <w:pStyle w:val="2"/>
        <w:numPr>
          <w:ilvl w:val="0"/>
          <w:numId w:val="2"/>
        </w:numPr>
      </w:pPr>
      <w:bookmarkStart w:id="1" w:name="_Toc150390427"/>
      <w:r>
        <w:rPr>
          <w:rFonts w:hint="eastAsia"/>
        </w:rPr>
        <w:t>程序的编译</w:t>
      </w:r>
      <w:bookmarkEnd w:id="1"/>
    </w:p>
    <w:p w14:paraId="23DD2CBF" w14:textId="66C2E879" w:rsidR="002F7BE5" w:rsidRDefault="001B18A3" w:rsidP="001B18A3">
      <w:pPr>
        <w:pStyle w:val="3"/>
        <w:ind w:firstLineChars="200" w:firstLine="643"/>
      </w:pPr>
      <w:bookmarkStart w:id="2" w:name="_Toc150390428"/>
      <w:r>
        <w:rPr>
          <w:rFonts w:hint="eastAsia"/>
        </w:rPr>
        <w:t>1、预编译</w:t>
      </w:r>
      <w:bookmarkEnd w:id="2"/>
    </w:p>
    <w:p w14:paraId="4BDA91C3" w14:textId="1A6AAD61" w:rsidR="005233AD" w:rsidRPr="005233AD" w:rsidRDefault="005D608F" w:rsidP="001B18A3">
      <w:pPr>
        <w:ind w:left="840" w:firstLine="420"/>
        <w:rPr>
          <w:rFonts w:hint="eastAsia"/>
        </w:rPr>
      </w:pPr>
      <w:r>
        <w:rPr>
          <w:rFonts w:hint="eastAsia"/>
        </w:rPr>
        <w:t>使用-</w:t>
      </w:r>
      <w:r>
        <w:t>E</w:t>
      </w:r>
      <w:r>
        <w:rPr>
          <w:rFonts w:hint="eastAsia"/>
        </w:rPr>
        <w:t>选项</w:t>
      </w:r>
    </w:p>
    <w:p w14:paraId="683A92C5" w14:textId="29182CA5" w:rsidR="002F7BE5" w:rsidRDefault="002F7BE5" w:rsidP="00C34401">
      <w:pPr>
        <w:pStyle w:val="3"/>
        <w:ind w:leftChars="236" w:left="661"/>
      </w:pPr>
      <w:bookmarkStart w:id="3" w:name="_Toc150390429"/>
      <w:r>
        <w:rPr>
          <w:rFonts w:hint="eastAsia"/>
        </w:rPr>
        <w:t>2、编译</w:t>
      </w:r>
      <w:bookmarkEnd w:id="3"/>
    </w:p>
    <w:p w14:paraId="22E3D977" w14:textId="7C505ADE" w:rsidR="002F7BE5" w:rsidRDefault="002F7BE5" w:rsidP="00C34401">
      <w:pPr>
        <w:pStyle w:val="3"/>
        <w:ind w:leftChars="236" w:left="661"/>
      </w:pPr>
      <w:bookmarkStart w:id="4" w:name="_Toc150390430"/>
      <w:r>
        <w:rPr>
          <w:rFonts w:hint="eastAsia"/>
        </w:rPr>
        <w:t>3、链接</w:t>
      </w:r>
      <w:bookmarkEnd w:id="4"/>
    </w:p>
    <w:p w14:paraId="13EB6DBE" w14:textId="6C4F3E5B" w:rsidR="002F7BE5" w:rsidRDefault="002F7BE5" w:rsidP="00C34401">
      <w:pPr>
        <w:pStyle w:val="3"/>
        <w:ind w:leftChars="236" w:left="661"/>
      </w:pPr>
      <w:bookmarkStart w:id="5" w:name="_Toc150390431"/>
      <w:r>
        <w:rPr>
          <w:rFonts w:hint="eastAsia"/>
        </w:rPr>
        <w:t>4、</w:t>
      </w:r>
      <w:r>
        <w:t>E</w:t>
      </w:r>
      <w:r>
        <w:rPr>
          <w:rFonts w:hint="eastAsia"/>
        </w:rPr>
        <w:t>lf文件</w:t>
      </w:r>
      <w:bookmarkEnd w:id="5"/>
    </w:p>
    <w:p w14:paraId="2F4EBCBA" w14:textId="7AAAEA5B" w:rsidR="00567DBA" w:rsidRDefault="002F7BE5" w:rsidP="00C34401">
      <w:pPr>
        <w:pStyle w:val="3"/>
        <w:ind w:leftChars="236" w:left="661"/>
      </w:pPr>
      <w:bookmarkStart w:id="6" w:name="_Toc150390432"/>
      <w:r>
        <w:rPr>
          <w:rFonts w:hint="eastAsia"/>
        </w:rPr>
        <w:t>5、</w:t>
      </w:r>
      <w:r>
        <w:t>H</w:t>
      </w:r>
      <w:r>
        <w:rPr>
          <w:rFonts w:hint="eastAsia"/>
        </w:rPr>
        <w:t>ex和bin文件</w:t>
      </w:r>
      <w:bookmarkEnd w:id="6"/>
    </w:p>
    <w:p w14:paraId="7E25FEDB" w14:textId="6F465695" w:rsidR="00567DBA" w:rsidRDefault="00567DBA" w:rsidP="00567DBA">
      <w:pPr>
        <w:pStyle w:val="2"/>
      </w:pPr>
      <w:bookmarkStart w:id="7" w:name="_Toc150390433"/>
      <w:r>
        <w:rPr>
          <w:rFonts w:hint="eastAsia"/>
        </w:rPr>
        <w:t>二、编译器相关</w:t>
      </w:r>
      <w:bookmarkEnd w:id="7"/>
    </w:p>
    <w:p w14:paraId="29C2C85A" w14:textId="31A92115" w:rsidR="00567DBA" w:rsidRDefault="00567DBA" w:rsidP="00567DBA">
      <w:pPr>
        <w:pStyle w:val="3"/>
        <w:ind w:leftChars="200" w:left="560"/>
      </w:pPr>
      <w:r>
        <w:tab/>
      </w:r>
      <w:bookmarkStart w:id="8" w:name="_Toc150390434"/>
      <w:r>
        <w:rPr>
          <w:rFonts w:hint="eastAsia"/>
        </w:rPr>
        <w:t>1、关键字</w:t>
      </w:r>
      <w:bookmarkEnd w:id="8"/>
    </w:p>
    <w:p w14:paraId="4B044CDA" w14:textId="005F77AE" w:rsidR="00567DBA" w:rsidRDefault="00567DBA" w:rsidP="00567DBA">
      <w:pPr>
        <w:pStyle w:val="3"/>
        <w:ind w:leftChars="200" w:left="560"/>
      </w:pPr>
      <w:r>
        <w:tab/>
      </w:r>
      <w:bookmarkStart w:id="9" w:name="_Toc150390435"/>
      <w:r>
        <w:rPr>
          <w:rFonts w:hint="eastAsia"/>
        </w:rPr>
        <w:t>2、变量的定义</w:t>
      </w:r>
      <w:bookmarkEnd w:id="9"/>
    </w:p>
    <w:p w14:paraId="76460D54" w14:textId="7DCE7BF1" w:rsidR="007A7F18" w:rsidRPr="007A7F18" w:rsidRDefault="007A7F18" w:rsidP="007A7F18">
      <w:pPr>
        <w:pStyle w:val="2"/>
        <w:rPr>
          <w:rFonts w:hint="eastAsia"/>
        </w:rPr>
      </w:pPr>
      <w:bookmarkStart w:id="10" w:name="_Toc150390436"/>
      <w:r>
        <w:rPr>
          <w:rFonts w:hint="eastAsia"/>
        </w:rPr>
        <w:t>三、芯片的启动过程</w:t>
      </w:r>
      <w:bookmarkEnd w:id="10"/>
    </w:p>
    <w:sectPr w:rsidR="007A7F18" w:rsidRPr="007A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A6E"/>
    <w:multiLevelType w:val="hybridMultilevel"/>
    <w:tmpl w:val="F018492C"/>
    <w:lvl w:ilvl="0" w:tplc="ED64C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3FA7FE2"/>
    <w:multiLevelType w:val="hybridMultilevel"/>
    <w:tmpl w:val="64662BE2"/>
    <w:lvl w:ilvl="0" w:tplc="C29200D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27EF309F"/>
    <w:multiLevelType w:val="hybridMultilevel"/>
    <w:tmpl w:val="CA746C66"/>
    <w:lvl w:ilvl="0" w:tplc="1DB06BF4">
      <w:start w:val="1"/>
      <w:numFmt w:val="decimal"/>
      <w:lvlText w:val="%1、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FC9439D"/>
    <w:multiLevelType w:val="hybridMultilevel"/>
    <w:tmpl w:val="41C6A9A2"/>
    <w:lvl w:ilvl="0" w:tplc="43D846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8217236">
    <w:abstractNumId w:val="2"/>
  </w:num>
  <w:num w:numId="2" w16cid:durableId="346490013">
    <w:abstractNumId w:val="3"/>
  </w:num>
  <w:num w:numId="3" w16cid:durableId="502009729">
    <w:abstractNumId w:val="0"/>
  </w:num>
  <w:num w:numId="4" w16cid:durableId="34914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30"/>
    <w:rsid w:val="000E4BC8"/>
    <w:rsid w:val="00194F27"/>
    <w:rsid w:val="001B18A3"/>
    <w:rsid w:val="002F7BE5"/>
    <w:rsid w:val="003541DF"/>
    <w:rsid w:val="005233AD"/>
    <w:rsid w:val="0054519D"/>
    <w:rsid w:val="00567DBA"/>
    <w:rsid w:val="005D608F"/>
    <w:rsid w:val="007A7130"/>
    <w:rsid w:val="007A7F18"/>
    <w:rsid w:val="00814CB1"/>
    <w:rsid w:val="008956BD"/>
    <w:rsid w:val="009652CD"/>
    <w:rsid w:val="00B945DF"/>
    <w:rsid w:val="00C34401"/>
    <w:rsid w:val="00D94C9A"/>
    <w:rsid w:val="00DE7B71"/>
    <w:rsid w:val="00E04A3E"/>
    <w:rsid w:val="00E26771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BF81"/>
  <w15:chartTrackingRefBased/>
  <w15:docId w15:val="{09E71E39-1E7F-4C72-A4AC-E43D716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E5"/>
    <w:pPr>
      <w:widowControl w:val="0"/>
      <w:jc w:val="both"/>
    </w:pPr>
    <w:rPr>
      <w:rFonts w:ascii="宋体" w:eastAsia="宋体" w:hAnsi="宋体" w:cs="宋体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BE5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BE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DBA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7BE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7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DBA"/>
    <w:rPr>
      <w:rFonts w:ascii="宋体" w:eastAsia="宋体" w:hAnsi="宋体" w:cs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18A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B18A3"/>
  </w:style>
  <w:style w:type="paragraph" w:styleId="TOC2">
    <w:name w:val="toc 2"/>
    <w:basedOn w:val="a"/>
    <w:next w:val="a"/>
    <w:autoRedefine/>
    <w:uiPriority w:val="39"/>
    <w:unhideWhenUsed/>
    <w:rsid w:val="001B18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18A3"/>
    <w:pPr>
      <w:ind w:leftChars="400" w:left="840"/>
    </w:pPr>
  </w:style>
  <w:style w:type="character" w:styleId="a4">
    <w:name w:val="Hyperlink"/>
    <w:basedOn w:val="a0"/>
    <w:uiPriority w:val="99"/>
    <w:unhideWhenUsed/>
    <w:rsid w:val="001B1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ED01-D5F3-43E0-9164-3B169AFC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霞 江</cp:lastModifiedBy>
  <cp:revision>18</cp:revision>
  <dcterms:created xsi:type="dcterms:W3CDTF">2023-07-15T17:34:00Z</dcterms:created>
  <dcterms:modified xsi:type="dcterms:W3CDTF">2023-11-08T18:46:00Z</dcterms:modified>
</cp:coreProperties>
</file>