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厂家提供材料提纲</w:t>
      </w:r>
    </w:p>
    <w:p>
      <w:pPr>
        <w:jc w:val="center"/>
        <w:rPr>
          <w:b/>
          <w:sz w:val="32"/>
          <w:szCs w:val="32"/>
        </w:rPr>
      </w:pP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562" w:hanging="562" w:hanging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技术现状和发展趋势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产品或领域的发展现状，未来发展趋势，与传统模式比较的优势。。。</w:t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562" w:hanging="562" w:hanging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自主可控设计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国产化情况（产品的国产化情况）、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自主知识产权情况（如软件著作权、硬件相关名录等）、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安全可控情况（如具备军工研制资格等）</w:t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562" w:hanging="562" w:hanging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分系统设计</w:t>
      </w:r>
    </w:p>
    <w:p>
      <w:pPr>
        <w:pStyle w:val="3"/>
        <w:numPr>
          <w:ilvl w:val="0"/>
          <w:numId w:val="2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分系统指标</w:t>
      </w:r>
    </w:p>
    <w:p>
      <w:pPr>
        <w:pStyle w:val="4"/>
        <w:spacing w:before="0" w:after="0" w:line="240" w:lineRule="auto"/>
      </w:pPr>
      <w:r>
        <w:rPr>
          <w:rFonts w:hint="eastAsia"/>
        </w:rPr>
        <w:t>3.1.1.</w:t>
      </w:r>
      <w:r>
        <w:rPr>
          <w:rFonts w:hint="eastAsia"/>
        </w:rPr>
        <w:tab/>
      </w:r>
      <w:r>
        <w:rPr>
          <w:rFonts w:hint="eastAsia"/>
        </w:rPr>
        <w:t>主要功能指标</w:t>
      </w:r>
    </w:p>
    <w:p>
      <w:pPr>
        <w:pStyle w:val="4"/>
        <w:spacing w:before="0" w:after="0" w:line="240" w:lineRule="auto"/>
      </w:pPr>
      <w:r>
        <w:rPr>
          <w:rFonts w:hint="eastAsia"/>
        </w:rPr>
        <w:t>3.1.2.</w:t>
      </w:r>
      <w:r>
        <w:rPr>
          <w:rFonts w:hint="eastAsia"/>
        </w:rPr>
        <w:tab/>
      </w:r>
      <w:r>
        <w:rPr>
          <w:rFonts w:hint="eastAsia"/>
        </w:rPr>
        <w:t>主要性能指标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2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业务流程及场景说明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用户使用云桌面流程（本地办公场景，跨区办公场景，备份恢复场景等）</w:t>
      </w:r>
    </w:p>
    <w:p>
      <w:pPr>
        <w:pStyle w:val="3"/>
        <w:numPr>
          <w:ilvl w:val="0"/>
          <w:numId w:val="2"/>
        </w:numPr>
        <w:spacing w:before="0" w:after="0" w:line="240" w:lineRule="auto"/>
        <w:ind w:left="643" w:hanging="643" w:hangingChars="200"/>
        <w:rPr>
          <w:color w:val="FF0000"/>
        </w:rPr>
      </w:pPr>
      <w:r>
        <w:rPr>
          <w:rFonts w:hint="eastAsia"/>
          <w:color w:val="FF0000"/>
        </w:rPr>
        <w:t>软硬件需求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根据指标和业务流程及场景分析出需要什么软件（扩容 xxx 软件，由于 xx 问题原有软件没有了，采用 xxx 软件满足需求），需要哪些硬件（分析指标，计算出硬件资源）</w:t>
      </w:r>
    </w:p>
    <w:p>
      <w:pPr>
        <w:pStyle w:val="3"/>
        <w:numPr>
          <w:ilvl w:val="0"/>
          <w:numId w:val="2"/>
        </w:numPr>
        <w:spacing w:before="0" w:after="0" w:line="240" w:lineRule="auto"/>
        <w:ind w:left="643" w:hanging="643" w:hangingChars="20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体系结构和工作原理（内容要丰富!!!）</w:t>
      </w:r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对上一节提出的软硬件配置需求作整会归类，形成具备系统体系结构的软硬件配置清单，整体工作原理清晰明确：</w:t>
      </w:r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包括但不限于如下内容：</w:t>
      </w:r>
    </w:p>
    <w:p>
      <w:pPr>
        <w:pStyle w:val="4"/>
        <w:numPr>
          <w:ilvl w:val="0"/>
          <w:numId w:val="3"/>
        </w:numPr>
        <w:spacing w:before="0" w:after="0" w:line="240" w:lineRule="auto"/>
        <w:ind w:left="643" w:hanging="643" w:hangingChars="200"/>
        <w:rPr>
          <w:highlight w:val="yellow"/>
        </w:rPr>
      </w:pPr>
      <w:r>
        <w:rPr>
          <w:rFonts w:hint="eastAsia"/>
          <w:highlight w:val="yellow"/>
        </w:rPr>
        <w:t>系统架构</w:t>
      </w:r>
    </w:p>
    <w:p>
      <w:pPr>
        <w:pStyle w:val="4"/>
        <w:numPr>
          <w:ilvl w:val="0"/>
          <w:numId w:val="3"/>
        </w:numPr>
        <w:spacing w:before="0" w:after="0" w:line="240" w:lineRule="auto"/>
        <w:ind w:left="643" w:hanging="643" w:hangingChars="200"/>
        <w:rPr>
          <w:highlight w:val="yellow"/>
        </w:rPr>
      </w:pPr>
      <w:r>
        <w:rPr>
          <w:rFonts w:hint="eastAsia"/>
          <w:highlight w:val="yellow"/>
        </w:rPr>
        <w:t>工作原理</w:t>
      </w:r>
    </w:p>
    <w:p>
      <w:pPr>
        <w:pStyle w:val="4"/>
        <w:numPr>
          <w:ilvl w:val="0"/>
          <w:numId w:val="3"/>
        </w:numPr>
        <w:spacing w:before="0" w:after="0" w:line="240" w:lineRule="auto"/>
        <w:ind w:left="643" w:hanging="643" w:hangingChars="200"/>
        <w:rPr>
          <w:highlight w:val="yellow"/>
        </w:rPr>
      </w:pPr>
      <w:r>
        <w:rPr>
          <w:rFonts w:hint="eastAsia"/>
          <w:highlight w:val="yellow"/>
        </w:rPr>
        <w:t>子系统1</w:t>
      </w:r>
    </w:p>
    <w:p>
      <w:pPr>
        <w:pStyle w:val="4"/>
        <w:numPr>
          <w:ilvl w:val="0"/>
          <w:numId w:val="3"/>
        </w:numPr>
        <w:spacing w:before="0" w:after="0" w:line="240" w:lineRule="auto"/>
        <w:ind w:left="643" w:hanging="643" w:hangingChars="200"/>
        <w:rPr>
          <w:highlight w:val="yellow"/>
        </w:rPr>
      </w:pPr>
      <w:r>
        <w:rPr>
          <w:rFonts w:hint="eastAsia"/>
          <w:highlight w:val="yellow"/>
        </w:rPr>
        <w:t>子系统2</w:t>
      </w:r>
    </w:p>
    <w:p>
      <w:pPr>
        <w:pStyle w:val="4"/>
        <w:numPr>
          <w:ilvl w:val="0"/>
          <w:numId w:val="3"/>
        </w:numPr>
        <w:spacing w:before="0" w:after="0" w:line="240" w:lineRule="auto"/>
        <w:ind w:left="643" w:hanging="643" w:hangingChars="200"/>
        <w:rPr>
          <w:highlight w:val="yellow"/>
        </w:rPr>
      </w:pPr>
      <w:r>
        <w:rPr>
          <w:rFonts w:hint="eastAsia"/>
          <w:highlight w:val="yellow"/>
        </w:rPr>
        <w:t>主要功能</w:t>
      </w:r>
    </w:p>
    <w:p>
      <w:pPr>
        <w:pStyle w:val="4"/>
        <w:numPr>
          <w:ilvl w:val="0"/>
          <w:numId w:val="3"/>
        </w:numPr>
        <w:spacing w:before="0" w:after="0" w:line="240" w:lineRule="auto"/>
        <w:ind w:left="643" w:hanging="643" w:hangingChars="200"/>
        <w:rPr>
          <w:highlight w:val="yellow"/>
        </w:rPr>
      </w:pPr>
      <w:r>
        <w:rPr>
          <w:rFonts w:hint="eastAsia"/>
          <w:highlight w:val="yellow"/>
        </w:rPr>
        <w:t>。。。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2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配置项需求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逐项明确软硬件配置清单中硬件设备和软件产品的功能性能指标、外部接口、质量需求、设计约束、底盘及通用设备集中采购需求等：</w:t>
      </w:r>
    </w:p>
    <w:p>
      <w:pPr>
        <w:pStyle w:val="3"/>
        <w:numPr>
          <w:ilvl w:val="0"/>
          <w:numId w:val="2"/>
        </w:numPr>
        <w:spacing w:before="0" w:after="0" w:line="240" w:lineRule="auto"/>
        <w:ind w:left="643" w:hanging="643" w:hangingChars="200"/>
        <w:rPr>
          <w:highlight w:val="yellow"/>
        </w:rPr>
      </w:pPr>
      <w:r>
        <w:rPr>
          <w:rFonts w:hint="eastAsia"/>
          <w:highlight w:val="yellow"/>
        </w:rPr>
        <w:t>接口说明</w:t>
      </w:r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对应各信息流程设计说明系统内部配置项之间的接口需求。</w:t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562" w:hanging="562" w:hanging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产品的集成部署</w:t>
      </w:r>
    </w:p>
    <w:p>
      <w:pPr>
        <w:pStyle w:val="3"/>
        <w:numPr>
          <w:ilvl w:val="0"/>
          <w:numId w:val="4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网络架构</w:t>
      </w:r>
    </w:p>
    <w:p>
      <w:pPr>
        <w:pStyle w:val="3"/>
        <w:numPr>
          <w:ilvl w:val="0"/>
          <w:numId w:val="4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上架图</w:t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562" w:hanging="562" w:hangingChars="200"/>
        <w:rPr>
          <w:color w:val="FF0000"/>
          <w:sz w:val="28"/>
          <w:szCs w:val="28"/>
          <w:highlight w:val="yellow"/>
        </w:rPr>
      </w:pPr>
      <w:r>
        <w:rPr>
          <w:rFonts w:hint="eastAsia"/>
          <w:color w:val="FF0000"/>
          <w:sz w:val="28"/>
          <w:szCs w:val="28"/>
          <w:highlight w:val="yellow"/>
        </w:rPr>
        <w:t>关键技术及实现途径</w:t>
      </w:r>
    </w:p>
    <w:p>
      <w:pPr>
        <w:pStyle w:val="3"/>
        <w:numPr>
          <w:ilvl w:val="0"/>
          <w:numId w:val="5"/>
        </w:numPr>
        <w:spacing w:before="0" w:after="0" w:line="240" w:lineRule="auto"/>
        <w:ind w:left="643" w:hanging="643" w:hangingChars="200"/>
        <w:rPr>
          <w:highlight w:val="yellow"/>
        </w:rPr>
      </w:pPr>
      <w:r>
        <w:rPr>
          <w:rFonts w:hint="eastAsia"/>
          <w:highlight w:val="yellow"/>
        </w:rPr>
        <w:t>面临的问题</w:t>
      </w:r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对系统研制建设中面临的重难点问题作分析描述：</w:t>
      </w:r>
    </w:p>
    <w:p>
      <w:pPr>
        <w:pStyle w:val="3"/>
        <w:numPr>
          <w:ilvl w:val="0"/>
          <w:numId w:val="5"/>
        </w:numPr>
        <w:spacing w:before="0" w:after="0" w:line="240" w:lineRule="auto"/>
        <w:ind w:left="643" w:hanging="643" w:hangingChars="200"/>
        <w:rPr>
          <w:highlight w:val="yellow"/>
        </w:rPr>
      </w:pPr>
      <w:r>
        <w:rPr>
          <w:rFonts w:hint="eastAsia"/>
          <w:highlight w:val="yellow"/>
        </w:rPr>
        <w:t>技术实现途径</w:t>
      </w:r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针对存在的重难点问题，对所采用的各项技术措施作原理和工程实现描述：</w:t>
      </w:r>
      <w:bookmarkStart w:id="0" w:name="_GoBack"/>
      <w:bookmarkEnd w:id="0"/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562" w:hanging="562" w:hanging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软件质量特性分析与设计</w:t>
      </w:r>
    </w:p>
    <w:p>
      <w:pPr>
        <w:pStyle w:val="3"/>
        <w:numPr>
          <w:ilvl w:val="0"/>
          <w:numId w:val="6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可靠性设计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含容错性设计和可恢复性设计：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容错性设计：在各类软件故障或违反指定通信接口的情况下，软件对异常的处理能力设计。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可恢复性设计：软件在失效发生后，重新恢复的方法和策略设计。</w:t>
      </w:r>
    </w:p>
    <w:p>
      <w:pPr>
        <w:pStyle w:val="3"/>
        <w:numPr>
          <w:ilvl w:val="0"/>
          <w:numId w:val="6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维护性设计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含易分析性、易改变性、稳定性、易测试性设计。当软件发生故障时，系统能够快速分析、测试、修改方面的设计。</w:t>
      </w:r>
    </w:p>
    <w:p>
      <w:pPr>
        <w:pStyle w:val="3"/>
        <w:numPr>
          <w:ilvl w:val="0"/>
          <w:numId w:val="6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易用性设计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即软件在使用方面易理解性、易学习性、易操作性方面的设计。</w:t>
      </w:r>
    </w:p>
    <w:p>
      <w:pPr>
        <w:pStyle w:val="3"/>
        <w:numPr>
          <w:ilvl w:val="0"/>
          <w:numId w:val="6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可移植性设计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对软件运行环境的适应性、易安装性方面的设计内容。</w:t>
      </w:r>
    </w:p>
    <w:p>
      <w:pPr>
        <w:pStyle w:val="3"/>
        <w:numPr>
          <w:ilvl w:val="0"/>
          <w:numId w:val="6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安全性设计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对软件系统数据安全、信息安全、网络安全、用户安全的设计。</w:t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562" w:hanging="562" w:hanging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通用性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提供硬件产品的通用性数据及相关检验报告：可靠性、维修性、测试性、保障性、安全性、环境适应性、电磁兼容性</w:t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562" w:hanging="562" w:hanging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产品选型</w:t>
      </w:r>
    </w:p>
    <w:p>
      <w:pPr>
        <w:pStyle w:val="3"/>
        <w:numPr>
          <w:ilvl w:val="0"/>
          <w:numId w:val="7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产品概述</w:t>
      </w:r>
    </w:p>
    <w:p>
      <w:pPr>
        <w:pStyle w:val="3"/>
        <w:numPr>
          <w:ilvl w:val="0"/>
          <w:numId w:val="7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产品特点</w:t>
      </w:r>
    </w:p>
    <w:p>
      <w:pPr>
        <w:pStyle w:val="3"/>
        <w:numPr>
          <w:ilvl w:val="0"/>
          <w:numId w:val="7"/>
        </w:numPr>
        <w:spacing w:before="0" w:after="0" w:line="240" w:lineRule="auto"/>
        <w:ind w:left="643" w:hanging="643" w:hangingChars="200"/>
      </w:pPr>
      <w:r>
        <w:rPr>
          <w:rFonts w:hint="eastAsia"/>
        </w:rPr>
        <w:t>产品规格</w:t>
      </w:r>
    </w:p>
    <w:p>
      <w:pPr>
        <w:pStyle w:val="3"/>
        <w:numPr>
          <w:ilvl w:val="0"/>
          <w:numId w:val="7"/>
        </w:numPr>
        <w:spacing w:before="0" w:after="0" w:line="240" w:lineRule="auto"/>
        <w:ind w:left="643" w:hanging="643" w:hangingChars="200"/>
        <w:rPr>
          <w:color w:val="FF0000"/>
        </w:rPr>
      </w:pPr>
      <w:r>
        <w:rPr>
          <w:rFonts w:hint="eastAsia"/>
          <w:color w:val="FF0000"/>
        </w:rPr>
        <w:t>产品相关证书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（包含相关软件著作权、硬件名录、 CCC 认证、节能证书、噪音证书、电磁兼容性、环境适应性、可靠性、安全等保、专利等相关证书、第三方检测报告等）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C4CE5"/>
    <w:multiLevelType w:val="multilevel"/>
    <w:tmpl w:val="11DC4CE5"/>
    <w:lvl w:ilvl="0" w:tentative="0">
      <w:start w:val="1"/>
      <w:numFmt w:val="decimal"/>
      <w:lvlText w:val="3.4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C75B4B"/>
    <w:multiLevelType w:val="multilevel"/>
    <w:tmpl w:val="13C75B4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876372"/>
    <w:multiLevelType w:val="multilevel"/>
    <w:tmpl w:val="46876372"/>
    <w:lvl w:ilvl="0" w:tentative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4D74E0"/>
    <w:multiLevelType w:val="multilevel"/>
    <w:tmpl w:val="534D74E0"/>
    <w:lvl w:ilvl="0" w:tentative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9A2E48"/>
    <w:multiLevelType w:val="multilevel"/>
    <w:tmpl w:val="609A2E48"/>
    <w:lvl w:ilvl="0" w:tentative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222D7B"/>
    <w:multiLevelType w:val="multilevel"/>
    <w:tmpl w:val="64222D7B"/>
    <w:lvl w:ilvl="0" w:tentative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154C8F"/>
    <w:multiLevelType w:val="multilevel"/>
    <w:tmpl w:val="6B154C8F"/>
    <w:lvl w:ilvl="0" w:tentative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ZGUyMGZhN2NmNjJmMmM2NTZmZDAwYTY0NWE3NDMifQ=="/>
  </w:docVars>
  <w:rsids>
    <w:rsidRoot w:val="00800FDD"/>
    <w:rsid w:val="00017165"/>
    <w:rsid w:val="000C0A7C"/>
    <w:rsid w:val="001A5EDD"/>
    <w:rsid w:val="001C267B"/>
    <w:rsid w:val="0025042A"/>
    <w:rsid w:val="00266202"/>
    <w:rsid w:val="00294E29"/>
    <w:rsid w:val="002A6DA7"/>
    <w:rsid w:val="002D3175"/>
    <w:rsid w:val="00330FE7"/>
    <w:rsid w:val="00411E24"/>
    <w:rsid w:val="007430DA"/>
    <w:rsid w:val="00800FDD"/>
    <w:rsid w:val="0087341A"/>
    <w:rsid w:val="008D6AF3"/>
    <w:rsid w:val="00B36BC5"/>
    <w:rsid w:val="00CC42A2"/>
    <w:rsid w:val="00D801A7"/>
    <w:rsid w:val="00D83A68"/>
    <w:rsid w:val="00F734DD"/>
    <w:rsid w:val="5ED2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152</Words>
  <Characters>873</Characters>
  <Lines>7</Lines>
  <Paragraphs>2</Paragraphs>
  <TotalTime>38</TotalTime>
  <ScaleCrop>false</ScaleCrop>
  <LinksUpToDate>false</LinksUpToDate>
  <CharactersWithSpaces>1023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2023-08-21T13:40:00Z</dcterms:created>
  <dc:creator>laoxie</dc:creator>
  <cp:lastModifiedBy>杨燕思</cp:lastModifiedBy>
  <dcterms:modified xsi:type="dcterms:W3CDTF">2023-10-11T02:51:23Z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96891A1E037944908BF5A6362F0CD85A_12</vt:lpwstr>
  </property>
</Properties>
</file>