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Настройка DHCP-сервера</w:t>
      </w:r>
    </w:p>
    <w:p>
      <w:pPr>
        <w:pStyle w:val="Author"/>
      </w:pPr>
      <w:r>
        <w:t xml:space="preserve">Агаева Зейнаб Фуад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DHCP-сервера.</w:t>
      </w:r>
    </w:p>
    <w:bookmarkEnd w:id="20"/>
    <w:bookmarkStart w:id="9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режим суперпользователя и устанавливаю DHCP-сервер Kea командой</w:t>
      </w:r>
      <w:r>
        <w:t xml:space="preserve"> </w:t>
      </w:r>
      <w:r>
        <w:rPr>
          <w:rStyle w:val="VerbatimChar"/>
        </w:rPr>
        <w:t xml:space="preserve">dnf -y install kea</w:t>
      </w:r>
      <w:r>
        <w:t xml:space="preserve">. Вместе с пакетом</w:t>
      </w:r>
      <w:r>
        <w:t xml:space="preserve"> </w:t>
      </w:r>
      <w:r>
        <w:rPr>
          <w:rStyle w:val="VerbatimChar"/>
        </w:rPr>
        <w:t xml:space="preserve">kea</w:t>
      </w:r>
      <w:r>
        <w:t xml:space="preserve"> </w:t>
      </w:r>
      <w:r>
        <w:t xml:space="preserve">устанавливаются необходимые зависимости, в том числе</w:t>
      </w:r>
      <w:r>
        <w:t xml:space="preserve"> </w:t>
      </w:r>
      <w:r>
        <w:rPr>
          <w:rStyle w:val="VerbatimChar"/>
        </w:rPr>
        <w:t xml:space="preserve">kea-libs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libpq</w:t>
      </w:r>
      <w:r>
        <w:t xml:space="preserve">,</w:t>
      </w:r>
      <w:r>
        <w:t xml:space="preserve"> </w:t>
      </w:r>
      <w:r>
        <w:rPr>
          <w:rStyle w:val="VerbatimChar"/>
        </w:rPr>
        <w:t xml:space="preserve">log4cplus</w:t>
      </w:r>
      <w:r>
        <w:t xml:space="preserve"> </w:t>
      </w:r>
      <w:r>
        <w:t xml:space="preserve">и библиотеки MariaDB Connector/C. После завершения установки сохраняю резервную копию исходного файла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, добавляя к имени текущую дату, и перехожу к настройке DHCPv4-сервера.</w:t>
      </w:r>
    </w:p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изменяю параметры, передаваемые клиентам DHCP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 Для параметра</w:t>
      </w:r>
      <w:r>
        <w:t xml:space="preserve"> </w:t>
      </w:r>
      <w:r>
        <w:rPr>
          <w:rStyle w:val="VerbatimChar"/>
        </w:rPr>
        <w:t xml:space="preserve">domain-name-servers</w:t>
      </w:r>
      <w:r>
        <w:t xml:space="preserve"> </w:t>
      </w:r>
      <w:r>
        <w:t xml:space="preserve">указываю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поскольку DNS-сервер работает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 Для DHCP-опции с кодом</w:t>
      </w:r>
      <w:r>
        <w:t xml:space="preserve"> </w:t>
      </w:r>
      <w:r>
        <w:rPr>
          <w:rStyle w:val="VerbatimChar"/>
        </w:rPr>
        <w:t xml:space="preserve">15</w:t>
      </w:r>
      <w:r>
        <w:t xml:space="preserve">, соответствующей доменному имени, устанавливаю значение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domain-search</w:t>
      </w:r>
      <w:r>
        <w:t xml:space="preserve"> </w:t>
      </w:r>
      <w:r>
        <w:t xml:space="preserve">также получает значение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, благодаря чему клиентские узлы могут использовать данную доменную зону при разрешении коротких имён.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81428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4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Настройка параметров DNS и доменной зоны в конфигурации Kea DHCP</w:t>
            </w:r>
          </w:p>
          <w:bookmarkEnd w:id="24"/>
        </w:tc>
      </w:tr>
    </w:tbl>
    <w:p>
      <w:pPr>
        <w:pStyle w:val="BodyText"/>
      </w:pPr>
      <w:r>
        <w:t xml:space="preserve">Далее в том же файле задаю параметры внутренней DHCP-сети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 Для неё устанавливаю идентификатор</w:t>
      </w:r>
      <w:r>
        <w:t xml:space="preserve"> </w:t>
      </w:r>
      <w:r>
        <w:rPr>
          <w:rStyle w:val="VerbatimChar"/>
        </w:rPr>
        <w:t xml:space="preserve">id: 1</w:t>
      </w:r>
      <w:r>
        <w:t xml:space="preserve">. В параметре</w:t>
      </w:r>
      <w:r>
        <w:t xml:space="preserve"> </w:t>
      </w:r>
      <w:r>
        <w:rPr>
          <w:rStyle w:val="VerbatimChar"/>
        </w:rPr>
        <w:t xml:space="preserve">pools</w:t>
      </w:r>
      <w:r>
        <w:t xml:space="preserve"> </w:t>
      </w:r>
      <w:r>
        <w:t xml:space="preserve">задаю диапазон динамически выдаваемых IPv4-адресов от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192.168.1.199</w:t>
      </w:r>
      <w:r>
        <w:t xml:space="preserve">. В секции</w:t>
      </w:r>
      <w:r>
        <w:t xml:space="preserve"> </w:t>
      </w:r>
      <w:r>
        <w:rPr>
          <w:rStyle w:val="VerbatimChar"/>
        </w:rPr>
        <w:t xml:space="preserve">option-data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routers</w:t>
      </w:r>
      <w:r>
        <w:t xml:space="preserve"> </w:t>
      </w:r>
      <w:r>
        <w:t xml:space="preserve">получает значение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поэтому этот адрес будет передаваться клиентам в качестве шлюза по умолчанию. Для маски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используется маска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, а широковещательным адресом данной подсети является</w:t>
      </w:r>
      <w:r>
        <w:t xml:space="preserve"> </w:t>
      </w:r>
      <w:r>
        <w:rPr>
          <w:rStyle w:val="VerbatimChar"/>
        </w:rPr>
        <w:t xml:space="preserve">192.168.1.255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03431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4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подсети и диапазона адресов DHCP</w:t>
            </w:r>
          </w:p>
          <w:bookmarkEnd w:id="28"/>
        </w:tc>
      </w:tr>
    </w:tbl>
    <w:p>
      <w:pPr>
        <w:pStyle w:val="BodyText"/>
      </w:pPr>
      <w:r>
        <w:t xml:space="preserve">Ограничиваю работу DHCP-сервера внутренним сетевым интерфейсом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 Для этого в секции</w:t>
      </w:r>
      <w:r>
        <w:t xml:space="preserve"> </w:t>
      </w:r>
      <w:r>
        <w:rPr>
          <w:rStyle w:val="VerbatimChar"/>
        </w:rPr>
        <w:t xml:space="preserve">interfaces-config</w:t>
      </w:r>
      <w:r>
        <w:t xml:space="preserve"> </w:t>
      </w:r>
      <w:r>
        <w:t xml:space="preserve">в список</w:t>
      </w:r>
      <w:r>
        <w:t xml:space="preserve"> </w:t>
      </w:r>
      <w:r>
        <w:rPr>
          <w:rStyle w:val="VerbatimChar"/>
        </w:rPr>
        <w:t xml:space="preserve">interfaces</w:t>
      </w:r>
      <w:r>
        <w:t xml:space="preserve"> </w:t>
      </w:r>
      <w:r>
        <w:t xml:space="preserve">добавляю значение</w:t>
      </w:r>
      <w:r>
        <w:t xml:space="preserve"> </w:t>
      </w:r>
      <w:r>
        <w:rPr>
          <w:rStyle w:val="VerbatimChar"/>
        </w:rPr>
        <w:t xml:space="preserve">"eth1"</w:t>
      </w:r>
      <w:r>
        <w:t xml:space="preserve">. В результате Kea принимает DHCP-запросы от узлов внутренней сети через второй сетевой интерфейс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не используя для DHCP внешний интерфейс.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92920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9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Привязка Kea DHCP к интерфейсу eth1</w:t>
            </w:r>
          </w:p>
          <w:bookmarkEnd w:id="32"/>
        </w:tc>
      </w:tr>
    </w:tbl>
    <w:p>
      <w:pPr>
        <w:pStyle w:val="BodyText"/>
      </w:pPr>
      <w:r>
        <w:t xml:space="preserve">После редактирования проверяю синтаксис конфигурационного файла командой</w:t>
      </w:r>
      <w:r>
        <w:t xml:space="preserve"> </w:t>
      </w:r>
      <w:r>
        <w:rPr>
          <w:rStyle w:val="VerbatimChar"/>
        </w:rPr>
        <w:t xml:space="preserve">kea-dhcp4 -t /etc/kea/kea-dhcp4.conf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 В диагностическом выводе присутствуют предупреждения, связанные с многопоточным режимом работы Kea, однако ошибок конфигурации не выводится. Сообщение</w:t>
      </w:r>
      <w:r>
        <w:t xml:space="preserve"> </w:t>
      </w:r>
      <w:r>
        <w:rPr>
          <w:rStyle w:val="VerbatimChar"/>
        </w:rPr>
        <w:t xml:space="preserve">DHCPSRV_CFGMGR_NEW_SUBNET4</w:t>
      </w:r>
      <w:r>
        <w:t xml:space="preserve"> </w:t>
      </w:r>
      <w:r>
        <w:t xml:space="preserve">подтверждает добавление подсети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. Строка</w:t>
      </w:r>
      <w:r>
        <w:t xml:space="preserve"> </w:t>
      </w:r>
      <w:r>
        <w:rPr>
          <w:rStyle w:val="VerbatimChar"/>
        </w:rPr>
        <w:t xml:space="preserve">DHCPSRV_CFGMGR_ADD_IFACE listening on interface eth1</w:t>
      </w:r>
      <w:r>
        <w:t xml:space="preserve"> </w:t>
      </w:r>
      <w:r>
        <w:t xml:space="preserve">показывает, что сервер будет прослушивать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 Также Kea сообщает об использовании сокетов типа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и доступности файлового механизма хранения аренд</w:t>
      </w:r>
      <w:r>
        <w:t xml:space="preserve"> </w:t>
      </w:r>
      <w:r>
        <w:rPr>
          <w:rStyle w:val="VerbatimChar"/>
        </w:rPr>
        <w:t xml:space="preserve">memfile</w:t>
      </w:r>
      <w:r>
        <w:t xml:space="preserve">. После завершения проверки управление возвращается в командную строку, следовательно, конфигурационный файл успешно прошёл синтаксическую проверку.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22303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3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 Kea и проверка конфигурации DHCP-сервера</w:t>
            </w:r>
          </w:p>
          <w:bookmarkEnd w:id="36"/>
        </w:tc>
      </w:tr>
    </w:tbl>
    <w:p>
      <w:pPr>
        <w:pStyle w:val="BodyText"/>
      </w:pPr>
      <w:r>
        <w:t xml:space="preserve">Для обращения к DHCP-серверу по доменному имени редактирую файл прямой DNS-зоны</w:t>
      </w:r>
      <w:r>
        <w:t xml:space="preserve"> </w:t>
      </w:r>
      <w:r>
        <w:rPr>
          <w:rStyle w:val="VerbatimChar"/>
        </w:rPr>
        <w:t xml:space="preserve">/var/named/master/fz/zfagaeva.net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 Увеличиваю серийный номер зоны до</w:t>
      </w:r>
      <w:r>
        <w:t xml:space="preserve"> </w:t>
      </w:r>
      <w:r>
        <w:rPr>
          <w:rStyle w:val="VerbatimChar"/>
        </w:rPr>
        <w:t xml:space="preserve">2026091600</w:t>
      </w:r>
      <w:r>
        <w:t xml:space="preserve">. Запись</w:t>
      </w:r>
      <w:r>
        <w:t xml:space="preserve"> </w:t>
      </w:r>
      <w:r>
        <w:rPr>
          <w:rStyle w:val="VerbatimChar"/>
        </w:rPr>
        <w:t xml:space="preserve">SOA</w:t>
      </w:r>
      <w:r>
        <w:t xml:space="preserve"> </w:t>
      </w:r>
      <w:r>
        <w:t xml:space="preserve">определяет основной сервер зоны</w:t>
      </w:r>
      <w:r>
        <w:t xml:space="preserve"> </w:t>
      </w:r>
      <w:r>
        <w:rPr>
          <w:rStyle w:val="VerbatimChar"/>
        </w:rPr>
        <w:t xml:space="preserve">server.zfagaeva.net.</w:t>
      </w:r>
      <w:r>
        <w:t xml:space="preserve">, а записи</w:t>
      </w:r>
      <w:r>
        <w:t xml:space="preserve"> </w:t>
      </w:r>
      <w:r>
        <w:rPr>
          <w:rStyle w:val="VerbatimChar"/>
        </w:rPr>
        <w:t xml:space="preserve">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задают параметры сервера имён и его IPv4-адрес. Добавляю запись</w:t>
      </w:r>
      <w:r>
        <w:t xml:space="preserve"> </w:t>
      </w:r>
      <w:r>
        <w:rPr>
          <w:rStyle w:val="VerbatimChar"/>
        </w:rPr>
        <w:t xml:space="preserve">dhcp A 192.168.1.1</w:t>
      </w:r>
      <w:r>
        <w:t xml:space="preserve">, связывающую имя</w:t>
      </w:r>
      <w:r>
        <w:t xml:space="preserve"> </w:t>
      </w:r>
      <w:r>
        <w:rPr>
          <w:rStyle w:val="VerbatimChar"/>
        </w:rPr>
        <w:t xml:space="preserve">dhcp.zfagaeva.net</w:t>
      </w:r>
      <w:r>
        <w:t xml:space="preserve"> </w:t>
      </w:r>
      <w:r>
        <w:t xml:space="preserve">с адресом DHCP-сервера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91948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9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Добавление DHCP-сервера в прямую DNS-зону zfagaeva.net</w:t>
            </w:r>
          </w:p>
          <w:bookmarkEnd w:id="40"/>
        </w:tc>
      </w:tr>
    </w:tbl>
    <w:p>
      <w:pPr>
        <w:pStyle w:val="BodyText"/>
      </w:pPr>
      <w:r>
        <w:t xml:space="preserve">Аналогично изменяю файл обратной DNS-зоны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 Серийный номер зоны также устанавливаю равным</w:t>
      </w:r>
      <w:r>
        <w:t xml:space="preserve"> </w:t>
      </w:r>
      <w:r>
        <w:rPr>
          <w:rStyle w:val="VerbatimChar"/>
        </w:rPr>
        <w:t xml:space="preserve">2026091600</w:t>
      </w:r>
      <w:r>
        <w:t xml:space="preserve">. Директива</w:t>
      </w:r>
      <w:r>
        <w:t xml:space="preserve"> </w:t>
      </w:r>
      <w:r>
        <w:rPr>
          <w:rStyle w:val="VerbatimChar"/>
        </w:rPr>
        <w:t xml:space="preserve">$ORIGIN 1.168.192.in-addr.arpa.</w:t>
      </w:r>
      <w:r>
        <w:t xml:space="preserve"> </w:t>
      </w:r>
      <w:r>
        <w:t xml:space="preserve">задаёт обратную зону для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. Для адреса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присутствуют PTR-записи</w:t>
      </w:r>
      <w:r>
        <w:t xml:space="preserve"> </w:t>
      </w:r>
      <w:r>
        <w:rPr>
          <w:rStyle w:val="VerbatimChar"/>
        </w:rPr>
        <w:t xml:space="preserve">server.zfagaeva.net.</w:t>
      </w:r>
      <w:r>
        <w:t xml:space="preserve">,</w:t>
      </w:r>
      <w:r>
        <w:t xml:space="preserve"> </w:t>
      </w:r>
      <w:r>
        <w:rPr>
          <w:rStyle w:val="VerbatimChar"/>
        </w:rPr>
        <w:t xml:space="preserve">ns.zfagaeva.net.</w:t>
      </w:r>
      <w:r>
        <w:t xml:space="preserve"> </w:t>
      </w:r>
      <w:r>
        <w:t xml:space="preserve">и добавленная запись</w:t>
      </w:r>
      <w:r>
        <w:t xml:space="preserve"> </w:t>
      </w:r>
      <w:r>
        <w:rPr>
          <w:rStyle w:val="VerbatimChar"/>
        </w:rPr>
        <w:t xml:space="preserve">dhcp.zfagaeva.net.</w:t>
      </w:r>
      <w:r>
        <w:t xml:space="preserve">, позволяющая выполнять обратное разрешение адреса DHCP-сервера.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07187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1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Добавление DHCP-сервера в обратную DNS-зону</w:t>
            </w:r>
          </w:p>
          <w:bookmarkEnd w:id="44"/>
        </w:tc>
      </w:tr>
    </w:tbl>
    <w:p>
      <w:pPr>
        <w:pStyle w:val="BodyText"/>
      </w:pPr>
      <w:r>
        <w:t xml:space="preserve">Перезапускаю DNS-сервер командой</w:t>
      </w:r>
      <w:r>
        <w:t xml:space="preserve"> </w:t>
      </w:r>
      <w:r>
        <w:rPr>
          <w:rStyle w:val="VerbatimChar"/>
        </w:rPr>
        <w:t xml:space="preserve">systemctl restart named</w:t>
      </w:r>
      <w:r>
        <w:t xml:space="preserve"> </w:t>
      </w:r>
      <w:r>
        <w:t xml:space="preserve">и проверяю разрешение имени командой</w:t>
      </w:r>
      <w:r>
        <w:t xml:space="preserve"> </w:t>
      </w:r>
      <w:r>
        <w:rPr>
          <w:rStyle w:val="VerbatimChar"/>
        </w:rPr>
        <w:t xml:space="preserve">ping dhcp.zfagaeva.net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 Имя успешно разрешается в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Получено шесть ответов из шести отправленных пакетов, потеря пакетов составляет</w:t>
      </w:r>
      <w:r>
        <w:t xml:space="preserve"> </w:t>
      </w:r>
      <w:r>
        <w:rPr>
          <w:rStyle w:val="VerbatimChar"/>
        </w:rPr>
        <w:t xml:space="preserve">0%</w:t>
      </w:r>
      <w:r>
        <w:t xml:space="preserve">. Минимальное, среднее и максимальное время ответа составляют соответственно</w:t>
      </w:r>
      <w:r>
        <w:t xml:space="preserve"> </w:t>
      </w:r>
      <w:r>
        <w:rPr>
          <w:rStyle w:val="VerbatimChar"/>
        </w:rPr>
        <w:t xml:space="preserve">0.018</w:t>
      </w:r>
      <w:r>
        <w:t xml:space="preserve">,</w:t>
      </w:r>
      <w:r>
        <w:t xml:space="preserve"> </w:t>
      </w:r>
      <w:r>
        <w:rPr>
          <w:rStyle w:val="VerbatimChar"/>
        </w:rPr>
        <w:t xml:space="preserve">0.038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0.045 ms</w:t>
      </w:r>
      <w:r>
        <w:t xml:space="preserve">. В ответах адрес отображается именем</w:t>
      </w:r>
      <w:r>
        <w:t xml:space="preserve"> </w:t>
      </w:r>
      <w:r>
        <w:rPr>
          <w:rStyle w:val="VerbatimChar"/>
        </w:rPr>
        <w:t xml:space="preserve">server.zfagaeva.net</w:t>
      </w:r>
      <w:r>
        <w:t xml:space="preserve">, что связано с обратным DNS-разрешением адреса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pStyle w:val="BodyText"/>
      </w:pPr>
      <w:r>
        <w:t xml:space="preserve">Настраиваю межсетевой экран, разрешая службу</w:t>
      </w:r>
      <w:r>
        <w:t xml:space="preserve"> </w:t>
      </w:r>
      <w:r>
        <w:rPr>
          <w:rStyle w:val="VerbatimChar"/>
        </w:rPr>
        <w:t xml:space="preserve">dhcp</w:t>
      </w:r>
      <w:r>
        <w:t xml:space="preserve"> </w:t>
      </w:r>
      <w:r>
        <w:t xml:space="preserve">сначала для текущей конфигурации командой</w:t>
      </w:r>
      <w:r>
        <w:t xml:space="preserve"> </w:t>
      </w:r>
      <w:r>
        <w:rPr>
          <w:rStyle w:val="VerbatimChar"/>
        </w:rPr>
        <w:t xml:space="preserve">firewall-cmd --add-service=dhcp</w:t>
      </w:r>
      <w:r>
        <w:t xml:space="preserve">, а затем постоянно командой</w:t>
      </w:r>
      <w:r>
        <w:t xml:space="preserve"> </w:t>
      </w:r>
      <w:r>
        <w:rPr>
          <w:rStyle w:val="VerbatimChar"/>
        </w:rPr>
        <w:t xml:space="preserve">firewall-cmd --add-service=dhcp --permanent</w:t>
      </w:r>
      <w:r>
        <w:t xml:space="preserve">. Обе команды завершаются сообщением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. После этого восстанавливаю SELinux-контексты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/var/lib/kea/</w:t>
      </w:r>
      <w:r>
        <w:t xml:space="preserve">. При обработке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выполняется перемаркировка файла настройки соединения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 В завершение запускаю DHCP-службу командой</w:t>
      </w:r>
      <w:r>
        <w:t xml:space="preserve"> </w:t>
      </w:r>
      <w:r>
        <w:rPr>
          <w:rStyle w:val="VerbatimChar"/>
        </w:rPr>
        <w:t xml:space="preserve">systemctl start kea-dhcp4.service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80618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6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Проверка DNS-имени DHCP-сервера, настройка firewall и запуск Kea DHCP</w:t>
            </w:r>
          </w:p>
          <w:bookmarkEnd w:id="48"/>
        </w:tc>
      </w:tr>
    </w:tbl>
    <w:p>
      <w:pPr>
        <w:pStyle w:val="BodyText"/>
      </w:pPr>
      <w:r>
        <w:t xml:space="preserve">Для корректной маршрутизации 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создаю provisioning-скрипт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 Команда</w:t>
      </w:r>
      <w:r>
        <w:t xml:space="preserve"> </w:t>
      </w:r>
      <w:r>
        <w:rPr>
          <w:rStyle w:val="VerbatimChar"/>
        </w:rPr>
        <w:t xml:space="preserve">nmcli connection modify "eth1" ipv4.gateway "192.168.1.1"</w:t>
      </w:r>
      <w:r>
        <w:t xml:space="preserve"> </w:t>
      </w:r>
      <w:r>
        <w:t xml:space="preserve">устанавливает для внутреннего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после чего соединение активируется командой</w:t>
      </w:r>
      <w:r>
        <w:t xml:space="preserve"> </w:t>
      </w:r>
      <w:r>
        <w:rPr>
          <w:rStyle w:val="VerbatimChar"/>
        </w:rPr>
        <w:t xml:space="preserve">nmcli connection up "eth1"</w:t>
      </w:r>
      <w:r>
        <w:t xml:space="preserve">.</w:t>
      </w:r>
    </w:p>
    <w:p>
      <w:pPr>
        <w:pStyle w:val="BodyText"/>
      </w:pPr>
      <w:r>
        <w:t xml:space="preserve">Для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параметры</w:t>
      </w:r>
      <w:r>
        <w:t xml:space="preserve"> </w:t>
      </w:r>
      <w:r>
        <w:rPr>
          <w:rStyle w:val="VerbatimChar"/>
        </w:rPr>
        <w:t xml:space="preserve">ipv4.never-default true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ipv6.never-default true</w:t>
      </w:r>
      <w:r>
        <w:t xml:space="preserve"> </w:t>
      </w:r>
      <w:r>
        <w:t xml:space="preserve">запрещают использовать его для маршрута по умолчанию как для IPv4, так и для IPv6. Затем соединение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последовательно выключается и включается, чтобы изменённые настройки вступили в силу. В результате основной маршрут клиентской машины направляется через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и сервер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Скрипт подключаю в конфигурации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и выполняю повторное provisioning-конфигурирование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07433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Скрипт настройки маршрутизации виртуальной машины client</w:t>
            </w:r>
          </w:p>
          <w:bookmarkEnd w:id="52"/>
        </w:tc>
      </w:tr>
    </w:tbl>
    <w:p>
      <w:pPr>
        <w:pStyle w:val="BodyText"/>
      </w:pPr>
      <w:r>
        <w:t xml:space="preserve">После запуска клиента проверяю его сетевые интерфейсы командой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 Для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флаги</w:t>
      </w:r>
      <w:r>
        <w:t xml:space="preserve"> </w:t>
      </w:r>
      <w:r>
        <w:rPr>
          <w:rStyle w:val="VerbatimChar"/>
        </w:rPr>
        <w:t xml:space="preserve">UP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MULTICAST</w:t>
      </w:r>
      <w:r>
        <w:t xml:space="preserve"> </w:t>
      </w:r>
      <w:r>
        <w:t xml:space="preserve">показывают, что интерфейс включён, поддерживает широковещательную передачу, находится в рабочем состоянии и поддерживает multicast. Значение</w:t>
      </w:r>
      <w:r>
        <w:t xml:space="preserve"> </w:t>
      </w:r>
      <w:r>
        <w:rPr>
          <w:rStyle w:val="VerbatimChar"/>
        </w:rPr>
        <w:t xml:space="preserve">mtu 1500</w:t>
      </w:r>
      <w:r>
        <w:t xml:space="preserve"> </w:t>
      </w:r>
      <w:r>
        <w:t xml:space="preserve">задаёт максимальный размер передаваемого Ethernet-пакета без фрагментации.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inet 10.0.2.15 netmask 255.255.255.0 broadcast 10.0.2.255</w:t>
      </w:r>
      <w:r>
        <w:t xml:space="preserve"> </w:t>
      </w:r>
      <w:r>
        <w:t xml:space="preserve">показывает IPv4-адрес внешнего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 его маску и широковещательный адрес. Для интерфейса также назначены глобальный IPv6-адрес</w:t>
      </w:r>
      <w:r>
        <w:t xml:space="preserve"> </w:t>
      </w:r>
      <w:r>
        <w:rPr>
          <w:rStyle w:val="VerbatimChar"/>
        </w:rPr>
        <w:t xml:space="preserve">fd17:625c:f037:2:a00:27ff:fe64:5285</w:t>
      </w:r>
      <w:r>
        <w:t xml:space="preserve"> </w:t>
      </w:r>
      <w:r>
        <w:t xml:space="preserve">и локальный адрес канала</w:t>
      </w:r>
      <w:r>
        <w:t xml:space="preserve"> </w:t>
      </w:r>
      <w:r>
        <w:rPr>
          <w:rStyle w:val="VerbatimChar"/>
        </w:rPr>
        <w:t xml:space="preserve">fe80::a00:27ff:fe64:5285</w:t>
      </w:r>
      <w:r>
        <w:t xml:space="preserve">. Строка</w:t>
      </w:r>
      <w:r>
        <w:t xml:space="preserve"> </w:t>
      </w:r>
      <w:r>
        <w:rPr>
          <w:rStyle w:val="VerbatimChar"/>
        </w:rPr>
        <w:t xml:space="preserve">ether 08:00:27:64:52:85</w:t>
      </w:r>
      <w:r>
        <w:t xml:space="preserve"> </w:t>
      </w:r>
      <w:r>
        <w:t xml:space="preserve">содержит MAC-адрес интерфейса. Счётчики показывают получение</w:t>
      </w:r>
      <w:r>
        <w:t xml:space="preserve"> </w:t>
      </w:r>
      <w:r>
        <w:rPr>
          <w:rStyle w:val="VerbatimChar"/>
        </w:rPr>
        <w:t xml:space="preserve">1057</w:t>
      </w:r>
      <w:r>
        <w:t xml:space="preserve"> </w:t>
      </w:r>
      <w:r>
        <w:t xml:space="preserve">пакетов объёмом</w:t>
      </w:r>
      <w:r>
        <w:t xml:space="preserve"> </w:t>
      </w:r>
      <w:r>
        <w:rPr>
          <w:rStyle w:val="VerbatimChar"/>
        </w:rPr>
        <w:t xml:space="preserve">124886</w:t>
      </w:r>
      <w:r>
        <w:t xml:space="preserve"> </w:t>
      </w:r>
      <w:r>
        <w:t xml:space="preserve">байт и передачу</w:t>
      </w:r>
      <w:r>
        <w:t xml:space="preserve"> </w:t>
      </w:r>
      <w:r>
        <w:rPr>
          <w:rStyle w:val="VerbatimChar"/>
        </w:rPr>
        <w:t xml:space="preserve">922</w:t>
      </w:r>
      <w:r>
        <w:t xml:space="preserve"> </w:t>
      </w:r>
      <w:r>
        <w:t xml:space="preserve">пакетов объёмом</w:t>
      </w:r>
      <w:r>
        <w:t xml:space="preserve"> </w:t>
      </w:r>
      <w:r>
        <w:rPr>
          <w:rStyle w:val="VerbatimChar"/>
        </w:rPr>
        <w:t xml:space="preserve">146101</w:t>
      </w:r>
      <w:r>
        <w:t xml:space="preserve"> </w:t>
      </w:r>
      <w:r>
        <w:t xml:space="preserve">байт. Значения счётчиков ошибок, потерянных пакетов, переполнений и коллизий равны нулю.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также находится в состоянии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 На нём присутствует адрес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с маской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и широковещательным адресом</w:t>
      </w:r>
      <w:r>
        <w:t xml:space="preserve"> </w:t>
      </w:r>
      <w:r>
        <w:rPr>
          <w:rStyle w:val="VerbatimChar"/>
        </w:rPr>
        <w:t xml:space="preserve">192.168.1.255</w:t>
      </w:r>
      <w:r>
        <w:t xml:space="preserve">. Адрес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входит в настроенный на DHCP-сервере диапазон</w:t>
      </w:r>
      <w:r>
        <w:t xml:space="preserve"> </w:t>
      </w:r>
      <w:r>
        <w:rPr>
          <w:rStyle w:val="VerbatimChar"/>
        </w:rPr>
        <w:t xml:space="preserve">192.168.1.30–192.168.1.199</w:t>
      </w:r>
      <w:r>
        <w:t xml:space="preserve">, следовательно, клиент успешно получил параметры сети от Kea DHCP. IPv6-адрес</w:t>
      </w:r>
      <w:r>
        <w:t xml:space="preserve"> </w:t>
      </w:r>
      <w:r>
        <w:rPr>
          <w:rStyle w:val="VerbatimChar"/>
        </w:rPr>
        <w:t xml:space="preserve">fe80::32a2:1193:d145:b1eb</w:t>
      </w:r>
      <w:r>
        <w:t xml:space="preserve"> </w:t>
      </w:r>
      <w:r>
        <w:t xml:space="preserve">имеет область действия</w:t>
      </w:r>
      <w:r>
        <w:t xml:space="preserve"> </w:t>
      </w:r>
      <w:r>
        <w:rPr>
          <w:rStyle w:val="VerbatimChar"/>
        </w:rPr>
        <w:t xml:space="preserve">link</w:t>
      </w:r>
      <w:r>
        <w:t xml:space="preserve">, то есть применяется в пределах локального сетевого сегмента. MAC-адрес интерфейса равен</w:t>
      </w:r>
      <w:r>
        <w:t xml:space="preserve"> </w:t>
      </w:r>
      <w:r>
        <w:rPr>
          <w:rStyle w:val="VerbatimChar"/>
        </w:rPr>
        <w:t xml:space="preserve">08:00:27:de:8e:55</w:t>
      </w:r>
      <w:r>
        <w:t xml:space="preserve">. На момент проверки через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принято</w:t>
      </w:r>
      <w:r>
        <w:t xml:space="preserve"> </w:t>
      </w:r>
      <w:r>
        <w:rPr>
          <w:rStyle w:val="VerbatimChar"/>
        </w:rPr>
        <w:t xml:space="preserve">177</w:t>
      </w:r>
      <w:r>
        <w:t xml:space="preserve"> </w:t>
      </w:r>
      <w:r>
        <w:t xml:space="preserve">пакетов объёмом</w:t>
      </w:r>
      <w:r>
        <w:t xml:space="preserve"> </w:t>
      </w:r>
      <w:r>
        <w:rPr>
          <w:rStyle w:val="VerbatimChar"/>
        </w:rPr>
        <w:t xml:space="preserve">21960</w:t>
      </w:r>
      <w:r>
        <w:t xml:space="preserve"> </w:t>
      </w:r>
      <w:r>
        <w:t xml:space="preserve">байт и передано</w:t>
      </w:r>
      <w:r>
        <w:t xml:space="preserve"> </w:t>
      </w:r>
      <w:r>
        <w:rPr>
          <w:rStyle w:val="VerbatimChar"/>
        </w:rPr>
        <w:t xml:space="preserve">278</w:t>
      </w:r>
      <w:r>
        <w:t xml:space="preserve"> </w:t>
      </w:r>
      <w:r>
        <w:t xml:space="preserve">пакетов объёмом</w:t>
      </w:r>
      <w:r>
        <w:t xml:space="preserve"> </w:t>
      </w:r>
      <w:r>
        <w:rPr>
          <w:rStyle w:val="VerbatimChar"/>
        </w:rPr>
        <w:t xml:space="preserve">26338</w:t>
      </w:r>
      <w:r>
        <w:t xml:space="preserve"> </w:t>
      </w:r>
      <w:r>
        <w:t xml:space="preserve">байт; сетевых ошибок и коллизий не обнаружено.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58363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3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Анализ сетевых интерфейсов виртуальной машины client</w:t>
            </w:r>
          </w:p>
          <w:bookmarkEnd w:id="56"/>
        </w:tc>
      </w:tr>
    </w:tbl>
    <w:p>
      <w:pPr>
        <w:pStyle w:val="BodyText"/>
      </w:pPr>
      <w:r>
        <w:t xml:space="preserve">На сервере просматриваю файл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, в котором Kea хранит информацию о выданных IPv4-адресах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 Первая строка представляет заголовок таблицы и определяет значения полей: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— выданный IPv4-адрес;</w:t>
      </w:r>
      <w:r>
        <w:t xml:space="preserve"> </w:t>
      </w:r>
      <w:r>
        <w:rPr>
          <w:rStyle w:val="VerbatimChar"/>
        </w:rPr>
        <w:t xml:space="preserve">hwaddr</w:t>
      </w:r>
      <w:r>
        <w:t xml:space="preserve"> </w:t>
      </w:r>
      <w:r>
        <w:t xml:space="preserve">— аппаратный MAC-адрес клиента;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— идентификатор DHCP-клиента;</w:t>
      </w:r>
      <w:r>
        <w:t xml:space="preserve"> </w:t>
      </w:r>
      <w:r>
        <w:rPr>
          <w:rStyle w:val="VerbatimChar"/>
        </w:rPr>
        <w:t xml:space="preserve">valid_lifetime</w:t>
      </w:r>
      <w:r>
        <w:t xml:space="preserve"> </w:t>
      </w:r>
      <w:r>
        <w:t xml:space="preserve">— срок действия аренды в секундах;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 </w:t>
      </w:r>
      <w:r>
        <w:t xml:space="preserve">— время окончания аренды;</w:t>
      </w:r>
      <w:r>
        <w:t xml:space="preserve"> </w:t>
      </w:r>
      <w:r>
        <w:rPr>
          <w:rStyle w:val="VerbatimChar"/>
        </w:rPr>
        <w:t xml:space="preserve">subnet_id</w:t>
      </w:r>
      <w:r>
        <w:t xml:space="preserve"> </w:t>
      </w:r>
      <w:r>
        <w:t xml:space="preserve">— идентификатор подсети;</w:t>
      </w:r>
      <w:r>
        <w:t xml:space="preserve"> </w:t>
      </w:r>
      <w:r>
        <w:rPr>
          <w:rStyle w:val="VerbatimChar"/>
        </w:rPr>
        <w:t xml:space="preserve">fqdn_fwd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fqdn_rev</w:t>
      </w:r>
      <w:r>
        <w:t xml:space="preserve"> </w:t>
      </w:r>
      <w:r>
        <w:t xml:space="preserve">— параметры обновления прямой и обратной DNS-зон;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— имя клиента;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— состояние аренды;</w:t>
      </w:r>
      <w:r>
        <w:t xml:space="preserve"> </w:t>
      </w:r>
      <w:r>
        <w:rPr>
          <w:rStyle w:val="VerbatimChar"/>
        </w:rPr>
        <w:t xml:space="preserve">user_context</w:t>
      </w:r>
      <w:r>
        <w:t xml:space="preserve"> </w:t>
      </w:r>
      <w:r>
        <w:t xml:space="preserve">— дополнительный пользовательский контекст;</w:t>
      </w:r>
      <w:r>
        <w:t xml:space="preserve"> </w:t>
      </w:r>
      <w:r>
        <w:rPr>
          <w:rStyle w:val="VerbatimChar"/>
        </w:rPr>
        <w:t xml:space="preserve">pool_id</w:t>
      </w:r>
      <w:r>
        <w:t xml:space="preserve"> </w:t>
      </w:r>
      <w:r>
        <w:t xml:space="preserve">— идентификатор пула.</w:t>
      </w:r>
    </w:p>
    <w:p>
      <w:pPr>
        <w:pStyle w:val="BodyText"/>
      </w:pPr>
      <w:r>
        <w:t xml:space="preserve">Во второй строке находится непосредственно запись аренды. Поле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содержит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, совпадающий с адресом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клиента. Значение</w:t>
      </w:r>
      <w:r>
        <w:t xml:space="preserve"> </w:t>
      </w:r>
      <w:r>
        <w:rPr>
          <w:rStyle w:val="VerbatimChar"/>
        </w:rPr>
        <w:t xml:space="preserve">hwaddr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08:00:27:de:8e:55</w:t>
      </w:r>
      <w:r>
        <w:t xml:space="preserve"> </w:t>
      </w:r>
      <w:r>
        <w:t xml:space="preserve">и также совпадает с MAC-адресом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 В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указан идентификатор</w:t>
      </w:r>
      <w:r>
        <w:t xml:space="preserve"> </w:t>
      </w:r>
      <w:r>
        <w:rPr>
          <w:rStyle w:val="VerbatimChar"/>
        </w:rPr>
        <w:t xml:space="preserve">01:08:00:27:de:8e:55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valid_lifetime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3600</w:t>
      </w:r>
      <w:r>
        <w:t xml:space="preserve">, то есть адрес предоставлен на один час. Поле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 </w:t>
      </w:r>
      <w:r>
        <w:t xml:space="preserve">содержит UNIX-время завершения аренды</w:t>
      </w:r>
      <w:r>
        <w:t xml:space="preserve"> </w:t>
      </w:r>
      <w:r>
        <w:rPr>
          <w:rStyle w:val="VerbatimChar"/>
        </w:rPr>
        <w:t xml:space="preserve">1789553082</w:t>
      </w:r>
      <w:r>
        <w:t xml:space="preserve">, а</w:t>
      </w:r>
      <w:r>
        <w:t xml:space="preserve"> </w:t>
      </w:r>
      <w:r>
        <w:rPr>
          <w:rStyle w:val="VerbatimChar"/>
        </w:rPr>
        <w:t xml:space="preserve">subnet_id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1</w:t>
      </w:r>
      <w:r>
        <w:t xml:space="preserve">, соответствующее настроенной подсети. Значения</w:t>
      </w:r>
      <w:r>
        <w:t xml:space="preserve"> </w:t>
      </w:r>
      <w:r>
        <w:rPr>
          <w:rStyle w:val="VerbatimChar"/>
        </w:rPr>
        <w:t xml:space="preserve">fqdn_fwd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fqdn_rev</w:t>
      </w:r>
      <w:r>
        <w:t xml:space="preserve"> </w:t>
      </w:r>
      <w:r>
        <w:t xml:space="preserve">на данном этапе равны</w:t>
      </w:r>
      <w:r>
        <w:t xml:space="preserve"> </w:t>
      </w:r>
      <w:r>
        <w:rPr>
          <w:rStyle w:val="VerbatimChar"/>
        </w:rPr>
        <w:t xml:space="preserve">0</w:t>
      </w:r>
      <w:r>
        <w:t xml:space="preserve">. В поле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указано имя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0</w:t>
      </w:r>
      <w:r>
        <w:t xml:space="preserve">, а</w:t>
      </w:r>
      <w:r>
        <w:t xml:space="preserve"> </w:t>
      </w:r>
      <w:r>
        <w:rPr>
          <w:rStyle w:val="VerbatimChar"/>
        </w:rPr>
        <w:t xml:space="preserve">user_context</w:t>
      </w:r>
      <w:r>
        <w:t xml:space="preserve"> </w:t>
      </w:r>
      <w:r>
        <w:t xml:space="preserve">остаётся пустым.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51650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6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Просмотр выданной DHCP-аренды в файле kea-leases4.csv</w:t>
            </w:r>
          </w:p>
          <w:bookmarkEnd w:id="60"/>
        </w:tc>
      </w:tr>
    </w:tbl>
    <w:p>
      <w:pPr>
        <w:pStyle w:val="BodyText"/>
      </w:pPr>
      <w:r>
        <w:t xml:space="preserve">Перехожу к настройке динамического обновления DNS-зон.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создаю каталог</w:t>
      </w:r>
      <w:r>
        <w:t xml:space="preserve"> </w:t>
      </w:r>
      <w:r>
        <w:rPr>
          <w:rStyle w:val="VerbatimChar"/>
        </w:rPr>
        <w:t xml:space="preserve">/etc/named/keys</w:t>
      </w:r>
      <w:r>
        <w:t xml:space="preserve"> </w:t>
      </w:r>
      <w:r>
        <w:t xml:space="preserve">и генерирую TSIG-ключ командой</w:t>
      </w:r>
      <w:r>
        <w:t xml:space="preserve"> </w:t>
      </w:r>
      <w:r>
        <w:rPr>
          <w:rStyle w:val="VerbatimChar"/>
        </w:rPr>
        <w:t xml:space="preserve">tsig-keygen -a HMAC-SHA512 DHCP_UPDATER &gt; /etc/named/keys/dhcp_updater.key</w:t>
      </w:r>
      <w:r>
        <w:t xml:space="preserve"> </w:t>
      </w:r>
      <w:r>
        <w:t xml:space="preserve">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 Созданный ключ имеет имя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и использует алгоритм</w:t>
      </w:r>
      <w:r>
        <w:t xml:space="preserve"> </w:t>
      </w:r>
      <w:r>
        <w:rPr>
          <w:rStyle w:val="VerbatimChar"/>
        </w:rPr>
        <w:t xml:space="preserve">hmac-sha512</w:t>
      </w:r>
      <w:r>
        <w:t xml:space="preserve">. Поле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t xml:space="preserve">содержит сгенерированное секретное значение, используемое BIND и Kea для аутентификации динамических DNS-обновлений. После создания ключа меняю владельца каталога</w:t>
      </w:r>
      <w:r>
        <w:t xml:space="preserve"> </w:t>
      </w:r>
      <w:r>
        <w:rPr>
          <w:rStyle w:val="VerbatimChar"/>
        </w:rPr>
        <w:t xml:space="preserve">/etc/named/keys</w:t>
      </w:r>
      <w:r>
        <w:t xml:space="preserve"> </w:t>
      </w:r>
      <w:r>
        <w:t xml:space="preserve">и его содержимого на</w:t>
      </w:r>
      <w:r>
        <w:t xml:space="preserve"> </w:t>
      </w:r>
      <w:r>
        <w:rPr>
          <w:rStyle w:val="VerbatimChar"/>
        </w:rPr>
        <w:t xml:space="preserve">named:named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763447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3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Создание TSIG-ключа DHCP_UPDATER для динамического обновления DNS</w:t>
            </w:r>
          </w:p>
          <w:bookmarkEnd w:id="64"/>
        </w:tc>
      </w:tr>
    </w:tbl>
    <w:p>
      <w:pPr>
        <w:pStyle w:val="BodyText"/>
      </w:pPr>
      <w:r>
        <w:t xml:space="preserve">Подключаю созданный TSIG-ключ к BIND и разрешаю динамическое изменение прямой и обратной DNS-зон. В конфигурации зоны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 </w:t>
      </w:r>
      <w:r>
        <w:t xml:space="preserve">добавляю секцию</w:t>
      </w:r>
      <w:r>
        <w:t xml:space="preserve"> </w:t>
      </w:r>
      <w:r>
        <w:rPr>
          <w:rStyle w:val="VerbatimChar"/>
        </w:rPr>
        <w:t xml:space="preserve">update-policy</w:t>
      </w:r>
      <w:r>
        <w:t xml:space="preserve"> </w:t>
      </w:r>
      <w:r>
        <w:t xml:space="preserve">с правилом</w:t>
      </w:r>
      <w:r>
        <w:t xml:space="preserve"> </w:t>
      </w:r>
      <w:r>
        <w:rPr>
          <w:rStyle w:val="VerbatimChar"/>
        </w:rPr>
        <w:t xml:space="preserve">grant DHCP_UPDATER wildcard *.zfagaeva.net A DHCID</w:t>
      </w:r>
      <w:r>
        <w:t xml:space="preserve"> </w:t>
      </w: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 Оно разрешает обладателю ключа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создавать и изменять A- и DHCID-записи для имён внутри зоны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.</w:t>
      </w:r>
    </w:p>
    <w:p>
      <w:pPr>
        <w:pStyle w:val="BodyText"/>
      </w:pPr>
      <w:r>
        <w:t xml:space="preserve">Для обратной зоны</w:t>
      </w:r>
      <w:r>
        <w:t xml:space="preserve"> </w:t>
      </w:r>
      <w:r>
        <w:rPr>
          <w:rStyle w:val="VerbatimChar"/>
        </w:rPr>
        <w:t xml:space="preserve">1.168.192.in-addr.arpa</w:t>
      </w:r>
      <w:r>
        <w:t xml:space="preserve"> </w:t>
      </w:r>
      <w:r>
        <w:t xml:space="preserve">добавляю аналогичную политику с типами записей</w:t>
      </w:r>
      <w:r>
        <w:t xml:space="preserve"> </w:t>
      </w:r>
      <w:r>
        <w:rPr>
          <w:rStyle w:val="VerbatimChar"/>
        </w:rPr>
        <w:t xml:space="preserve">PTR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DHCID</w:t>
      </w:r>
      <w:r>
        <w:t xml:space="preserve">. Благодаря этому Kea получает возможность создавать обратные записи при выдаче адресов клиентам. После внесения изменений проверяю конфигурацию BIND командой</w:t>
      </w:r>
      <w:r>
        <w:t xml:space="preserve"> </w:t>
      </w:r>
      <w:r>
        <w:rPr>
          <w:rStyle w:val="VerbatimChar"/>
        </w:rPr>
        <w:t xml:space="preserve">named-checkconf</w:t>
      </w:r>
      <w:r>
        <w:t xml:space="preserve"> </w:t>
      </w:r>
      <w:r>
        <w:t xml:space="preserve">и перезапускаю службу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306071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0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Разрешение динамического обновления прямой и обратной DNS-зон</w:t>
            </w:r>
          </w:p>
          <w:bookmarkEnd w:id="68"/>
        </w:tc>
      </w:tr>
    </w:tbl>
    <w:p>
      <w:pPr>
        <w:pStyle w:val="BodyText"/>
      </w:pPr>
      <w:r>
        <w:t xml:space="preserve">Для использования того же ключа компонентом Kea DHCP-DDNS создаю файл</w:t>
      </w:r>
      <w:r>
        <w:t xml:space="preserve"> </w:t>
      </w:r>
      <w:r>
        <w:rPr>
          <w:rStyle w:val="VerbatimChar"/>
        </w:rPr>
        <w:t xml:space="preserve">/etc/kea/tsig-keys.json</w:t>
      </w:r>
      <w:r>
        <w:t xml:space="preserve"> </w:t>
      </w:r>
      <w:r>
        <w:t xml:space="preserve">и переношу параметры TSIG в формат конфигурации Kea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 В массиве</w:t>
      </w:r>
      <w:r>
        <w:t xml:space="preserve"> </w:t>
      </w:r>
      <w:r>
        <w:rPr>
          <w:rStyle w:val="VerbatimChar"/>
        </w:rPr>
        <w:t xml:space="preserve">tsig-keys</w:t>
      </w:r>
      <w:r>
        <w:t xml:space="preserve"> </w:t>
      </w:r>
      <w:r>
        <w:t xml:space="preserve">задаю имя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, алгоритм</w:t>
      </w:r>
      <w:r>
        <w:t xml:space="preserve"> </w:t>
      </w:r>
      <w:r>
        <w:rPr>
          <w:rStyle w:val="VerbatimChar"/>
        </w:rPr>
        <w:t xml:space="preserve">hmac-sha512</w:t>
      </w:r>
      <w:r>
        <w:t xml:space="preserve"> </w:t>
      </w:r>
      <w:r>
        <w:t xml:space="preserve">и секретное значение, совпадающее с ключом BIND. Для защиты файла устанавливаю владельца</w:t>
      </w:r>
      <w:r>
        <w:t xml:space="preserve"> </w:t>
      </w:r>
      <w:r>
        <w:rPr>
          <w:rStyle w:val="VerbatimChar"/>
        </w:rPr>
        <w:t xml:space="preserve">kea:kea</w:t>
      </w:r>
      <w:r>
        <w:t xml:space="preserve"> </w:t>
      </w:r>
      <w:r>
        <w:t xml:space="preserve">и права доступа</w:t>
      </w:r>
      <w:r>
        <w:t xml:space="preserve"> </w:t>
      </w:r>
      <w:r>
        <w:rPr>
          <w:rStyle w:val="VerbatimChar"/>
        </w:rPr>
        <w:t xml:space="preserve">640</w:t>
      </w:r>
      <w:r>
        <w:t xml:space="preserve">, поэтому изменять файл может владелец, читать его могут владелец и группа, а для остальных пользователей доступ отсутствует.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09597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5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Настройка TSIG-ключа в формате Kea</w:t>
            </w:r>
          </w:p>
          <w:bookmarkEnd w:id="72"/>
        </w:tc>
      </w:tr>
    </w:tbl>
    <w:p>
      <w:pPr>
        <w:pStyle w:val="BodyText"/>
      </w:pPr>
      <w:r>
        <w:t xml:space="preserve">Настраиваю службу динамического обновления DNS в файле</w:t>
      </w:r>
      <w:r>
        <w:t xml:space="preserve"> </w:t>
      </w:r>
      <w:r>
        <w:rPr>
          <w:rStyle w:val="VerbatimChar"/>
        </w:rPr>
        <w:t xml:space="preserve">/etc/kea/kea-dhcp-ddns.conf</w:t>
      </w:r>
      <w:r>
        <w:t xml:space="preserve"> </w:t>
      </w:r>
      <w:r>
        <w:t xml:space="preserve">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 Параметр</w:t>
      </w:r>
      <w:r>
        <w:t xml:space="preserve"> </w:t>
      </w:r>
      <w:r>
        <w:rPr>
          <w:rStyle w:val="VerbatimChar"/>
        </w:rPr>
        <w:t xml:space="preserve">ip-address</w:t>
      </w:r>
      <w:r>
        <w:t xml:space="preserve"> </w:t>
      </w:r>
      <w:r>
        <w:t xml:space="preserve">получает значение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поэтому компонент DHCP-DDNS принимает запросы только с локального узла. Порт взаимодействия задаю равным</w:t>
      </w:r>
      <w:r>
        <w:t xml:space="preserve"> </w:t>
      </w:r>
      <w:r>
        <w:rPr>
          <w:rStyle w:val="VerbatimChar"/>
        </w:rPr>
        <w:t xml:space="preserve">53001</w:t>
      </w:r>
      <w:r>
        <w:t xml:space="preserve">. Для управляющего канала используется Unix-сокет</w:t>
      </w:r>
      <w:r>
        <w:t xml:space="preserve"> </w:t>
      </w:r>
      <w:r>
        <w:rPr>
          <w:rStyle w:val="VerbatimChar"/>
        </w:rPr>
        <w:t xml:space="preserve">kea-ddns-ctrl-socket</w:t>
      </w:r>
      <w:r>
        <w:t xml:space="preserve">.</w:t>
      </w:r>
    </w:p>
    <w:p>
      <w:pPr>
        <w:pStyle w:val="BodyText"/>
      </w:pPr>
      <w:r>
        <w:t xml:space="preserve">Директивой</w:t>
      </w:r>
      <w:r>
        <w:t xml:space="preserve"> </w:t>
      </w:r>
      <w:r>
        <w:rPr>
          <w:rStyle w:val="VerbatimChar"/>
        </w:rPr>
        <w:t xml:space="preserve">&lt;?include "/etc/kea/tsig-keys.json" ?&gt;</w:t>
      </w:r>
      <w:r>
        <w:t xml:space="preserve"> </w:t>
      </w:r>
      <w:r>
        <w:t xml:space="preserve">подключаю созданный ранее TSIG-ключ. В секции</w:t>
      </w:r>
      <w:r>
        <w:t xml:space="preserve"> </w:t>
      </w:r>
      <w:r>
        <w:rPr>
          <w:rStyle w:val="VerbatimChar"/>
        </w:rPr>
        <w:t xml:space="preserve">forward-ddns</w:t>
      </w:r>
      <w:r>
        <w:t xml:space="preserve"> </w:t>
      </w:r>
      <w:r>
        <w:t xml:space="preserve">задаю прямую DNS-зону</w:t>
      </w:r>
      <w:r>
        <w:t xml:space="preserve"> </w:t>
      </w:r>
      <w:r>
        <w:rPr>
          <w:rStyle w:val="VerbatimChar"/>
        </w:rPr>
        <w:t xml:space="preserve">zfagaeva.net.</w:t>
      </w:r>
      <w:r>
        <w:t xml:space="preserve"> </w:t>
      </w:r>
      <w:r>
        <w:t xml:space="preserve">и ключ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, а в качестве DNS-сервера указываю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В секции</w:t>
      </w:r>
      <w:r>
        <w:t xml:space="preserve"> </w:t>
      </w:r>
      <w:r>
        <w:rPr>
          <w:rStyle w:val="VerbatimChar"/>
        </w:rPr>
        <w:t xml:space="preserve">reverse-ddns</w:t>
      </w:r>
      <w:r>
        <w:t xml:space="preserve"> </w:t>
      </w:r>
      <w:r>
        <w:t xml:space="preserve">аналогично указываю обратную зону</w:t>
      </w:r>
      <w:r>
        <w:t xml:space="preserve"> </w:t>
      </w:r>
      <w:r>
        <w:rPr>
          <w:rStyle w:val="VerbatimChar"/>
        </w:rPr>
        <w:t xml:space="preserve">1.168.192.in-addr.arpa.</w:t>
      </w:r>
      <w:r>
        <w:t xml:space="preserve">, ключ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и тот же DNS-сервер. Точки в конце полных имён зон оставляю обязательно, поскольку здесь используются абсолютные DNS-имена.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363806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8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Настройка прямых и обратных DDNS-обновлений в Kea</w:t>
            </w:r>
          </w:p>
          <w:bookmarkEnd w:id="76"/>
        </w:tc>
      </w:tr>
    </w:tbl>
    <w:p>
      <w:pPr>
        <w:pStyle w:val="BodyText"/>
      </w:pPr>
      <w:r>
        <w:t xml:space="preserve">Меняю владельца файла</w:t>
      </w:r>
      <w:r>
        <w:t xml:space="preserve"> </w:t>
      </w:r>
      <w:r>
        <w:rPr>
          <w:rStyle w:val="VerbatimChar"/>
        </w:rPr>
        <w:t xml:space="preserve">/etc/kea/kea-dhcp-ddns.conf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kea:kea</w:t>
      </w:r>
      <w:r>
        <w:t xml:space="preserve"> </w:t>
      </w:r>
      <w:r>
        <w:t xml:space="preserve">и проверяю конфигурацию командой</w:t>
      </w:r>
      <w:r>
        <w:t xml:space="preserve"> </w:t>
      </w:r>
      <w:r>
        <w:rPr>
          <w:rStyle w:val="VerbatimChar"/>
        </w:rPr>
        <w:t xml:space="preserve">kea-dhcp-ddns -t /etc/kea/kea-dhcp-ddns.conf</w:t>
      </w:r>
      <w:r>
        <w:t xml:space="preserve"> </w:t>
      </w:r>
      <w:r>
        <w:t xml:space="preserve">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 Сообщение</w:t>
      </w:r>
      <w:r>
        <w:t xml:space="preserve"> </w:t>
      </w:r>
      <w:r>
        <w:rPr>
          <w:rStyle w:val="VerbatimChar"/>
        </w:rPr>
        <w:t xml:space="preserve">DCTL_CONFIG_CHECK_COMPLETE</w:t>
      </w:r>
      <w:r>
        <w:t xml:space="preserve"> </w:t>
      </w:r>
      <w:r>
        <w:t xml:space="preserve">и результат</w:t>
      </w:r>
      <w:r>
        <w:t xml:space="preserve"> </w:t>
      </w:r>
      <w:r>
        <w:rPr>
          <w:rStyle w:val="VerbatimChar"/>
        </w:rPr>
        <w:t xml:space="preserve">success(0)</w:t>
      </w:r>
      <w:r>
        <w:t xml:space="preserve"> </w:t>
      </w:r>
      <w:r>
        <w:t xml:space="preserve">подтверждают отсутствие обнаруженных синтаксических ошибок. В выводе также указано, что компонент настроен на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53001</w:t>
      </w:r>
      <w:r>
        <w:t xml:space="preserve">, протокол UDP.</w:t>
      </w:r>
    </w:p>
    <w:p>
      <w:pPr>
        <w:pStyle w:val="BodyText"/>
      </w:pPr>
      <w:r>
        <w:t xml:space="preserve">Запускаю службу командой</w:t>
      </w:r>
      <w:r>
        <w:t xml:space="preserve"> </w:t>
      </w:r>
      <w:r>
        <w:rPr>
          <w:rStyle w:val="VerbatimChar"/>
        </w:rPr>
        <w:t xml:space="preserve">systemctl enable --now kea-dhcp-ddns.service</w:t>
      </w:r>
      <w:r>
        <w:t xml:space="preserve">. Создаётся символическая ссылка для её автоматического запуска вместе с системой. Проверка через</w:t>
      </w:r>
      <w:r>
        <w:t xml:space="preserve"> </w:t>
      </w:r>
      <w:r>
        <w:rPr>
          <w:rStyle w:val="VerbatimChar"/>
        </w:rPr>
        <w:t xml:space="preserve">systemctl status kea-dhcp-ddns.service</w:t>
      </w:r>
      <w:r>
        <w:t xml:space="preserve"> </w:t>
      </w:r>
      <w:r>
        <w:t xml:space="preserve">показывает состояние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, а параметр</w:t>
      </w:r>
      <w:r>
        <w:t xml:space="preserve"> </w:t>
      </w:r>
      <w:r>
        <w:rPr>
          <w:rStyle w:val="VerbatimChar"/>
        </w:rPr>
        <w:t xml:space="preserve">Loaded</w:t>
      </w:r>
      <w:r>
        <w:t xml:space="preserve"> </w:t>
      </w:r>
      <w:r>
        <w:t xml:space="preserve">содержит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. Статус</w:t>
      </w:r>
      <w:r>
        <w:t xml:space="preserve"> </w:t>
      </w:r>
      <w:r>
        <w:rPr>
          <w:rStyle w:val="VerbatimChar"/>
        </w:rPr>
        <w:t xml:space="preserve">Dispatching packets...</w:t>
      </w:r>
      <w:r>
        <w:t xml:space="preserve"> </w:t>
      </w:r>
      <w:r>
        <w:t xml:space="preserve">показывает, что процесс запущен и готов обрабатывать запросы на обновление DNS. Основным процессом является</w:t>
      </w:r>
      <w:r>
        <w:t xml:space="preserve"> </w:t>
      </w:r>
      <w:r>
        <w:rPr>
          <w:rStyle w:val="VerbatimChar"/>
        </w:rPr>
        <w:t xml:space="preserve">kea-dhcp-ddns</w:t>
      </w:r>
      <w:r>
        <w:t xml:space="preserve"> </w:t>
      </w:r>
      <w:r>
        <w:t xml:space="preserve">с PID</w:t>
      </w:r>
      <w:r>
        <w:t xml:space="preserve"> </w:t>
      </w:r>
      <w:r>
        <w:rPr>
          <w:rStyle w:val="VerbatimChar"/>
        </w:rPr>
        <w:t xml:space="preserve">17713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135763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5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конфигурации и запуск службы Kea DHCP-DDNS</w:t>
            </w:r>
          </w:p>
          <w:bookmarkEnd w:id="80"/>
        </w:tc>
      </w:tr>
    </w:tbl>
    <w:p>
      <w:pPr>
        <w:pStyle w:val="BodyText"/>
      </w:pPr>
      <w:r>
        <w:t xml:space="preserve">После запуска DHCP-DDNS возвращаюсь к файлу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и разрешаю DHCPv4-серверу передавать данные для динамического обновления DNS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 В секции</w:t>
      </w:r>
      <w:r>
        <w:t xml:space="preserve"> </w:t>
      </w:r>
      <w:r>
        <w:rPr>
          <w:rStyle w:val="VerbatimChar"/>
        </w:rPr>
        <w:t xml:space="preserve">dhcp-ddns</w:t>
      </w:r>
      <w:r>
        <w:t xml:space="preserve"> </w:t>
      </w:r>
      <w:r>
        <w:t xml:space="preserve">устанавливаю</w:t>
      </w:r>
      <w:r>
        <w:t xml:space="preserve"> </w:t>
      </w:r>
      <w:r>
        <w:rPr>
          <w:rStyle w:val="VerbatimChar"/>
        </w:rPr>
        <w:t xml:space="preserve">"enable-updates": true</w:t>
      </w:r>
      <w:r>
        <w:t xml:space="preserve">, включая DDNS-обновления. Параметр</w:t>
      </w:r>
      <w:r>
        <w:t xml:space="preserve"> </w:t>
      </w:r>
      <w:r>
        <w:rPr>
          <w:rStyle w:val="VerbatimChar"/>
        </w:rPr>
        <w:t xml:space="preserve">ddns-qualifying-suffix</w:t>
      </w:r>
      <w:r>
        <w:t xml:space="preserve"> </w:t>
      </w:r>
      <w:r>
        <w:t xml:space="preserve">получает значение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, поэтому имя клиента дополняется данным доменным суффиксом. Например, имя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преобразуется в полное DNS-имя</w:t>
      </w:r>
      <w:r>
        <w:t xml:space="preserve"> </w:t>
      </w:r>
      <w:r>
        <w:rPr>
          <w:rStyle w:val="VerbatimChar"/>
        </w:rPr>
        <w:t xml:space="preserve">client.zfagaeva.net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"ddns-override-client-update": true</w:t>
      </w:r>
      <w:r>
        <w:t xml:space="preserve"> </w:t>
      </w:r>
      <w:r>
        <w:t xml:space="preserve">позволяет DHCP-серверу самостоятельно выполнять необходимые DNS-обновления, независимо от запроса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284670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6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Включение динамического обновления DNS в конфигурации DHCPv4</w:t>
            </w:r>
          </w:p>
          <w:bookmarkEnd w:id="84"/>
        </w:tc>
      </w:tr>
    </w:tbl>
    <w:p>
      <w:pPr>
        <w:pStyle w:val="BodyText"/>
      </w:pPr>
      <w:r>
        <w:t xml:space="preserve">Проверяю файл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kea-dhcp4 -t</w:t>
      </w:r>
      <w:r>
        <w:t xml:space="preserve">, после чего перезапускаю службу командой</w:t>
      </w:r>
      <w:r>
        <w:t xml:space="preserve"> </w:t>
      </w:r>
      <w:r>
        <w:rPr>
          <w:rStyle w:val="VerbatimChar"/>
        </w:rPr>
        <w:t xml:space="preserve">systemctl restart kea-dhcp4.service</w:t>
      </w:r>
      <w:r>
        <w:t xml:space="preserve">. Затем проверяю её состояние через</w:t>
      </w:r>
      <w:r>
        <w:t xml:space="preserve"> </w:t>
      </w:r>
      <w:r>
        <w:rPr>
          <w:rStyle w:val="VerbatimChar"/>
        </w:rPr>
        <w:t xml:space="preserve">systemctl status kea-dhcp4.service</w:t>
      </w:r>
      <w:r>
        <w:t xml:space="preserve"> </w:t>
      </w:r>
      <w:r>
        <w:t xml:space="preserve">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 Служба загружена и включена для автоматического запуска, о чём свидетельствует значение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. Состояние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подтверждает успешный запуск DHCPv4-сервера после изменения конфигурации. Статус</w:t>
      </w:r>
      <w:r>
        <w:t xml:space="preserve"> </w:t>
      </w:r>
      <w:r>
        <w:rPr>
          <w:rStyle w:val="VerbatimChar"/>
        </w:rPr>
        <w:t xml:space="preserve">Dispatching packets...</w:t>
      </w:r>
      <w:r>
        <w:t xml:space="preserve"> </w:t>
      </w:r>
      <w:r>
        <w:t xml:space="preserve">показывает готовность сервера принимать DHCP-пакеты. Основным процессом является</w:t>
      </w:r>
      <w:r>
        <w:t xml:space="preserve"> </w:t>
      </w:r>
      <w:r>
        <w:rPr>
          <w:rStyle w:val="VerbatimChar"/>
        </w:rPr>
        <w:t xml:space="preserve">kea-dhcp4</w:t>
      </w:r>
      <w:r>
        <w:t xml:space="preserve"> </w:t>
      </w:r>
      <w:r>
        <w:t xml:space="preserve">с PID</w:t>
      </w:r>
      <w:r>
        <w:t xml:space="preserve"> </w:t>
      </w:r>
      <w:r>
        <w:rPr>
          <w:rStyle w:val="VerbatimChar"/>
        </w:rPr>
        <w:t xml:space="preserve">18372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1505687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5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Проверка работы DHCPv4 после включения DDNS</w:t>
            </w:r>
          </w:p>
          <w:bookmarkEnd w:id="88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переполучаю сетевые параметры, последовательно выключив и включив соединение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 После получения аренды проверяю наличие автоматически созданной записи в прямой DNS-зоне командой</w:t>
      </w:r>
      <w:r>
        <w:t xml:space="preserve"> </w:t>
      </w:r>
      <w:r>
        <w:rPr>
          <w:rStyle w:val="VerbatimChar"/>
        </w:rPr>
        <w:t xml:space="preserve">dig @192.168.1.1 client.zfagaeva.net</w:t>
      </w:r>
      <w:r>
        <w:t xml:space="preserve"> </w:t>
      </w:r>
      <w:r>
        <w:t xml:space="preserve">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p>
      <w:pPr>
        <w:pStyle w:val="BodyText"/>
      </w:pPr>
      <w:r>
        <w:t xml:space="preserve">В заголовке ответа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opcode: QUERY</w:t>
      </w:r>
      <w:r>
        <w:t xml:space="preserve"> </w:t>
      </w:r>
      <w:r>
        <w:t xml:space="preserve">указывает выполнение обычного DNS-запроса, а</w:t>
      </w:r>
      <w:r>
        <w:t xml:space="preserve"> </w:t>
      </w:r>
      <w:r>
        <w:rPr>
          <w:rStyle w:val="VerbatimChar"/>
        </w:rPr>
        <w:t xml:space="preserve">status: NOERROR</w:t>
      </w:r>
      <w:r>
        <w:t xml:space="preserve"> </w:t>
      </w:r>
      <w:r>
        <w:t xml:space="preserve">подтверждает его успешную обработку. Идентификатор запроса равен</w:t>
      </w:r>
      <w:r>
        <w:t xml:space="preserve"> </w:t>
      </w:r>
      <w:r>
        <w:rPr>
          <w:rStyle w:val="VerbatimChar"/>
        </w:rPr>
        <w:t xml:space="preserve">48880</w:t>
      </w:r>
      <w:r>
        <w:t xml:space="preserve">. Флаги</w:t>
      </w:r>
      <w:r>
        <w:t xml:space="preserve"> </w:t>
      </w:r>
      <w:r>
        <w:rPr>
          <w:rStyle w:val="VerbatimChar"/>
        </w:rPr>
        <w:t xml:space="preserve">qr aa rd ra</w:t>
      </w:r>
      <w:r>
        <w:t xml:space="preserve"> </w:t>
      </w:r>
      <w:r>
        <w:t xml:space="preserve">означают, что получен ответ на запрос (</w:t>
      </w:r>
      <w:r>
        <w:rPr>
          <w:rStyle w:val="VerbatimChar"/>
        </w:rPr>
        <w:t xml:space="preserve">qr</w:t>
      </w:r>
      <w:r>
        <w:t xml:space="preserve">), ответ является авторитетным (</w:t>
      </w:r>
      <w:r>
        <w:rPr>
          <w:rStyle w:val="VerbatimChar"/>
        </w:rPr>
        <w:t xml:space="preserve">aa</w:t>
      </w:r>
      <w:r>
        <w:t xml:space="preserve">), клиент запросил рекурсию (</w:t>
      </w:r>
      <w:r>
        <w:rPr>
          <w:rStyle w:val="VerbatimChar"/>
        </w:rPr>
        <w:t xml:space="preserve">rd</w:t>
      </w:r>
      <w:r>
        <w:t xml:space="preserve">), а сервер поддерживает рекурсивную обработку (</w:t>
      </w:r>
      <w:r>
        <w:rPr>
          <w:rStyle w:val="VerbatimChar"/>
        </w:rPr>
        <w:t xml:space="preserve">ra</w:t>
      </w:r>
      <w:r>
        <w:t xml:space="preserve">). Значения</w:t>
      </w:r>
      <w:r>
        <w:t xml:space="preserve"> </w:t>
      </w:r>
      <w:r>
        <w:rPr>
          <w:rStyle w:val="VerbatimChar"/>
        </w:rPr>
        <w:t xml:space="preserve">QUERY: 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ANSWER: 1</w:t>
      </w:r>
      <w:r>
        <w:t xml:space="preserve"> </w:t>
      </w:r>
      <w:r>
        <w:t xml:space="preserve">показывают наличие одного вопроса и одной записи в ответе. В секциях</w:t>
      </w:r>
      <w:r>
        <w:t xml:space="preserve"> </w:t>
      </w:r>
      <w:r>
        <w:rPr>
          <w:rStyle w:val="VerbatimChar"/>
        </w:rPr>
        <w:t xml:space="preserve">AUTHORITY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ADDITIONAL</w:t>
      </w:r>
      <w:r>
        <w:t xml:space="preserve"> </w:t>
      </w:r>
      <w:r>
        <w:t xml:space="preserve">дополнительных записей зоны нет, за исключением служебной EDNS-информации.</w:t>
      </w:r>
    </w:p>
    <w:p>
      <w:pPr>
        <w:pStyle w:val="BodyText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OPT PSEUDOSECTION</w:t>
      </w:r>
      <w:r>
        <w:t xml:space="preserve"> </w:t>
      </w:r>
      <w:r>
        <w:t xml:space="preserve">указана версия EDNS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и допустимый размер UDP-пакета</w:t>
      </w:r>
      <w:r>
        <w:t xml:space="preserve"> </w:t>
      </w:r>
      <w:r>
        <w:rPr>
          <w:rStyle w:val="VerbatimChar"/>
        </w:rPr>
        <w:t xml:space="preserve">1232</w:t>
      </w:r>
      <w:r>
        <w:t xml:space="preserve"> </w:t>
      </w:r>
      <w:r>
        <w:t xml:space="preserve">байта. Также присутствует DNS COOKIE, используемый как дополнительный механизм проверки обмена между клиентом и DNS-сервером.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QUESTION SECTION</w:t>
      </w:r>
      <w:r>
        <w:t xml:space="preserve"> </w:t>
      </w:r>
      <w:r>
        <w:t xml:space="preserve">запрашивается A-запись для полного доменного имени</w:t>
      </w:r>
      <w:r>
        <w:t xml:space="preserve"> </w:t>
      </w:r>
      <w:r>
        <w:rPr>
          <w:rStyle w:val="VerbatimChar"/>
        </w:rPr>
        <w:t xml:space="preserve">client.zfagaeva.net.</w:t>
      </w:r>
      <w:r>
        <w:t xml:space="preserve">. В</w:t>
      </w:r>
      <w:r>
        <w:t xml:space="preserve"> </w:t>
      </w:r>
      <w:r>
        <w:rPr>
          <w:rStyle w:val="VerbatimChar"/>
        </w:rPr>
        <w:t xml:space="preserve">ANSWER SECTION</w:t>
      </w:r>
      <w:r>
        <w:t xml:space="preserve"> </w:t>
      </w:r>
      <w:r>
        <w:t xml:space="preserve">сервер возвращает запись</w:t>
      </w:r>
      <w:r>
        <w:t xml:space="preserve"> </w:t>
      </w:r>
      <w:r>
        <w:rPr>
          <w:rStyle w:val="VerbatimChar"/>
        </w:rPr>
        <w:t xml:space="preserve">client.zfagaeva.net. 1200 IN A 192.168.1.30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1200</w:t>
      </w:r>
      <w:r>
        <w:t xml:space="preserve"> </w:t>
      </w:r>
      <w:r>
        <w:t xml:space="preserve">является TTL записи в секундах, тип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обозначает IPv4-адрес, 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совпадает с адресом, ранее выданным клиенту DHCP-сервером.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Query time: 0 msec</w:t>
      </w:r>
      <w:r>
        <w:t xml:space="preserve"> </w:t>
      </w:r>
      <w:r>
        <w:t xml:space="preserve">показывает практически мгновенное выполнение локального запроса. Запрос был отправлен серверу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на стандартный DNS-порт</w:t>
      </w:r>
      <w:r>
        <w:t xml:space="preserve"> </w:t>
      </w:r>
      <w:r>
        <w:rPr>
          <w:rStyle w:val="VerbatimChar"/>
        </w:rPr>
        <w:t xml:space="preserve">53</w:t>
      </w:r>
      <w:r>
        <w:t xml:space="preserve"> </w:t>
      </w:r>
      <w:r>
        <w:t xml:space="preserve">с использованием UDP. Размер полученного DNS-сообщения составляет</w:t>
      </w:r>
      <w:r>
        <w:t xml:space="preserve"> </w:t>
      </w:r>
      <w:r>
        <w:rPr>
          <w:rStyle w:val="VerbatimChar"/>
        </w:rPr>
        <w:t xml:space="preserve">92</w:t>
      </w:r>
      <w:r>
        <w:t xml:space="preserve"> </w:t>
      </w:r>
      <w:r>
        <w:t xml:space="preserve">байта. Наличие авторитетного ответа с адресом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подтверждает, что связка Kea DHCP, Kea DHCP-DDNS и BIND работает корректно и DNS-зона автоматически обновляется при получении клиентом DHCP-аренды.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2940579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40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Проверка автоматически созданной DNS-записи клиента с помощью dig</w:t>
            </w:r>
          </w:p>
          <w:bookmarkEnd w:id="92"/>
        </w:tc>
      </w:tr>
    </w:tbl>
    <w:p>
      <w:pPr>
        <w:pStyle w:val="BodyText"/>
      </w:pPr>
      <w:r>
        <w:t xml:space="preserve">Для автоматизации установки и настройки DHCP-сервера подготавливаю конфигурационные файлы во внутреннем окружении Vagrant и создаю исполняемый скрипт</w:t>
      </w:r>
      <w:r>
        <w:t xml:space="preserve"> </w:t>
      </w:r>
      <w:r>
        <w:rPr>
          <w:rStyle w:val="VerbatimChar"/>
        </w:rPr>
        <w:t xml:space="preserve">/vagrant/provision/server/dhcp.sh</w:t>
      </w:r>
      <w:r>
        <w:t xml:space="preserve"> </w:t>
      </w:r>
      <w:r>
        <w:t xml:space="preserve">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 В начале скрипта директива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 </w:t>
      </w:r>
      <w:r>
        <w:t xml:space="preserve">задаёт интерпретатор Bash, после чего командой</w:t>
      </w:r>
      <w:r>
        <w:t xml:space="preserve"> </w:t>
      </w:r>
      <w:r>
        <w:rPr>
          <w:rStyle w:val="VerbatimChar"/>
        </w:rPr>
        <w:t xml:space="preserve">echo "Provisioning script $0"</w:t>
      </w:r>
      <w:r>
        <w:t xml:space="preserve"> </w:t>
      </w:r>
      <w:r>
        <w:t xml:space="preserve">выводится информация о запускаемом provisioning-скрипте.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dnf -y install kea</w:t>
      </w:r>
      <w:r>
        <w:t xml:space="preserve"> </w:t>
      </w:r>
      <w:r>
        <w:t xml:space="preserve">автоматически устанавливает DHCP-сервер Kea. Далее содержимое каталога</w:t>
      </w:r>
      <w:r>
        <w:t xml:space="preserve"> </w:t>
      </w:r>
      <w:r>
        <w:rPr>
          <w:rStyle w:val="VerbatimChar"/>
        </w:rPr>
        <w:t xml:space="preserve">/vagrant/provision/server/dhcp/etc/kea/</w:t>
      </w:r>
      <w:r>
        <w:t xml:space="preserve"> </w:t>
      </w:r>
      <w:r>
        <w:t xml:space="preserve">копируется в</w:t>
      </w:r>
      <w:r>
        <w:t xml:space="preserve"> </w:t>
      </w:r>
      <w:r>
        <w:rPr>
          <w:rStyle w:val="VerbatimChar"/>
        </w:rPr>
        <w:t xml:space="preserve">/etc/kea/</w:t>
      </w:r>
      <w:r>
        <w:t xml:space="preserve">, благодаря чему виртуальная машина получает заранее подготовленные конфигурационные файлы. Команда</w:t>
      </w:r>
      <w:r>
        <w:t xml:space="preserve"> </w:t>
      </w:r>
      <w:r>
        <w:rPr>
          <w:rStyle w:val="VerbatimChar"/>
        </w:rPr>
        <w:t xml:space="preserve">chown -R kea:kea /etc/kea</w:t>
      </w:r>
      <w:r>
        <w:t xml:space="preserve"> </w:t>
      </w:r>
      <w:r>
        <w:t xml:space="preserve">назначает пользователя и группу</w:t>
      </w:r>
      <w:r>
        <w:t xml:space="preserve"> </w:t>
      </w:r>
      <w:r>
        <w:rPr>
          <w:rStyle w:val="VerbatimChar"/>
        </w:rPr>
        <w:t xml:space="preserve">kea</w:t>
      </w:r>
      <w:r>
        <w:t xml:space="preserve"> </w:t>
      </w:r>
      <w:r>
        <w:t xml:space="preserve">владельцами конфигурации, а</w:t>
      </w:r>
      <w:r>
        <w:t xml:space="preserve"> </w:t>
      </w:r>
      <w:r>
        <w:rPr>
          <w:rStyle w:val="VerbatimChar"/>
        </w:rPr>
        <w:t xml:space="preserve">chmod 640 /etc/kea/tsig-keys.json</w:t>
      </w:r>
      <w:r>
        <w:t xml:space="preserve"> </w:t>
      </w:r>
      <w:r>
        <w:t xml:space="preserve">ограничивает доступ к файлу с TSIG-ключом.</w:t>
      </w:r>
    </w:p>
    <w:p>
      <w:pPr>
        <w:pStyle w:val="BodyText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 -vR /var/lib/kea</w:t>
      </w:r>
      <w:r>
        <w:t xml:space="preserve"> </w:t>
      </w:r>
      <w:r>
        <w:t xml:space="preserve">восстанавливают корректные SELinux-контексты. Далее</w:t>
      </w:r>
      <w:r>
        <w:t xml:space="preserve"> </w:t>
      </w:r>
      <w:r>
        <w:rPr>
          <w:rStyle w:val="VerbatimChar"/>
        </w:rPr>
        <w:t xml:space="preserve">firewall-cmd --add-service dhcp</w:t>
      </w:r>
      <w:r>
        <w:t xml:space="preserve"> </w:t>
      </w:r>
      <w:r>
        <w:t xml:space="preserve">разрешает DHCP-трафик в текущей конфигурации межсетевого экрана, а вариант с параметром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 </w:t>
      </w:r>
      <w:r>
        <w:t xml:space="preserve">сохраняет правило после перезагрузки системы.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systemctl --system daemon-reload</w:t>
      </w:r>
      <w:r>
        <w:t xml:space="preserve"> </w:t>
      </w:r>
      <w:r>
        <w:t xml:space="preserve">обновляет конфигурацию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 В завершение</w:t>
      </w:r>
      <w:r>
        <w:t xml:space="preserve"> </w:t>
      </w:r>
      <w:r>
        <w:rPr>
          <w:rStyle w:val="VerbatimChar"/>
        </w:rPr>
        <w:t xml:space="preserve">systemctl enable --now kea-dhcp4.service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enable --now kea-dhcp-ddns.service</w:t>
      </w:r>
      <w:r>
        <w:t xml:space="preserve"> </w:t>
      </w:r>
      <w:r>
        <w:t xml:space="preserve">одновременно включают автоматический запуск и немедленно запускают службы DHCPv4 и DHCP-DDNS. Созданный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 </w:t>
      </w:r>
      <w:r>
        <w:t xml:space="preserve">подключаю в секции конфигурации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как provisioning-скрипт</w:t>
      </w:r>
      <w:r>
        <w:t xml:space="preserve"> </w:t>
      </w:r>
      <w:r>
        <w:rPr>
          <w:rStyle w:val="VerbatimChar"/>
        </w:rPr>
        <w:t xml:space="preserve">provision/server/dhcp.sh</w:t>
      </w:r>
      <w:r>
        <w:t xml:space="preserve">. В результате выполненные вручную действия по установке и настройке DHCP-сервера и механизма динамического обновления DNS могут автоматически воспроизводиться при развёртывании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2222499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2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Provisioning-скрипт установки и настройки DHCP-сервера</w:t>
            </w:r>
          </w:p>
          <w:bookmarkEnd w:id="96"/>
        </w:tc>
      </w:tr>
    </w:tbl>
    <w:bookmarkEnd w:id="97"/>
    <w:bookmarkStart w:id="9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 установлен и настроен DHCP-сервер Kea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 Для внутренней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был задан диапазон адресов</w:t>
      </w:r>
      <w:r>
        <w:t xml:space="preserve"> </w:t>
      </w:r>
      <w:r>
        <w:rPr>
          <w:rStyle w:val="VerbatimChar"/>
        </w:rPr>
        <w:t xml:space="preserve">192.168.1.30–192.168.1.199</w:t>
      </w:r>
      <w:r>
        <w:t xml:space="preserve">, а также параметры шлюза, DNS-сервера и доменной зоны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.</w:t>
      </w:r>
    </w:p>
    <w:p>
      <w:pPr>
        <w:pStyle w:val="BodyText"/>
      </w:pPr>
      <w:r>
        <w:t xml:space="preserve">Работа DHCP была проверена на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 которая получила адрес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. Также было настроено динамическое обновление DNS с помощью DDNS и TSIG-ключа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. В результате DNS-запись клиента создавалась автоматически.</w:t>
      </w:r>
    </w:p>
    <w:p>
      <w:pPr>
        <w:pStyle w:val="BodyText"/>
      </w:pPr>
      <w:r>
        <w:t xml:space="preserve">Для автоматизации настройки был создан скрипт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, выполняющий установку Kea, копирование конфигурационных файлов, настройку прав, межсетевого экрана и запуск необходимых служб.</w:t>
      </w:r>
    </w:p>
    <w:bookmarkEnd w:id="98"/>
    <w:bookmarkStart w:id="9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 каких файлах хранятся настройки сетевых подключений?</w:t>
      </w:r>
    </w:p>
    <w:p>
      <w:pPr>
        <w:pStyle w:val="FirstParagraph"/>
      </w:pPr>
      <w:r>
        <w:t xml:space="preserve">В системах с</w:t>
      </w:r>
      <w:r>
        <w:t xml:space="preserve"> </w:t>
      </w:r>
      <w:r>
        <w:rPr>
          <w:rStyle w:val="VerbatimChar"/>
        </w:rPr>
        <w:t xml:space="preserve">NetworkManager</w:t>
      </w:r>
      <w:r>
        <w:t xml:space="preserve"> </w:t>
      </w:r>
      <w:r>
        <w:t xml:space="preserve">настройки обычно хранятся в каталоге:</w:t>
      </w:r>
    </w:p>
    <w:p>
      <w:pPr>
        <w:pStyle w:val="BodyText"/>
      </w:pPr>
      <w:r>
        <w:rPr>
          <w:rStyle w:val="VerbatimChar"/>
        </w:rPr>
        <w:t xml:space="preserve">/etc/NetworkManager/system-connections/</w:t>
      </w:r>
    </w:p>
    <w:p>
      <w:pPr>
        <w:pStyle w:val="BodyText"/>
      </w:pPr>
      <w:r>
        <w:t xml:space="preserve">В старых системах также использовались файлы:</w:t>
      </w:r>
    </w:p>
    <w:p>
      <w:pPr>
        <w:pStyle w:val="BodyText"/>
      </w:pPr>
      <w:r>
        <w:rPr>
          <w:rStyle w:val="VerbatimChar"/>
        </w:rPr>
        <w:t xml:space="preserve">/etc/sysconfig/network-scripts/ifcfg-*</w:t>
      </w:r>
    </w:p>
    <w:p>
      <w:pPr>
        <w:pStyle w:val="Compact"/>
        <w:numPr>
          <w:ilvl w:val="0"/>
          <w:numId w:val="1002"/>
        </w:numPr>
      </w:pPr>
      <w:r>
        <w:t xml:space="preserve">За что отвечает протокол DHCP?</w:t>
      </w:r>
    </w:p>
    <w:p>
      <w:pPr>
        <w:pStyle w:val="FirstParagraph"/>
      </w:pPr>
      <w:r>
        <w:rPr>
          <w:b/>
          <w:bCs/>
        </w:rPr>
        <w:t xml:space="preserve">DHCP</w:t>
      </w:r>
      <w:r>
        <w:t xml:space="preserve"> </w:t>
      </w:r>
      <w:r>
        <w:t xml:space="preserve">предназначен для автоматической выдачи сетевых параметров клиентам: IP-адреса, маски сети, шлюза, DNS-сервера и времени аренды адреса.</w:t>
      </w:r>
    </w:p>
    <w:p>
      <w:pPr>
        <w:pStyle w:val="Compact"/>
        <w:numPr>
          <w:ilvl w:val="0"/>
          <w:numId w:val="1003"/>
        </w:numPr>
      </w:pPr>
      <w:r>
        <w:t xml:space="preserve">Поясните принцип работы протокола DHCP. Какими сообщениями обмениваются клиент и сервер?</w:t>
      </w:r>
    </w:p>
    <w:p>
      <w:pPr>
        <w:pStyle w:val="FirstParagraph"/>
      </w:pPr>
      <w:r>
        <w:t xml:space="preserve">Основной обмен DHCP состоит из четырёх сообщений:</w:t>
      </w:r>
    </w:p>
    <w:p>
      <w:pPr>
        <w:pStyle w:val="BodyText"/>
      </w:pPr>
      <w:r>
        <w:rPr>
          <w:rStyle w:val="VerbatimChar"/>
        </w:rPr>
        <w:t xml:space="preserve">DHCPDISCOVER → DHCPOFFER → DHCPREQUEST → DHCPACK</w:t>
      </w:r>
    </w:p>
    <w:p>
      <w:pPr>
        <w:pStyle w:val="BodyText"/>
      </w:pPr>
      <w:r>
        <w:t xml:space="preserve">Клиент ищет сервер, сервер предлагает адрес, клиент запрашивает его, после чего сервер подтверждает аренду. DHCP использует UDP-порты</w:t>
      </w:r>
      <w:r>
        <w:t xml:space="preserve"> </w:t>
      </w:r>
      <w:r>
        <w:rPr>
          <w:rStyle w:val="VerbatimChar"/>
        </w:rPr>
        <w:t xml:space="preserve">67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68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 каких файлах обычно находятся настройки DHCP-сервера? За что отвечает каждый из файлов?</w:t>
      </w:r>
    </w:p>
    <w:p>
      <w:pPr>
        <w:pStyle w:val="FirstParagraph"/>
      </w:pPr>
      <w:r>
        <w:t xml:space="preserve">Основные файлы Kea: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— настройки DHCPv4, подсетей и диапазонов адресов;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/etc/kea/kea-dhcp-ddns.conf</w:t>
      </w:r>
      <w:r>
        <w:t xml:space="preserve"> </w:t>
      </w:r>
      <w:r>
        <w:t xml:space="preserve">— настройки динамического обновления DNS;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/etc/kea/tsig-keys.json</w:t>
      </w:r>
      <w:r>
        <w:t xml:space="preserve"> </w:t>
      </w:r>
      <w:r>
        <w:t xml:space="preserve">— TSIG-ключи;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/var/lib/kea/kea-leases4.csv</w:t>
      </w:r>
      <w:r>
        <w:t xml:space="preserve"> </w:t>
      </w:r>
      <w:r>
        <w:t xml:space="preserve">— информация о выданных IPv4-адресах.</w:t>
      </w:r>
    </w:p>
    <w:p>
      <w:pPr>
        <w:pStyle w:val="Compact"/>
        <w:numPr>
          <w:ilvl w:val="0"/>
          <w:numId w:val="1006"/>
        </w:numPr>
      </w:pPr>
      <w:r>
        <w:t xml:space="preserve">Что такое DDNS? Для чего применяется DDNS?</w:t>
      </w:r>
    </w:p>
    <w:p>
      <w:pPr>
        <w:pStyle w:val="FirstParagraph"/>
      </w:pPr>
      <w:r>
        <w:rPr>
          <w:b/>
          <w:bCs/>
        </w:rPr>
        <w:t xml:space="preserve">DDNS (Dynamic DNS)</w:t>
      </w:r>
      <w:r>
        <w:t xml:space="preserve"> </w:t>
      </w:r>
      <w:r>
        <w:t xml:space="preserve">— механизм автоматического обновления DNS-записей. Он используется совместно с DHCP, чтобы при выдаче клиенту нового IP-адреса соответствующая DNS-запись автоматически создавалась или изменялась.</w:t>
      </w:r>
    </w:p>
    <w:p>
      <w:pPr>
        <w:pStyle w:val="Compact"/>
        <w:numPr>
          <w:ilvl w:val="0"/>
          <w:numId w:val="1007"/>
        </w:numPr>
      </w:pPr>
      <w:r>
        <w:t xml:space="preserve">Какую информацию можно получить, используя утилиту ifconfig?</w:t>
      </w:r>
    </w:p>
    <w:p>
      <w:pPr>
        <w:pStyle w:val="FirstParagraph"/>
      </w:pPr>
      <w:r>
        <w:rPr>
          <w:rStyle w:val="VerbatimChar"/>
        </w:rPr>
        <w:t xml:space="preserve">ifconfig</w:t>
      </w:r>
      <w:r>
        <w:t xml:space="preserve"> </w:t>
      </w:r>
      <w:r>
        <w:t xml:space="preserve">показывает информацию о сетевых интерфейсах: IP-адрес, маску, MAC-адрес, MTU, статистику передачи данных и состояние интерфейса.</w:t>
      </w:r>
    </w:p>
    <w:p>
      <w:pPr>
        <w:pStyle w:val="BodyText"/>
      </w:pPr>
      <w:r>
        <w:t xml:space="preserve">Примеры:</w:t>
      </w:r>
    </w:p>
    <w:p>
      <w:pPr>
        <w:pStyle w:val="BodyText"/>
      </w:pPr>
      <w:r>
        <w:rPr>
          <w:rStyle w:val="VerbatimChar"/>
        </w:rPr>
        <w:t xml:space="preserve">ifconfig</w:t>
      </w:r>
      <w:r>
        <w:t xml:space="preserve"> </w:t>
      </w:r>
      <w:r>
        <w:t xml:space="preserve">— показать активные интерфейсы.</w:t>
      </w:r>
    </w:p>
    <w:p>
      <w:pPr>
        <w:pStyle w:val="BodyText"/>
      </w:pPr>
      <w:r>
        <w:rPr>
          <w:rStyle w:val="VerbatimChar"/>
        </w:rPr>
        <w:t xml:space="preserve">ifconfig -a</w:t>
      </w:r>
      <w:r>
        <w:t xml:space="preserve"> </w:t>
      </w:r>
      <w:r>
        <w:t xml:space="preserve">— показать все интерфейсы.</w:t>
      </w:r>
    </w:p>
    <w:p>
      <w:pPr>
        <w:pStyle w:val="BodyText"/>
      </w:pPr>
      <w:r>
        <w:rPr>
          <w:rStyle w:val="VerbatimChar"/>
        </w:rPr>
        <w:t xml:space="preserve">ifconfig eth1</w:t>
      </w:r>
      <w:r>
        <w:t xml:space="preserve"> </w:t>
      </w:r>
      <w:r>
        <w:t xml:space="preserve">— показать информацию об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ifconfig eth1 up</w:t>
      </w:r>
      <w:r>
        <w:t xml:space="preserve"> </w:t>
      </w:r>
      <w:r>
        <w:t xml:space="preserve">— включить интерфейс.</w:t>
      </w:r>
    </w:p>
    <w:p>
      <w:pPr>
        <w:pStyle w:val="BodyText"/>
      </w:pPr>
      <w:r>
        <w:rPr>
          <w:rStyle w:val="VerbatimChar"/>
        </w:rPr>
        <w:t xml:space="preserve">ifconfig eth1 down</w:t>
      </w:r>
      <w:r>
        <w:t xml:space="preserve"> </w:t>
      </w:r>
      <w:r>
        <w:t xml:space="preserve">— отключить интерфейс.</w:t>
      </w:r>
    </w:p>
    <w:p>
      <w:pPr>
        <w:pStyle w:val="Compact"/>
        <w:numPr>
          <w:ilvl w:val="0"/>
          <w:numId w:val="1008"/>
        </w:numPr>
      </w:pPr>
      <w:r>
        <w:t xml:space="preserve">Какую информацию можно получить, используя утилиту ping?</w:t>
      </w:r>
    </w:p>
    <w:p>
      <w:pPr>
        <w:pStyle w:val="FirstParagraph"/>
      </w:pPr>
      <w:r>
        <w:rPr>
          <w:rStyle w:val="VerbatimChar"/>
        </w:rPr>
        <w:t xml:space="preserve">ping</w:t>
      </w:r>
      <w:r>
        <w:t xml:space="preserve"> </w:t>
      </w:r>
      <w:r>
        <w:t xml:space="preserve">используется для проверки доступности узла, задержки и потерь пакетов.</w:t>
      </w:r>
    </w:p>
    <w:p>
      <w:pPr>
        <w:pStyle w:val="BodyText"/>
      </w:pPr>
      <w:r>
        <w:t xml:space="preserve">Примеры:</w:t>
      </w:r>
    </w:p>
    <w:p>
      <w:pPr>
        <w:pStyle w:val="BodyText"/>
      </w:pPr>
      <w:r>
        <w:rPr>
          <w:rStyle w:val="VerbatimChar"/>
        </w:rPr>
        <w:t xml:space="preserve">ping 192.168.1.1</w:t>
      </w:r>
      <w:r>
        <w:t xml:space="preserve"> </w:t>
      </w:r>
      <w:r>
        <w:t xml:space="preserve">— проверить доступность узла.</w:t>
      </w:r>
    </w:p>
    <w:p>
      <w:pPr>
        <w:pStyle w:val="BodyText"/>
      </w:pPr>
      <w:r>
        <w:rPr>
          <w:rStyle w:val="VerbatimChar"/>
        </w:rPr>
        <w:t xml:space="preserve">ping -c 4 192.168.1.1</w:t>
      </w:r>
      <w:r>
        <w:t xml:space="preserve"> </w:t>
      </w:r>
      <w:r>
        <w:t xml:space="preserve">— отправить четыре пакета.</w:t>
      </w:r>
    </w:p>
    <w:p>
      <w:pPr>
        <w:pStyle w:val="BodyText"/>
      </w:pPr>
      <w:r>
        <w:rPr>
          <w:rStyle w:val="VerbatimChar"/>
        </w:rPr>
        <w:t xml:space="preserve">ping -i 2 192.168.1.1</w:t>
      </w:r>
      <w:r>
        <w:t xml:space="preserve"> </w:t>
      </w:r>
      <w:r>
        <w:t xml:space="preserve">— отправлять пакеты каждые две секунды.</w:t>
      </w:r>
    </w:p>
    <w:p>
      <w:pPr>
        <w:pStyle w:val="BodyText"/>
      </w:pPr>
      <w:r>
        <w:rPr>
          <w:rStyle w:val="VerbatimChar"/>
        </w:rPr>
        <w:t xml:space="preserve">ping -4 example.com</w:t>
      </w:r>
      <w:r>
        <w:t xml:space="preserve"> </w:t>
      </w:r>
      <w:r>
        <w:t xml:space="preserve">— использовать IPv4.</w:t>
      </w:r>
    </w:p>
    <w:p>
      <w:pPr>
        <w:pStyle w:val="BodyText"/>
      </w:pPr>
      <w:r>
        <w:rPr>
          <w:rStyle w:val="VerbatimChar"/>
        </w:rPr>
        <w:t xml:space="preserve">ping -6 example.com</w:t>
      </w:r>
      <w:r>
        <w:t xml:space="preserve"> </w:t>
      </w:r>
      <w:r>
        <w:t xml:space="preserve">— использовать IPv6.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Агаева Зейнаб Фуад кызы</dc:creator>
  <dc:language>ru-RU</dc:language>
  <cp:keywords/>
  <dcterms:created xsi:type="dcterms:W3CDTF">2026-09-16T11:52:24Z</dcterms:created>
  <dcterms:modified xsi:type="dcterms:W3CDTF">2026-09-16T11:52:24Z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Настройка DHCP-сервера</vt:lpwstr>
  </property>
  <property fmtid="{D5CDD505-2E9C-101B-9397-08002B2CF9AE}" pid="17" name="toc-title">
    <vt:lpwstr>Содержание</vt:lpwstr>
  </property>
</Properties>
</file>