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№2</w:t>
      </w:r>
    </w:p>
    <w:p>
      <w:pPr>
        <w:pStyle w:val="Subtitle"/>
      </w:pPr>
      <w:r>
        <w:t xml:space="preserve">Расчёт сети Fast Ethernet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работы— изучение принципов технологий Ethernet и Fast Ethernet и практическое освоение методик оценки работоспособности сети, построенной на базе технологии Fast Ethernet</w:t>
      </w:r>
    </w:p>
    <w:bookmarkEnd w:id="20"/>
    <w:bookmarkStart w:id="3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условие-задания"/>
    <w:p>
      <w:pPr>
        <w:pStyle w:val="Heading2"/>
      </w:pPr>
      <w:r>
        <w:t xml:space="preserve">2.1 Условие задания</w:t>
      </w:r>
    </w:p>
    <w:p>
      <w:pPr>
        <w:pStyle w:val="FirstParagraph"/>
      </w:pPr>
      <w:r>
        <w:t xml:space="preserve">В лабораторной работе требуется оценить работоспособность сети Fast Ethernet в соответствии с первой и второй моделями расчёта. В начале привожу таблицу вариантов задания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 и используемую топологию сети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23587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58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Варианты задания для расчёта сети Fast Ethernet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2227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2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Топология исследуемой сети Fast Ethernet</w:t>
            </w:r>
          </w:p>
          <w:bookmarkEnd w:id="28"/>
        </w:tc>
      </w:tr>
    </w:tbl>
    <w:bookmarkEnd w:id="29"/>
    <w:bookmarkStart w:id="30" w:name="исходные-данные-и-методика-расчёта"/>
    <w:p>
      <w:pPr>
        <w:pStyle w:val="Heading2"/>
      </w:pPr>
      <w:r>
        <w:t xml:space="preserve">2.2 Исходные данные и методика расчёта</w:t>
      </w:r>
    </w:p>
    <w:p>
      <w:pPr>
        <w:pStyle w:val="FirstParagraph"/>
      </w:pPr>
      <w:r>
        <w:t xml:space="preserve">Исследуемая сеть построена на основе технологии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. В топологии используются пять оконечных узлов и два повторителя класса II. Первый повторитель соединяет узлы 1, 2 и 3, второй повторитель соединяет узлы 4 и 5. Повторители соединены между собой сегментом 4.</w:t>
      </w:r>
    </w:p>
    <w:p>
      <w:pPr>
        <w:pStyle w:val="BodyText"/>
      </w:pPr>
      <w:r>
        <w:t xml:space="preserve">Все сегменты выполнены по технологии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. Максимальная допустимая длина отдельного сегмента составляет 100 м.</w:t>
      </w:r>
    </w:p>
    <w:p>
      <w:pPr>
        <w:pStyle w:val="BodyText"/>
      </w:pPr>
      <w:r>
        <w:t xml:space="preserve">Для проверки сети по первой модели определяю максимальные расстояния между оконечными узлами.</w:t>
      </w:r>
    </w:p>
    <w:p>
      <w:pPr>
        <w:pStyle w:val="BodyText"/>
      </w:pPr>
      <w:r>
        <w:t xml:space="preserve">Для узлов, подключённых к первому повторителю:</w:t>
      </w:r>
    </w:p>
    <w:p>
      <w:pPr>
        <w:pStyle w:val="BodyText"/>
      </w:pPr>
      <w:r>
        <w:rPr>
          <w:rStyle w:val="VerbatimChar"/>
        </w:rPr>
        <w:t xml:space="preserve">D1 = max(L1 + L2; L1 + L3; L2 + L3)</w:t>
      </w:r>
      <w:r>
        <w:t xml:space="preserve">.</w:t>
      </w:r>
    </w:p>
    <w:p>
      <w:pPr>
        <w:pStyle w:val="BodyText"/>
      </w:pPr>
      <w:r>
        <w:t xml:space="preserve">Для узлов, подключённых ко второму повторителю:</w:t>
      </w:r>
    </w:p>
    <w:p>
      <w:pPr>
        <w:pStyle w:val="BodyText"/>
      </w:pPr>
      <w:r>
        <w:rPr>
          <w:rStyle w:val="VerbatimChar"/>
        </w:rPr>
        <w:t xml:space="preserve">D2 = L5 + L6</w:t>
      </w:r>
      <w:r>
        <w:t xml:space="preserve">.</w:t>
      </w:r>
    </w:p>
    <w:p>
      <w:pPr>
        <w:pStyle w:val="BodyText"/>
      </w:pPr>
      <w:r>
        <w:t xml:space="preserve">Для узлов, расположенных по разные стороны сети:</w:t>
      </w:r>
    </w:p>
    <w:p>
      <w:pPr>
        <w:pStyle w:val="BodyText"/>
      </w:pPr>
      <w:r>
        <w:rPr>
          <w:rStyle w:val="VerbatimChar"/>
        </w:rPr>
        <w:t xml:space="preserve">D12 = max(L1; L2; L3) + L4 + max(L5; L6)</w:t>
      </w:r>
      <w:r>
        <w:t xml:space="preserve">.</w:t>
      </w:r>
    </w:p>
    <w:p>
      <w:pPr>
        <w:pStyle w:val="BodyText"/>
      </w:pPr>
      <w:r>
        <w:t xml:space="preserve">Пути внутри одной группы проходят через один повторитель класса II, поэтому их длина не должна превышать 200 м. Путь между двумя группами проходит через два повторителя класса II и не должен превышать 205 м.</w:t>
      </w:r>
    </w:p>
    <w:p>
      <w:pPr>
        <w:pStyle w:val="BodyText"/>
      </w:pPr>
      <w:r>
        <w:t xml:space="preserve">Для проверки по второй модели рассчитываю время двойного оборота сигнала. Для сети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 </w:t>
      </w:r>
      <w:r>
        <w:t xml:space="preserve">принимаю следующие значения:</w:t>
      </w:r>
    </w:p>
    <w:p>
      <w:pPr>
        <w:pStyle w:val="Compact"/>
        <w:numPr>
          <w:ilvl w:val="0"/>
          <w:numId w:val="1001"/>
        </w:numPr>
      </w:pPr>
      <w:r>
        <w:t xml:space="preserve">задержка пары терминалов TX — 100 би;</w:t>
      </w:r>
    </w:p>
    <w:p>
      <w:pPr>
        <w:pStyle w:val="Compact"/>
        <w:numPr>
          <w:ilvl w:val="0"/>
          <w:numId w:val="1001"/>
        </w:numPr>
      </w:pPr>
      <w:r>
        <w:t xml:space="preserve">удельное время двойного оборота витой пары категории 5 — 1,112 би/м;</w:t>
      </w:r>
    </w:p>
    <w:p>
      <w:pPr>
        <w:pStyle w:val="Compact"/>
        <w:numPr>
          <w:ilvl w:val="0"/>
          <w:numId w:val="1001"/>
        </w:numPr>
      </w:pPr>
      <w:r>
        <w:t xml:space="preserve">задержка одного повторителя класса II с портами TX — 92 би;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дополнительный запас — 4 би.</w:t>
      </w:r>
    </w:p>
    <w:p>
      <w:pPr>
        <w:pStyle w:val="FirstParagraph"/>
      </w:pPr>
      <w:r>
        <w:t xml:space="preserve">Для пути через один повторитель время двойного оборота определяю по формуле:</w:t>
      </w:r>
    </w:p>
    <w:p>
      <w:pPr>
        <w:pStyle w:val="BodyText"/>
      </w:pPr>
      <w:r>
        <w:rPr>
          <w:rStyle w:val="VerbatimChar"/>
        </w:rPr>
        <w:t xml:space="preserve">T1 = 100 + 1,112 · D + 92 + 4</w:t>
      </w:r>
      <w:r>
        <w:t xml:space="preserve">.</w:t>
      </w:r>
    </w:p>
    <w:p>
      <w:pPr>
        <w:pStyle w:val="BodyText"/>
      </w:pPr>
      <w:r>
        <w:t xml:space="preserve">Для пути через два повторителя:</w:t>
      </w:r>
    </w:p>
    <w:p>
      <w:pPr>
        <w:pStyle w:val="BodyText"/>
      </w:pPr>
      <w:r>
        <w:rPr>
          <w:rStyle w:val="VerbatimChar"/>
        </w:rPr>
        <w:t xml:space="preserve">T2 = 100 + 1,112 · D + 2 · 92 + 4</w:t>
      </w:r>
      <w:r>
        <w:t xml:space="preserve">.</w:t>
      </w:r>
    </w:p>
    <w:p>
      <w:pPr>
        <w:pStyle w:val="BodyText"/>
      </w:pPr>
      <w:r>
        <w:t xml:space="preserve">Сеть считается работоспособной по второй модели, если максимальное полученное время двойного оборота не превышает 512 би.</w:t>
      </w:r>
    </w:p>
    <w:p>
      <w:pPr>
        <w:pStyle w:val="BodyText"/>
      </w:pPr>
      <w:r>
        <w:t xml:space="preserve">Так как номер варианта отдельно не указан, выполняю расчёт для всех шести вариантов задания.</w:t>
      </w:r>
    </w:p>
    <w:bookmarkEnd w:id="30"/>
    <w:bookmarkStart w:id="31" w:name="расчёт-варианта-1"/>
    <w:p>
      <w:pPr>
        <w:pStyle w:val="Heading2"/>
      </w:pPr>
      <w:r>
        <w:t xml:space="preserve">2.3 Расчёт варианта 1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96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92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80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97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97 м</w:t>
      </w:r>
      <w:r>
        <w:t xml:space="preserve">.</w:t>
      </w:r>
    </w:p>
    <w:p>
      <w:pPr>
        <w:pStyle w:val="BodyText"/>
      </w:pPr>
      <w:r>
        <w:t xml:space="preserve">Все отдельные сегменты имеют длину не более 100 м.</w:t>
      </w:r>
    </w:p>
    <w:p>
      <w:pPr>
        <w:pStyle w:val="BodyText"/>
      </w:pPr>
      <w:r>
        <w:t xml:space="preserve">Для левой части сети получаю:</w:t>
      </w:r>
    </w:p>
    <w:p>
      <w:pPr>
        <w:pStyle w:val="BodyText"/>
      </w:pPr>
      <w:r>
        <w:rPr>
          <w:rStyle w:val="VerbatimChar"/>
        </w:rPr>
        <w:t xml:space="preserve">D1 = max(96 + 92; 96 + 80; 92 + 80) = max(188; 176; 172) = 188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97 + 97 = 194 м</w:t>
      </w:r>
      <w:r>
        <w:t xml:space="preserve">.</w:t>
      </w:r>
    </w:p>
    <w:p>
      <w:pPr>
        <w:pStyle w:val="BodyText"/>
      </w:pPr>
      <w:r>
        <w:t xml:space="preserve">Для пути между узлами, расположенными по разные стороны сети:</w:t>
      </w:r>
    </w:p>
    <w:p>
      <w:pPr>
        <w:pStyle w:val="BodyText"/>
      </w:pPr>
      <w:r>
        <w:rPr>
          <w:rStyle w:val="VerbatimChar"/>
        </w:rPr>
        <w:t xml:space="preserve">D12 = max(96; 92; 80) + 5 + max(97; 97) = 96 + 5 + 97 = 198 м</w:t>
      </w:r>
      <w:r>
        <w:t xml:space="preserve">.</w:t>
      </w:r>
    </w:p>
    <w:p>
      <w:pPr>
        <w:pStyle w:val="BodyText"/>
      </w:pPr>
      <w:r>
        <w:t xml:space="preserve">Полученные значения удовлетворяют ограничениям первой модели:</w:t>
      </w:r>
    </w:p>
    <w:p>
      <w:pPr>
        <w:pStyle w:val="BodyText"/>
      </w:pPr>
      <w:r>
        <w:rPr>
          <w:rStyle w:val="VerbatimChar"/>
        </w:rPr>
        <w:t xml:space="preserve">188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194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198 &lt; 205 м</w:t>
      </w:r>
      <w:r>
        <w:t xml:space="preserve">.</w:t>
      </w:r>
    </w:p>
    <w:p>
      <w:pPr>
        <w:pStyle w:val="BodyText"/>
      </w:pPr>
      <w:r>
        <w:t xml:space="preserve">Следовательно, по первой модели сеть варианта 1 работоспособна.</w:t>
      </w:r>
    </w:p>
    <w:p>
      <w:pPr>
        <w:pStyle w:val="BodyText"/>
      </w:pPr>
      <w:r>
        <w:t xml:space="preserve">Наибольшее время двойного оборота соответствует пути через два повторителя:</w:t>
      </w:r>
    </w:p>
    <w:p>
      <w:pPr>
        <w:pStyle w:val="BodyText"/>
      </w:pPr>
      <w:r>
        <w:rPr>
          <w:rStyle w:val="VerbatimChar"/>
        </w:rPr>
        <w:t xml:space="preserve">T = 100 + 198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 = 100 + 220,176 + 184 + 4 = 508,176 би</w:t>
      </w:r>
      <w:r>
        <w:t xml:space="preserve">.</w:t>
      </w:r>
    </w:p>
    <w:p>
      <w:pPr>
        <w:pStyle w:val="BodyText"/>
      </w:pPr>
      <w:r>
        <w:t xml:space="preserve">Полученное значение меньше 512 би:</w:t>
      </w:r>
    </w:p>
    <w:p>
      <w:pPr>
        <w:pStyle w:val="BodyText"/>
      </w:pPr>
      <w:r>
        <w:rPr>
          <w:rStyle w:val="VerbatimChar"/>
        </w:rPr>
        <w:t xml:space="preserve">508,176 &lt; 512</w:t>
      </w:r>
      <w:r>
        <w:t xml:space="preserve">.</w:t>
      </w:r>
    </w:p>
    <w:p>
      <w:pPr>
        <w:pStyle w:val="BodyText"/>
      </w:pPr>
      <w:r>
        <w:t xml:space="preserve">Следовательно, сеть варианта 1 работоспособна и по второй модели.</w:t>
      </w:r>
    </w:p>
    <w:bookmarkEnd w:id="31"/>
    <w:bookmarkStart w:id="32" w:name="расчёт-варианта-2"/>
    <w:p>
      <w:pPr>
        <w:pStyle w:val="Heading2"/>
      </w:pPr>
      <w:r>
        <w:t xml:space="preserve">2.4 Расчёт варианта 2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95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85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85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90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90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98 м</w:t>
      </w:r>
      <w:r>
        <w:t xml:space="preserve">.</w:t>
      </w:r>
    </w:p>
    <w:p>
      <w:pPr>
        <w:pStyle w:val="BodyText"/>
      </w:pPr>
      <w:r>
        <w:t xml:space="preserve">Все отдельные сегменты имеют допустимую длину.</w:t>
      </w:r>
    </w:p>
    <w:p>
      <w:pPr>
        <w:pStyle w:val="BodyText"/>
      </w:pPr>
      <w:r>
        <w:t xml:space="preserve">Для левой части:</w:t>
      </w:r>
    </w:p>
    <w:p>
      <w:pPr>
        <w:pStyle w:val="BodyText"/>
      </w:pPr>
      <w:r>
        <w:rPr>
          <w:rStyle w:val="VerbatimChar"/>
        </w:rPr>
        <w:t xml:space="preserve">D1 = max(95 + 85; 95 + 85; 85 + 85) = 180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90 + 98 = 188 м</w:t>
      </w:r>
      <w:r>
        <w:t xml:space="preserve">.</w:t>
      </w:r>
    </w:p>
    <w:p>
      <w:pPr>
        <w:pStyle w:val="BodyText"/>
      </w:pPr>
      <w:r>
        <w:t xml:space="preserve">Для пути через оба повторителя:</w:t>
      </w:r>
    </w:p>
    <w:p>
      <w:pPr>
        <w:pStyle w:val="BodyText"/>
      </w:pPr>
      <w:r>
        <w:rPr>
          <w:rStyle w:val="VerbatimChar"/>
        </w:rPr>
        <w:t xml:space="preserve">D12 = max(95; 85; 85) + 90 + max(90; 98)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D12 = 95 + 90 + 98 = 283 м</w:t>
      </w:r>
      <w:r>
        <w:t xml:space="preserve">.</w:t>
      </w:r>
    </w:p>
    <w:p>
      <w:pPr>
        <w:pStyle w:val="BodyText"/>
      </w:pPr>
      <w:r>
        <w:t xml:space="preserve">Допустимая длина пути через два повторителя класса II составляет 205 м, при этом:</w:t>
      </w:r>
    </w:p>
    <w:p>
      <w:pPr>
        <w:pStyle w:val="BodyText"/>
      </w:pPr>
      <w:r>
        <w:rPr>
          <w:rStyle w:val="VerbatimChar"/>
        </w:rPr>
        <w:t xml:space="preserve">283 &gt; 205</w:t>
      </w:r>
      <w:r>
        <w:t xml:space="preserve">.</w:t>
      </w:r>
    </w:p>
    <w:p>
      <w:pPr>
        <w:pStyle w:val="BodyText"/>
      </w:pPr>
      <w:r>
        <w:t xml:space="preserve">Следовательно, сеть варианта 2 не удовлетворяет требованиям первой модели.</w:t>
      </w:r>
    </w:p>
    <w:p>
      <w:pPr>
        <w:pStyle w:val="BodyText"/>
      </w:pPr>
      <w:r>
        <w:t xml:space="preserve">Проверяю вторую модель:</w:t>
      </w:r>
    </w:p>
    <w:p>
      <w:pPr>
        <w:pStyle w:val="BodyText"/>
      </w:pPr>
      <w:r>
        <w:rPr>
          <w:rStyle w:val="VerbatimChar"/>
        </w:rPr>
        <w:t xml:space="preserve">T = 100 + 283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 = 100 + 314,696 + 184 + 4 = 602,696 би</w:t>
      </w:r>
      <w:r>
        <w:t xml:space="preserve">.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602,696 &gt; 512</w:t>
      </w:r>
      <w:r>
        <w:t xml:space="preserve">.</w:t>
      </w:r>
    </w:p>
    <w:p>
      <w:pPr>
        <w:pStyle w:val="BodyText"/>
      </w:pPr>
      <w:r>
        <w:t xml:space="preserve">Сеть варианта 2 неработоспособна и по второй модели.</w:t>
      </w:r>
    </w:p>
    <w:bookmarkEnd w:id="32"/>
    <w:bookmarkStart w:id="33" w:name="расчёт-варианта-3"/>
    <w:p>
      <w:pPr>
        <w:pStyle w:val="Heading2"/>
      </w:pPr>
      <w:r>
        <w:t xml:space="preserve">2.5 Расчёт варианта 3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60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95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10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90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100 м</w:t>
      </w:r>
      <w:r>
        <w:t xml:space="preserve">.</w:t>
      </w:r>
    </w:p>
    <w:p>
      <w:pPr>
        <w:pStyle w:val="BodyText"/>
      </w:pPr>
      <w:r>
        <w:t xml:space="preserve">Длины отдельных сегментов находятся в допустимых пределах.</w:t>
      </w:r>
    </w:p>
    <w:p>
      <w:pPr>
        <w:pStyle w:val="BodyText"/>
      </w:pPr>
      <w:r>
        <w:t xml:space="preserve">Для левой части:</w:t>
      </w:r>
    </w:p>
    <w:p>
      <w:pPr>
        <w:pStyle w:val="BodyText"/>
      </w:pPr>
      <w:r>
        <w:rPr>
          <w:rStyle w:val="VerbatimChar"/>
        </w:rPr>
        <w:t xml:space="preserve">D1 = max(60 + 95; 60 + 10; 95 + 10)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 = max(155; 70; 105) = 155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90 + 100 = 190 м</w:t>
      </w:r>
      <w:r>
        <w:t xml:space="preserve">.</w:t>
      </w:r>
    </w:p>
    <w:p>
      <w:pPr>
        <w:pStyle w:val="BodyText"/>
      </w:pPr>
      <w:r>
        <w:t xml:space="preserve">Для пути через оба повторителя:</w:t>
      </w:r>
    </w:p>
    <w:p>
      <w:pPr>
        <w:pStyle w:val="BodyText"/>
      </w:pPr>
      <w:r>
        <w:rPr>
          <w:rStyle w:val="VerbatimChar"/>
        </w:rPr>
        <w:t xml:space="preserve">D12 = max(60; 95; 10) + 5 + max(90; 100)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D12 = 95 + 5 + 100 = 200 м</w:t>
      </w:r>
      <w:r>
        <w:t xml:space="preserve">.</w:t>
      </w:r>
    </w:p>
    <w:p>
      <w:pPr>
        <w:pStyle w:val="BodyText"/>
      </w:pPr>
      <w:r>
        <w:t xml:space="preserve">Проверяю первую модель:</w:t>
      </w:r>
    </w:p>
    <w:p>
      <w:pPr>
        <w:pStyle w:val="BodyText"/>
      </w:pPr>
      <w:r>
        <w:rPr>
          <w:rStyle w:val="VerbatimChar"/>
        </w:rPr>
        <w:t xml:space="preserve">155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190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200 &lt; 205 м</w:t>
      </w:r>
      <w:r>
        <w:t xml:space="preserve">.</w:t>
      </w:r>
    </w:p>
    <w:p>
      <w:pPr>
        <w:pStyle w:val="BodyText"/>
      </w:pPr>
      <w:r>
        <w:t xml:space="preserve">Все ограничения выполняются, поэтому сеть варианта 3 работоспособна по первой модели.</w:t>
      </w:r>
    </w:p>
    <w:p>
      <w:pPr>
        <w:pStyle w:val="BodyText"/>
      </w:pPr>
      <w:r>
        <w:t xml:space="preserve">Для наиболее неблагоприятного пути время двойного оборота равно:</w:t>
      </w:r>
    </w:p>
    <w:p>
      <w:pPr>
        <w:pStyle w:val="BodyText"/>
      </w:pPr>
      <w:r>
        <w:rPr>
          <w:rStyle w:val="VerbatimChar"/>
        </w:rPr>
        <w:t xml:space="preserve">T = 100 + 200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 = 100 + 222,4 + 184 + 4 = 510,4 би</w:t>
      </w:r>
      <w:r>
        <w:t xml:space="preserve">.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510,4 &lt; 512</w:t>
      </w:r>
      <w:r>
        <w:t xml:space="preserve">.</w:t>
      </w:r>
    </w:p>
    <w:p>
      <w:pPr>
        <w:pStyle w:val="BodyText"/>
      </w:pPr>
      <w:r>
        <w:t xml:space="preserve">Следовательно, сеть варианта 3 работоспособна по второй модели.</w:t>
      </w:r>
    </w:p>
    <w:bookmarkEnd w:id="33"/>
    <w:bookmarkStart w:id="34" w:name="расчёт-варианта-4"/>
    <w:p>
      <w:pPr>
        <w:pStyle w:val="Heading2"/>
      </w:pPr>
      <w:r>
        <w:t xml:space="preserve">2.6 Расчёт варианта 4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70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65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10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4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90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80 м</w:t>
      </w:r>
      <w:r>
        <w:t xml:space="preserve">.</w:t>
      </w:r>
    </w:p>
    <w:p>
      <w:pPr>
        <w:pStyle w:val="BodyText"/>
      </w:pPr>
      <w:r>
        <w:t xml:space="preserve">Все отдельные сегменты удовлетворяют ограничению по длине.</w:t>
      </w:r>
    </w:p>
    <w:p>
      <w:pPr>
        <w:pStyle w:val="BodyText"/>
      </w:pPr>
      <w:r>
        <w:t xml:space="preserve">Для левой части:</w:t>
      </w:r>
    </w:p>
    <w:p>
      <w:pPr>
        <w:pStyle w:val="BodyText"/>
      </w:pPr>
      <w:r>
        <w:rPr>
          <w:rStyle w:val="VerbatimChar"/>
        </w:rPr>
        <w:t xml:space="preserve">D1 = max(70 + 65; 70 + 10; 65 + 10)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 = max(135; 80; 75) = 135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90 + 80 = 170 м</w:t>
      </w:r>
      <w:r>
        <w:t xml:space="preserve">.</w:t>
      </w:r>
    </w:p>
    <w:p>
      <w:pPr>
        <w:pStyle w:val="BodyText"/>
      </w:pPr>
      <w:r>
        <w:t xml:space="preserve">Для пути между левой и правой частями сети:</w:t>
      </w:r>
    </w:p>
    <w:p>
      <w:pPr>
        <w:pStyle w:val="BodyText"/>
      </w:pPr>
      <w:r>
        <w:rPr>
          <w:rStyle w:val="VerbatimChar"/>
        </w:rPr>
        <w:t xml:space="preserve">D12 = max(70; 65; 10) + 4 + max(90; 80)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D12 = 70 + 4 + 90 = 164 м</w:t>
      </w:r>
      <w:r>
        <w:t xml:space="preserve">.</w:t>
      </w:r>
    </w:p>
    <w:p>
      <w:pPr>
        <w:pStyle w:val="BodyText"/>
      </w:pPr>
      <w:r>
        <w:t xml:space="preserve">Проверяю первую модель:</w:t>
      </w:r>
    </w:p>
    <w:p>
      <w:pPr>
        <w:pStyle w:val="BodyText"/>
      </w:pPr>
      <w:r>
        <w:rPr>
          <w:rStyle w:val="VerbatimChar"/>
        </w:rPr>
        <w:t xml:space="preserve">135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170 &lt; 200 м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164 &lt; 205 м</w:t>
      </w:r>
      <w:r>
        <w:t xml:space="preserve">.</w:t>
      </w:r>
    </w:p>
    <w:p>
      <w:pPr>
        <w:pStyle w:val="BodyText"/>
      </w:pPr>
      <w:r>
        <w:t xml:space="preserve">Сеть варианта 4 удовлетворяет требованиям первой модели.</w:t>
      </w:r>
    </w:p>
    <w:p>
      <w:pPr>
        <w:pStyle w:val="BodyText"/>
      </w:pPr>
      <w:r>
        <w:t xml:space="preserve">Несмотря на то, что расстояние между узлами 4 и 5 равно 170 м, путь между разными повторителями содержит два повторителя класса II и вносит большую временную задержку.</w:t>
      </w:r>
    </w:p>
    <w:p>
      <w:pPr>
        <w:pStyle w:val="BodyText"/>
      </w:pPr>
      <w:r>
        <w:t xml:space="preserve">Для пути через два повторителя:</w:t>
      </w:r>
    </w:p>
    <w:p>
      <w:pPr>
        <w:pStyle w:val="BodyText"/>
      </w:pPr>
      <w:r>
        <w:rPr>
          <w:rStyle w:val="VerbatimChar"/>
        </w:rPr>
        <w:t xml:space="preserve">T12 = 100 + 164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T12 = 100 + 182,368 + 184 + 4 = 470,368 би</w:t>
      </w:r>
      <w:r>
        <w:t xml:space="preserve">.</w:t>
      </w:r>
    </w:p>
    <w:p>
      <w:pPr>
        <w:pStyle w:val="BodyText"/>
      </w:pPr>
      <w:r>
        <w:t xml:space="preserve">Для пути между узлами 4 и 5 через один повторитель:</w:t>
      </w:r>
    </w:p>
    <w:p>
      <w:pPr>
        <w:pStyle w:val="BodyText"/>
      </w:pPr>
      <w:r>
        <w:rPr>
          <w:rStyle w:val="VerbatimChar"/>
        </w:rPr>
        <w:t xml:space="preserve">T2 = 100 + 170 · 1,112 + 92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T2 = 100 + 189,04 + 92 + 4 = 385,04 би</w:t>
      </w:r>
      <w:r>
        <w:t xml:space="preserve">.</w:t>
      </w:r>
    </w:p>
    <w:p>
      <w:pPr>
        <w:pStyle w:val="BodyText"/>
      </w:pPr>
      <w:r>
        <w:t xml:space="preserve">Максимальным является значение</w:t>
      </w:r>
      <w:r>
        <w:t xml:space="preserve"> </w:t>
      </w:r>
      <w:r>
        <w:rPr>
          <w:rStyle w:val="VerbatimChar"/>
        </w:rPr>
        <w:t xml:space="preserve">470,368 би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470,368 &lt; 512</w:t>
      </w:r>
      <w:r>
        <w:t xml:space="preserve">.</w:t>
      </w:r>
    </w:p>
    <w:p>
      <w:pPr>
        <w:pStyle w:val="BodyText"/>
      </w:pPr>
      <w:r>
        <w:t xml:space="preserve">Следовательно, сеть варианта 4 работоспособна по второй модели.</w:t>
      </w:r>
    </w:p>
    <w:bookmarkEnd w:id="34"/>
    <w:bookmarkStart w:id="35" w:name="расчёт-варианта-5"/>
    <w:p>
      <w:pPr>
        <w:pStyle w:val="Heading2"/>
      </w:pPr>
      <w:r>
        <w:t xml:space="preserve">2.7 Расчёт варианта 5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60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95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10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15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90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100 м</w:t>
      </w:r>
      <w:r>
        <w:t xml:space="preserve">.</w:t>
      </w:r>
    </w:p>
    <w:p>
      <w:pPr>
        <w:pStyle w:val="BodyText"/>
      </w:pPr>
      <w:r>
        <w:t xml:space="preserve">Все отдельные сегменты имеют допустимую длину.</w:t>
      </w:r>
    </w:p>
    <w:p>
      <w:pPr>
        <w:pStyle w:val="BodyText"/>
      </w:pPr>
      <w:r>
        <w:t xml:space="preserve">Для левой части:</w:t>
      </w:r>
    </w:p>
    <w:p>
      <w:pPr>
        <w:pStyle w:val="BodyText"/>
      </w:pPr>
      <w:r>
        <w:rPr>
          <w:rStyle w:val="VerbatimChar"/>
        </w:rPr>
        <w:t xml:space="preserve">D1 = max(60 + 95; 60 + 10; 95 + 10) = 155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90 + 100 = 190 м</w:t>
      </w:r>
      <w:r>
        <w:t xml:space="preserve">.</w:t>
      </w:r>
    </w:p>
    <w:p>
      <w:pPr>
        <w:pStyle w:val="BodyText"/>
      </w:pPr>
      <w:r>
        <w:t xml:space="preserve">Для пути через оба повторителя:</w:t>
      </w:r>
    </w:p>
    <w:p>
      <w:pPr>
        <w:pStyle w:val="BodyText"/>
      </w:pPr>
      <w:r>
        <w:rPr>
          <w:rStyle w:val="VerbatimChar"/>
        </w:rPr>
        <w:t xml:space="preserve">D12 = max(60; 95; 10) + 15 + max(90; 100)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D12 = 95 + 15 + 100 = 210 м</w:t>
      </w:r>
      <w:r>
        <w:t xml:space="preserve">.</w:t>
      </w:r>
    </w:p>
    <w:p>
      <w:pPr>
        <w:pStyle w:val="BodyText"/>
      </w:pPr>
      <w:r>
        <w:t xml:space="preserve">Полученное значение превышает допустимые 205 м:</w:t>
      </w:r>
    </w:p>
    <w:p>
      <w:pPr>
        <w:pStyle w:val="BodyText"/>
      </w:pPr>
      <w:r>
        <w:rPr>
          <w:rStyle w:val="VerbatimChar"/>
        </w:rPr>
        <w:t xml:space="preserve">210 &gt; 205</w:t>
      </w:r>
      <w:r>
        <w:t xml:space="preserve">.</w:t>
      </w:r>
    </w:p>
    <w:p>
      <w:pPr>
        <w:pStyle w:val="BodyText"/>
      </w:pPr>
      <w:r>
        <w:t xml:space="preserve">Следовательно, сеть варианта 5 не удовлетворяет первой модели.</w:t>
      </w:r>
    </w:p>
    <w:p>
      <w:pPr>
        <w:pStyle w:val="BodyText"/>
      </w:pPr>
      <w:r>
        <w:t xml:space="preserve">Проверяю вторую модель:</w:t>
      </w:r>
    </w:p>
    <w:p>
      <w:pPr>
        <w:pStyle w:val="BodyText"/>
      </w:pPr>
      <w:r>
        <w:rPr>
          <w:rStyle w:val="VerbatimChar"/>
        </w:rPr>
        <w:t xml:space="preserve">T = 100 + 210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 = 100 + 233,52 + 184 + 4 = 521,52 би</w:t>
      </w:r>
      <w:r>
        <w:t xml:space="preserve">.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521,52 &gt; 512</w:t>
      </w:r>
      <w:r>
        <w:t xml:space="preserve">.</w:t>
      </w:r>
    </w:p>
    <w:p>
      <w:pPr>
        <w:pStyle w:val="BodyText"/>
      </w:pPr>
      <w:r>
        <w:t xml:space="preserve">Следовательно, сеть варианта 5 неработоспособна по второй модели.</w:t>
      </w:r>
    </w:p>
    <w:bookmarkEnd w:id="35"/>
    <w:bookmarkStart w:id="36" w:name="расчёт-варианта-6"/>
    <w:p>
      <w:pPr>
        <w:pStyle w:val="Heading2"/>
      </w:pPr>
      <w:r>
        <w:t xml:space="preserve">2.8 Расчёт варианта 6</w:t>
      </w:r>
    </w:p>
    <w:p>
      <w:pPr>
        <w:pStyle w:val="FirstParagraph"/>
      </w:pPr>
      <w:r>
        <w:t xml:space="preserve">Длины сегментов:</w:t>
      </w:r>
    </w:p>
    <w:p>
      <w:pPr>
        <w:pStyle w:val="BodyText"/>
      </w:pPr>
      <w:r>
        <w:rPr>
          <w:rStyle w:val="VerbatimChar"/>
        </w:rPr>
        <w:t xml:space="preserve">L1 = 70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L2 = 98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L3 = 10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L4 = 9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L5 = 70 м</w:t>
      </w:r>
      <w:r>
        <w:t xml:space="preserve">,</w:t>
      </w:r>
      <w:r>
        <w:t xml:space="preserve"> </w:t>
      </w:r>
      <w:r>
        <w:rPr>
          <w:rStyle w:val="VerbatimChar"/>
        </w:rPr>
        <w:t xml:space="preserve">L6 = 100 м</w:t>
      </w:r>
      <w:r>
        <w:t xml:space="preserve">.</w:t>
      </w:r>
    </w:p>
    <w:p>
      <w:pPr>
        <w:pStyle w:val="BodyText"/>
      </w:pPr>
      <w:r>
        <w:t xml:space="preserve">Каждый отдельный сегмент имеет длину не более 100 м.</w:t>
      </w:r>
    </w:p>
    <w:p>
      <w:pPr>
        <w:pStyle w:val="BodyText"/>
      </w:pPr>
      <w:r>
        <w:t xml:space="preserve">Для левой части:</w:t>
      </w:r>
    </w:p>
    <w:p>
      <w:pPr>
        <w:pStyle w:val="BodyText"/>
      </w:pPr>
      <w:r>
        <w:rPr>
          <w:rStyle w:val="VerbatimChar"/>
        </w:rPr>
        <w:t xml:space="preserve">D1 = max(70 + 98; 70 + 10; 98 + 10)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 = max(168; 80; 108) = 168 м</w:t>
      </w:r>
      <w:r>
        <w:t xml:space="preserve">.</w:t>
      </w:r>
    </w:p>
    <w:p>
      <w:pPr>
        <w:pStyle w:val="BodyText"/>
      </w:pPr>
      <w:r>
        <w:t xml:space="preserve">Для правой части:</w:t>
      </w:r>
    </w:p>
    <w:p>
      <w:pPr>
        <w:pStyle w:val="BodyText"/>
      </w:pPr>
      <w:r>
        <w:rPr>
          <w:rStyle w:val="VerbatimChar"/>
        </w:rPr>
        <w:t xml:space="preserve">D2 = 70 + 100 = 170 м</w:t>
      </w:r>
      <w:r>
        <w:t xml:space="preserve">.</w:t>
      </w:r>
    </w:p>
    <w:p>
      <w:pPr>
        <w:pStyle w:val="BodyText"/>
      </w:pPr>
      <w:r>
        <w:t xml:space="preserve">Для пути через два повторителя:</w:t>
      </w:r>
    </w:p>
    <w:p>
      <w:pPr>
        <w:pStyle w:val="BodyText"/>
      </w:pPr>
      <w:r>
        <w:rPr>
          <w:rStyle w:val="VerbatimChar"/>
        </w:rPr>
        <w:t xml:space="preserve">D12 = max(70; 98; 10) + 9 + max(70; 100)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D12 = 98 + 9 + 100 = 207 м</w:t>
      </w:r>
      <w:r>
        <w:t xml:space="preserve">.</w:t>
      </w:r>
    </w:p>
    <w:p>
      <w:pPr>
        <w:pStyle w:val="BodyText"/>
      </w:pPr>
      <w:r>
        <w:t xml:space="preserve">Полученное расстояние превышает допустимые 205 м:</w:t>
      </w:r>
    </w:p>
    <w:p>
      <w:pPr>
        <w:pStyle w:val="BodyText"/>
      </w:pPr>
      <w:r>
        <w:rPr>
          <w:rStyle w:val="VerbatimChar"/>
        </w:rPr>
        <w:t xml:space="preserve">207 &gt; 205</w:t>
      </w:r>
      <w:r>
        <w:t xml:space="preserve">.</w:t>
      </w:r>
    </w:p>
    <w:p>
      <w:pPr>
        <w:pStyle w:val="BodyText"/>
      </w:pPr>
      <w:r>
        <w:t xml:space="preserve">Сеть варианта 6 не удовлетворяет требованиям первой модели.</w:t>
      </w:r>
    </w:p>
    <w:p>
      <w:pPr>
        <w:pStyle w:val="BodyText"/>
      </w:pPr>
      <w:r>
        <w:t xml:space="preserve">Время двойного оборота для наиболее неблагоприятного пути:</w:t>
      </w:r>
    </w:p>
    <w:p>
      <w:pPr>
        <w:pStyle w:val="BodyText"/>
      </w:pPr>
      <w:r>
        <w:rPr>
          <w:rStyle w:val="VerbatimChar"/>
        </w:rPr>
        <w:t xml:space="preserve">T = 100 + 207 · 1,112 + 2 · 92 + 4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T = 100 + 230,184 + 184 + 4 = 518,184 би</w:t>
      </w:r>
      <w:r>
        <w:t xml:space="preserve">.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518,184 &gt; 512</w:t>
      </w:r>
      <w:r>
        <w:t xml:space="preserve">.</w:t>
      </w:r>
    </w:p>
    <w:p>
      <w:pPr>
        <w:pStyle w:val="BodyText"/>
      </w:pPr>
      <w:r>
        <w:t xml:space="preserve">Следовательно, сеть варианта 6 неработоспособна по второй модели.</w:t>
      </w:r>
    </w:p>
    <w:bookmarkEnd w:id="36"/>
    <w:bookmarkStart w:id="37" w:name="результаты-расчёта"/>
    <w:p>
      <w:pPr>
        <w:pStyle w:val="Heading2"/>
      </w:pPr>
      <w:r>
        <w:t xml:space="preserve">2.9 Результаты расчёта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Максимальный путь через два повторителя, 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Проверка первой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Максимальное время двойного оборота, би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Проверка второй модели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508,176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602,696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510,400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выполняется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521,520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518,184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 выполняется</w:t>
            </w:r>
          </w:p>
        </w:tc>
      </w:tr>
    </w:tbl>
    <w:bookmarkEnd w:id="37"/>
    <w:bookmarkEnd w:id="38"/>
    <w:bookmarkStart w:id="3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оценка работоспособности сети Fast Ethernet</w:t>
      </w:r>
      <w:r>
        <w:t xml:space="preserve"> </w:t>
      </w:r>
      <w:r>
        <w:rPr>
          <w:rStyle w:val="VerbatimChar"/>
        </w:rPr>
        <w:t xml:space="preserve">100BASE-TX</w:t>
      </w:r>
      <w:r>
        <w:t xml:space="preserve"> </w:t>
      </w:r>
      <w:r>
        <w:t xml:space="preserve">по первой и второй моделям. Были рассчитаны максимальные расстояния между узлами и время двойного оборота сигнала с учётом задержек кабеля, повторителей и оконечных устройств. По результатам расчётов определено, какие варианты сети соответствуют требованиям Fast Ethernet.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№2</dc:title>
  <dc:creator>Агаева Зейнаб Фуад кызы</dc:creator>
  <dc:language>ru-RU</dc:language>
  <cp:keywords/>
  <dcterms:created xsi:type="dcterms:W3CDTF">2026-09-21T12:04:01Z</dcterms:created>
  <dcterms:modified xsi:type="dcterms:W3CDTF">2026-09-21T12:04:01Z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Расчёт сети Fast Ethernet</vt:lpwstr>
  </property>
  <property fmtid="{D5CDD505-2E9C-101B-9397-08002B2CF9AE}" pid="17" name="toc-title">
    <vt:lpwstr>Содержание</vt:lpwstr>
  </property>
</Properties>
</file>