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80AA0">
      <w:pPr>
        <w:jc w:val="center"/>
      </w:pPr>
      <w:r>
        <w:rPr>
          <w:b/>
          <w:sz w:val="36"/>
        </w:rPr>
        <w:t>ПРАКТИЧЕСКОЕ ЗАНЯТИЕ №12</w:t>
      </w:r>
    </w:p>
    <w:p w14:paraId="3FF6949C">
      <w:pPr>
        <w:jc w:val="center"/>
      </w:pPr>
      <w:r>
        <w:rPr>
          <w:b/>
          <w:sz w:val="30"/>
        </w:rPr>
        <w:t>Создание инструментов для LLM-агента</w:t>
      </w:r>
    </w:p>
    <w:p w14:paraId="5139A88E">
      <w:pPr>
        <w:jc w:val="center"/>
      </w:pPr>
      <w:r>
        <w:rPr>
          <w:i/>
        </w:rPr>
        <w:t>Базовые знания Python + понимание Tool + сдача через GitHub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530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629B393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ФИО</w:t>
            </w:r>
          </w:p>
        </w:tc>
        <w:tc>
          <w:tcPr>
            <w:tcW w:w="5112" w:type="dxa"/>
            <w:shd w:val="clear" w:color="auto" w:fill="EDEDED"/>
            <w:vAlign w:val="center"/>
          </w:tcPr>
          <w:p w14:paraId="3A12E4C5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Группа</w:t>
            </w:r>
          </w:p>
        </w:tc>
      </w:tr>
      <w:tr w14:paraId="499A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330B2A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Токачев Тимофей</w:t>
            </w:r>
          </w:p>
        </w:tc>
        <w:tc>
          <w:tcPr>
            <w:tcW w:w="5112" w:type="dxa"/>
            <w:vAlign w:val="center"/>
          </w:tcPr>
          <w:p w14:paraId="017742E8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1ИИ-2-11-26</w:t>
            </w:r>
          </w:p>
        </w:tc>
      </w:tr>
    </w:tbl>
    <w:p w14:paraId="05520435">
      <w:r>
        <w:rPr>
          <w:b/>
        </w:rPr>
        <w:t>Цель работы</w:t>
      </w:r>
    </w:p>
    <w:p w14:paraId="13A43907">
      <w:r>
        <w:t>Повторить базовые понятия Python и понять, как они связаны с созданием инструментов для LLM-агента. В этой работе код писать не нужно: оценивается понимание терминов, логики и умение объяснить назначение компонентов.</w:t>
      </w:r>
    </w:p>
    <w:p w14:paraId="43DB046A">
      <w:r>
        <w:rPr>
          <w:b/>
        </w:rPr>
        <w:t>Главное правило</w:t>
      </w:r>
    </w:p>
    <w:p w14:paraId="12758539">
      <w:r>
        <w:t>Отвечайте своими словами. Если вы можете объяснить понятие человеку без ИТ-терминов, значит вы его понимаете.</w:t>
      </w:r>
    </w:p>
    <w:p w14:paraId="3665D987">
      <w:pPr>
        <w:rPr>
          <w:b/>
        </w:rPr>
      </w:pPr>
      <w:r>
        <w:rPr>
          <w:b/>
        </w:rPr>
        <w:t>Часть A. Базовый Python</w:t>
      </w:r>
    </w:p>
    <w:p w14:paraId="22500986">
      <w:pPr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t xml:space="preserve">+ показываем скринами код по базам питона, </w:t>
      </w:r>
      <w:r>
        <w:rPr>
          <w:rFonts w:hint="default"/>
          <w:b/>
          <w:lang w:val="en-US"/>
        </w:rPr>
        <w:t xml:space="preserve">push </w:t>
      </w:r>
      <w:r>
        <w:rPr>
          <w:rFonts w:hint="default"/>
          <w:b/>
          <w:lang w:val="ru-RU"/>
        </w:rPr>
        <w:t>на гит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484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EDEDED"/>
            <w:vAlign w:val="center"/>
          </w:tcPr>
          <w:p w14:paraId="76B73488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№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7C58301B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Вопрос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68DD20C1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Ваш ответ</w:t>
            </w:r>
          </w:p>
        </w:tc>
      </w:tr>
      <w:tr w14:paraId="3CCC3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6B92826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w="3408" w:type="dxa"/>
            <w:vAlign w:val="center"/>
          </w:tcPr>
          <w:p w14:paraId="3FA5BE4A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такое переменная?</w:t>
            </w:r>
          </w:p>
        </w:tc>
        <w:tc>
          <w:tcPr>
            <w:tcW w:w="3408" w:type="dxa"/>
            <w:vAlign w:val="center"/>
          </w:tcPr>
          <w:p w14:paraId="0AA9E4C2">
            <w:pPr>
              <w:spacing w:after="0" w:line="240" w:lineRule="auto"/>
            </w:pPr>
            <w:r>
              <w:rPr>
                <w:rFonts w:hint="default"/>
              </w:rPr>
              <w:t>Переменная — это  место в памяти, где хранится значение. Это может быть число, текст, список. Значение                        переменной можно использовать и менять.</w:t>
            </w:r>
          </w:p>
        </w:tc>
      </w:tr>
      <w:tr w14:paraId="1F570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2FD938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w="3408" w:type="dxa"/>
            <w:vAlign w:val="center"/>
          </w:tcPr>
          <w:p w14:paraId="59813FE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Зачем переменной давать имя?</w:t>
            </w:r>
          </w:p>
        </w:tc>
        <w:tc>
          <w:tcPr>
            <w:tcW w:w="3408" w:type="dxa"/>
            <w:vAlign w:val="center"/>
          </w:tcPr>
          <w:p w14:paraId="0EE22493">
            <w:pPr>
              <w:spacing w:after="0" w:line="240" w:lineRule="auto"/>
            </w:pPr>
            <w:r>
              <w:rPr>
                <w:rFonts w:hint="default"/>
              </w:rPr>
              <w:t>Имя нужно, чтобы удобно обращаться к значению и понимать, что в нём хранится.</w:t>
            </w:r>
          </w:p>
        </w:tc>
      </w:tr>
      <w:tr w14:paraId="19B0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03BD764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3408" w:type="dxa"/>
            <w:vAlign w:val="center"/>
          </w:tcPr>
          <w:p w14:paraId="26E68CD2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Чем текст отличается от числа?</w:t>
            </w:r>
          </w:p>
        </w:tc>
        <w:tc>
          <w:tcPr>
            <w:tcW w:w="3408" w:type="dxa"/>
            <w:vAlign w:val="center"/>
          </w:tcPr>
          <w:p w14:paraId="45839324">
            <w:pPr>
              <w:spacing w:after="0" w:line="240" w:lineRule="auto"/>
            </w:pPr>
            <w:r>
              <w:rPr>
                <w:rFonts w:hint="default"/>
              </w:rPr>
              <w:t>Текст - это строка, а число это какое-то значение например 10 или 20</w:t>
            </w:r>
          </w:p>
        </w:tc>
      </w:tr>
      <w:tr w14:paraId="3515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6C1602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3408" w:type="dxa"/>
            <w:vAlign w:val="center"/>
          </w:tcPr>
          <w:p w14:paraId="4EFC4358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такое логическое значение?</w:t>
            </w:r>
          </w:p>
        </w:tc>
        <w:tc>
          <w:tcPr>
            <w:tcW w:w="3408" w:type="dxa"/>
            <w:vAlign w:val="center"/>
          </w:tcPr>
          <w:p w14:paraId="7AFF9A56">
            <w:pPr>
              <w:spacing w:after="0" w:line="240" w:lineRule="auto"/>
            </w:pPr>
            <w:r>
              <w:rPr>
                <w:rFonts w:hint="default"/>
              </w:rPr>
              <w:t>Это переменная которая показывает да или нет</w:t>
            </w:r>
          </w:p>
        </w:tc>
      </w:tr>
      <w:tr w14:paraId="6E4C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4643A0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w="3408" w:type="dxa"/>
            <w:vAlign w:val="center"/>
          </w:tcPr>
          <w:p w14:paraId="591C4BC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Для чего используется список?</w:t>
            </w:r>
          </w:p>
        </w:tc>
        <w:tc>
          <w:tcPr>
            <w:tcW w:w="3408" w:type="dxa"/>
            <w:vAlign w:val="center"/>
          </w:tcPr>
          <w:p w14:paraId="337F94ED">
            <w:pPr>
              <w:spacing w:after="0" w:line="240" w:lineRule="auto"/>
            </w:pPr>
            <w:r>
              <w:rPr>
                <w:rFonts w:hint="default"/>
              </w:rPr>
              <w:t>Чтобы хранить несколько значений по порядку</w:t>
            </w:r>
          </w:p>
        </w:tc>
      </w:tr>
      <w:tr w14:paraId="2E446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FA34A17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w="3408" w:type="dxa"/>
            <w:vAlign w:val="center"/>
          </w:tcPr>
          <w:p w14:paraId="3B8D8D0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Для чего используется словарь?</w:t>
            </w:r>
          </w:p>
        </w:tc>
        <w:tc>
          <w:tcPr>
            <w:tcW w:w="3408" w:type="dxa"/>
            <w:vAlign w:val="center"/>
          </w:tcPr>
          <w:p w14:paraId="282C32B8">
            <w:pPr>
              <w:spacing w:after="0" w:line="240" w:lineRule="auto"/>
            </w:pPr>
            <w:r>
              <w:rPr>
                <w:rFonts w:hint="default"/>
              </w:rPr>
              <w:t>Для того чтобы быстро обращаться к каким-нибудь данным</w:t>
            </w:r>
          </w:p>
        </w:tc>
      </w:tr>
      <w:tr w14:paraId="5596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51FB12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w="3408" w:type="dxa"/>
            <w:vAlign w:val="center"/>
          </w:tcPr>
          <w:p w14:paraId="2B27448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Зачем нужны условия?</w:t>
            </w:r>
          </w:p>
        </w:tc>
        <w:tc>
          <w:tcPr>
            <w:tcW w:w="3408" w:type="dxa"/>
            <w:vAlign w:val="center"/>
          </w:tcPr>
          <w:p w14:paraId="0304E3A2">
            <w:pPr>
              <w:spacing w:after="0" w:line="240" w:lineRule="auto"/>
            </w:pPr>
            <w:r>
              <w:rPr>
                <w:rFonts w:hint="default"/>
              </w:rPr>
              <w:t>Условия нужны для того чтобы программы выбирали то или иное значение подходящее под условие</w:t>
            </w:r>
          </w:p>
        </w:tc>
      </w:tr>
      <w:tr w14:paraId="5655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6A5429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w="3408" w:type="dxa"/>
            <w:vAlign w:val="center"/>
          </w:tcPr>
          <w:p w14:paraId="37DD385F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Зачем нужны циклы?</w:t>
            </w:r>
          </w:p>
        </w:tc>
        <w:tc>
          <w:tcPr>
            <w:tcW w:w="3408" w:type="dxa"/>
            <w:vAlign w:val="center"/>
          </w:tcPr>
          <w:p w14:paraId="0625E2C2">
            <w:pPr>
              <w:spacing w:after="0" w:line="240" w:lineRule="auto"/>
            </w:pPr>
            <w:r>
              <w:rPr>
                <w:rFonts w:hint="default"/>
              </w:rPr>
              <w:t>Чтобы делать несколько одинаковых действий подряд без копирования в коде</w:t>
            </w:r>
          </w:p>
        </w:tc>
      </w:tr>
      <w:tr w14:paraId="451A8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DF2136D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w="3408" w:type="dxa"/>
            <w:vAlign w:val="center"/>
          </w:tcPr>
          <w:p w14:paraId="05AC06CD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такое функция?</w:t>
            </w:r>
          </w:p>
        </w:tc>
        <w:tc>
          <w:tcPr>
            <w:tcW w:w="3408" w:type="dxa"/>
            <w:vAlign w:val="center"/>
          </w:tcPr>
          <w:p w14:paraId="5F1E1BE7">
            <w:pPr>
              <w:spacing w:after="0" w:line="240" w:lineRule="auto"/>
            </w:pPr>
            <w:r>
              <w:rPr>
                <w:rFonts w:hint="default"/>
              </w:rPr>
              <w:t>Это определенный блок который  выполняет конкретную задачу</w:t>
            </w:r>
          </w:p>
        </w:tc>
      </w:tr>
      <w:tr w14:paraId="50C5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8AFD444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w="3408" w:type="dxa"/>
            <w:vAlign w:val="center"/>
          </w:tcPr>
          <w:p w14:paraId="529AFA27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может получить функция и что может вернуть?</w:t>
            </w:r>
          </w:p>
        </w:tc>
        <w:tc>
          <w:tcPr>
            <w:tcW w:w="3408" w:type="dxa"/>
            <w:vAlign w:val="center"/>
          </w:tcPr>
          <w:p w14:paraId="13427C5D">
            <w:pPr>
              <w:spacing w:after="0" w:line="240" w:lineRule="auto"/>
            </w:pPr>
            <w:r>
              <w:rPr>
                <w:rFonts w:hint="default"/>
              </w:rPr>
              <w:t>Функция может получить какие-нибудь параметры а вернуть результат</w:t>
            </w:r>
          </w:p>
        </w:tc>
      </w:tr>
    </w:tbl>
    <w:p w14:paraId="1506D07F">
      <w:r>
        <w:rPr>
          <w:b/>
        </w:rPr>
        <w:t>Часть B. Модули и библиотеки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2D1FC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EDEDED"/>
            <w:vAlign w:val="center"/>
          </w:tcPr>
          <w:p w14:paraId="58A6636D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№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46B5CC79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Вопрос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7F635DE9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Ваш ответ</w:t>
            </w:r>
          </w:p>
        </w:tc>
      </w:tr>
      <w:tr w14:paraId="235F3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34908C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w="3408" w:type="dxa"/>
            <w:vAlign w:val="center"/>
          </w:tcPr>
          <w:p w14:paraId="75DF591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такое модуль?</w:t>
            </w:r>
          </w:p>
        </w:tc>
        <w:tc>
          <w:tcPr>
            <w:tcW w:w="3408" w:type="dxa"/>
            <w:vAlign w:val="center"/>
          </w:tcPr>
          <w:p w14:paraId="3AD169D4">
            <w:pPr>
              <w:spacing w:after="0" w:line="240" w:lineRule="auto"/>
            </w:pPr>
            <w:r>
              <w:rPr>
                <w:rFonts w:hint="default"/>
              </w:rPr>
              <w:t>Модуль - это файл или часть кода в которой хранятся функции который можно подключать к различным программам</w:t>
            </w:r>
          </w:p>
        </w:tc>
      </w:tr>
      <w:tr w14:paraId="0694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EAB3C0B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w="3408" w:type="dxa"/>
            <w:vAlign w:val="center"/>
          </w:tcPr>
          <w:p w14:paraId="4DE4D45F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такое библиотека?</w:t>
            </w:r>
          </w:p>
        </w:tc>
        <w:tc>
          <w:tcPr>
            <w:tcW w:w="3408" w:type="dxa"/>
            <w:vAlign w:val="center"/>
          </w:tcPr>
          <w:p w14:paraId="42B3E470">
            <w:pPr>
              <w:spacing w:after="0" w:line="240" w:lineRule="auto"/>
            </w:pPr>
            <w:r>
              <w:rPr>
                <w:rFonts w:hint="default"/>
              </w:rPr>
              <w:t>Библиотека-это хранилище модулей</w:t>
            </w:r>
          </w:p>
        </w:tc>
      </w:tr>
      <w:tr w14:paraId="1813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CEB70F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3408" w:type="dxa"/>
            <w:vAlign w:val="center"/>
          </w:tcPr>
          <w:p w14:paraId="4A36328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Зачем проекту нужны библиотеки?</w:t>
            </w:r>
          </w:p>
        </w:tc>
        <w:tc>
          <w:tcPr>
            <w:tcW w:w="3408" w:type="dxa"/>
            <w:vAlign w:val="center"/>
          </w:tcPr>
          <w:p w14:paraId="2AD647E0">
            <w:pPr>
              <w:spacing w:after="0" w:line="240" w:lineRule="auto"/>
            </w:pPr>
            <w:r>
              <w:rPr>
                <w:rFonts w:hint="default"/>
              </w:rPr>
              <w:t>Чтобы использовать уже готовые функции в правильном порядке</w:t>
            </w:r>
          </w:p>
        </w:tc>
      </w:tr>
      <w:tr w14:paraId="44340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554AED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3408" w:type="dxa"/>
            <w:vAlign w:val="center"/>
          </w:tcPr>
          <w:p w14:paraId="27DA4A5D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означает импортировать библиотеку?</w:t>
            </w:r>
          </w:p>
        </w:tc>
        <w:tc>
          <w:tcPr>
            <w:tcW w:w="3408" w:type="dxa"/>
            <w:vAlign w:val="center"/>
          </w:tcPr>
          <w:p w14:paraId="25F7D952">
            <w:pPr>
              <w:spacing w:after="0" w:line="240" w:lineRule="auto"/>
            </w:pPr>
            <w:r>
              <w:rPr>
                <w:rFonts w:hint="default"/>
              </w:rPr>
              <w:t>Использовать конкретные модули  библиотеки в своем коде</w:t>
            </w:r>
          </w:p>
        </w:tc>
      </w:tr>
      <w:tr w14:paraId="03B4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8FD558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w="3408" w:type="dxa"/>
            <w:vAlign w:val="center"/>
          </w:tcPr>
          <w:p w14:paraId="381858B7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Почему нельзя сказать, что любая библиотека уже является частью Python?</w:t>
            </w:r>
          </w:p>
        </w:tc>
        <w:tc>
          <w:tcPr>
            <w:tcW w:w="3408" w:type="dxa"/>
            <w:vAlign w:val="center"/>
          </w:tcPr>
          <w:p w14:paraId="1BC9A970">
            <w:pPr>
              <w:spacing w:after="0" w:line="240" w:lineRule="auto"/>
            </w:pPr>
            <w:r>
              <w:rPr>
                <w:rFonts w:hint="default"/>
              </w:rPr>
              <w:t>Потому что в python уже ест конкретные билиотеки, но некоторые из них нужно установить</w:t>
            </w:r>
          </w:p>
        </w:tc>
      </w:tr>
      <w:tr w14:paraId="53FB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FFBF37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w="3408" w:type="dxa"/>
            <w:vAlign w:val="center"/>
          </w:tcPr>
          <w:p w14:paraId="1905C01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такое зависимость проекта?</w:t>
            </w:r>
          </w:p>
        </w:tc>
        <w:tc>
          <w:tcPr>
            <w:tcW w:w="3408" w:type="dxa"/>
            <w:vAlign w:val="center"/>
          </w:tcPr>
          <w:p w14:paraId="7C3D9745">
            <w:pPr>
              <w:spacing w:after="0" w:line="240" w:lineRule="auto"/>
            </w:pPr>
            <w:r>
              <w:rPr>
                <w:rFonts w:hint="default"/>
              </w:rPr>
              <w:t>Зависимость это файл или библиотека без которой проект не будет работать</w:t>
            </w:r>
          </w:p>
        </w:tc>
      </w:tr>
      <w:tr w14:paraId="121D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C46F6EF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w="3408" w:type="dxa"/>
            <w:vAlign w:val="center"/>
          </w:tcPr>
          <w:p w14:paraId="60082FF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Почему важна версия библиотеки?</w:t>
            </w:r>
          </w:p>
        </w:tc>
        <w:tc>
          <w:tcPr>
            <w:tcW w:w="3408" w:type="dxa"/>
            <w:vAlign w:val="center"/>
          </w:tcPr>
          <w:p w14:paraId="11989885">
            <w:pPr>
              <w:spacing w:after="0" w:line="240" w:lineRule="auto"/>
            </w:pPr>
            <w:r>
              <w:rPr>
                <w:rFonts w:hint="default"/>
              </w:rPr>
              <w:t>Потому что код на старой версии может быть рабочим а на новой сломаться</w:t>
            </w:r>
          </w:p>
        </w:tc>
      </w:tr>
      <w:tr w14:paraId="7A70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4B93602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w="3408" w:type="dxa"/>
            <w:vAlign w:val="center"/>
          </w:tcPr>
          <w:p w14:paraId="1627C117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может произойти при несовместимых версиях библиотек?</w:t>
            </w:r>
          </w:p>
        </w:tc>
        <w:tc>
          <w:tcPr>
            <w:tcW w:w="3408" w:type="dxa"/>
            <w:vAlign w:val="center"/>
          </w:tcPr>
          <w:p w14:paraId="761A86AB">
            <w:pPr>
              <w:spacing w:after="0" w:line="240" w:lineRule="auto"/>
            </w:pPr>
            <w:r>
              <w:rPr>
                <w:rFonts w:hint="default"/>
              </w:rPr>
              <w:t>Проект может не запускаться выдавать ошибки и тому подобное</w:t>
            </w:r>
          </w:p>
        </w:tc>
      </w:tr>
      <w:tr w14:paraId="69DB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9888A3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w="3408" w:type="dxa"/>
            <w:vAlign w:val="center"/>
          </w:tcPr>
          <w:p w14:paraId="33982634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Почему программисту выгодно использовать готовую библиотеку?</w:t>
            </w:r>
          </w:p>
        </w:tc>
        <w:tc>
          <w:tcPr>
            <w:tcW w:w="3408" w:type="dxa"/>
            <w:vAlign w:val="center"/>
          </w:tcPr>
          <w:p w14:paraId="609531C5">
            <w:pPr>
              <w:spacing w:after="0" w:line="240" w:lineRule="auto"/>
            </w:pPr>
            <w:r>
              <w:rPr>
                <w:rFonts w:hint="default"/>
              </w:rPr>
              <w:t>Это быстрее и надежнее чем писать все самому</w:t>
            </w:r>
          </w:p>
        </w:tc>
      </w:tr>
      <w:tr w14:paraId="1D3AD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EF3E8D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w="3408" w:type="dxa"/>
            <w:vAlign w:val="center"/>
          </w:tcPr>
          <w:p w14:paraId="19ADDA7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Приведите два примера задач, которые разумно решать готовой библиотекой.</w:t>
            </w:r>
          </w:p>
        </w:tc>
        <w:tc>
          <w:tcPr>
            <w:tcW w:w="3408" w:type="dxa"/>
            <w:vAlign w:val="center"/>
          </w:tcPr>
          <w:p w14:paraId="191E6684">
            <w:pPr>
              <w:spacing w:after="0" w:line="240" w:lineRule="auto"/>
            </w:pPr>
            <w:r>
              <w:rPr>
                <w:rFonts w:hint="default"/>
              </w:rPr>
              <w:t>Работа с таблицами и визуализация данных</w:t>
            </w:r>
          </w:p>
        </w:tc>
      </w:tr>
    </w:tbl>
    <w:p w14:paraId="2A8EE5E2">
      <w:r>
        <w:rPr>
          <w:b/>
        </w:rPr>
        <w:t>Часть C. LLM-агент и инструменты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51F08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EDEDED"/>
            <w:vAlign w:val="center"/>
          </w:tcPr>
          <w:p w14:paraId="33D00528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№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217D129E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Вопрос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5458100E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Ваш ответ</w:t>
            </w:r>
          </w:p>
        </w:tc>
      </w:tr>
      <w:tr w14:paraId="16DB5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90139AA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w="3408" w:type="dxa"/>
            <w:vAlign w:val="center"/>
          </w:tcPr>
          <w:p w14:paraId="1B9C0A4B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такое LLM-агент простыми словами?</w:t>
            </w:r>
          </w:p>
        </w:tc>
        <w:tc>
          <w:tcPr>
            <w:tcW w:w="3408" w:type="dxa"/>
            <w:vAlign w:val="center"/>
          </w:tcPr>
          <w:p w14:paraId="4D8ACE29">
            <w:pPr>
              <w:spacing w:after="0" w:line="240" w:lineRule="auto"/>
            </w:pPr>
            <w:r>
              <w:rPr>
                <w:rFonts w:hint="default"/>
              </w:rPr>
              <w:t>Это программа которая понимает запрос и решает что можно сделать а также использует внешние инструменты</w:t>
            </w:r>
          </w:p>
        </w:tc>
      </w:tr>
      <w:tr w14:paraId="5800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BD0065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w="3408" w:type="dxa"/>
            <w:vAlign w:val="center"/>
          </w:tcPr>
          <w:p w14:paraId="1278D18B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Что такое Tool?</w:t>
            </w:r>
          </w:p>
        </w:tc>
        <w:tc>
          <w:tcPr>
            <w:tcW w:w="3408" w:type="dxa"/>
            <w:vAlign w:val="center"/>
          </w:tcPr>
          <w:p w14:paraId="1A367338">
            <w:pPr>
              <w:spacing w:after="0" w:line="240" w:lineRule="auto"/>
            </w:pPr>
            <w:r>
              <w:rPr>
                <w:rFonts w:hint="default"/>
              </w:rPr>
              <w:t>Tool -это инструмент который агент может вызвать</w:t>
            </w:r>
          </w:p>
        </w:tc>
      </w:tr>
      <w:tr w14:paraId="5C645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882718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3408" w:type="dxa"/>
            <w:vAlign w:val="center"/>
          </w:tcPr>
          <w:p w14:paraId="1C74653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Зачем агенту нужны инструменты?</w:t>
            </w:r>
          </w:p>
        </w:tc>
        <w:tc>
          <w:tcPr>
            <w:tcW w:w="3408" w:type="dxa"/>
            <w:vAlign w:val="center"/>
          </w:tcPr>
          <w:p w14:paraId="73B1CCE0">
            <w:pPr>
              <w:spacing w:after="0" w:line="240" w:lineRule="auto"/>
            </w:pPr>
            <w:r>
              <w:rPr>
                <w:rFonts w:hint="default"/>
              </w:rPr>
              <w:t>Чтобы выполнять различные действия</w:t>
            </w:r>
          </w:p>
        </w:tc>
      </w:tr>
      <w:tr w14:paraId="3BBA9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FF2BA4F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3408" w:type="dxa"/>
            <w:vAlign w:val="center"/>
          </w:tcPr>
          <w:p w14:paraId="3DF68B48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Кто принимает решение о необходимости вызвать Tool?</w:t>
            </w:r>
          </w:p>
        </w:tc>
        <w:tc>
          <w:tcPr>
            <w:tcW w:w="3408" w:type="dxa"/>
            <w:vAlign w:val="center"/>
          </w:tcPr>
          <w:p w14:paraId="722E7138">
            <w:pPr>
              <w:spacing w:after="0" w:line="240" w:lineRule="auto"/>
            </w:pPr>
            <w:r>
              <w:rPr>
                <w:rFonts w:hint="default"/>
              </w:rPr>
              <w:t>LLM-агент на основе запроса пользователя</w:t>
            </w:r>
          </w:p>
        </w:tc>
      </w:tr>
      <w:tr w14:paraId="6A49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E16989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w="3408" w:type="dxa"/>
            <w:vAlign w:val="center"/>
          </w:tcPr>
          <w:p w14:paraId="6941463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Кто реально выполняет действие Tool?</w:t>
            </w:r>
          </w:p>
        </w:tc>
        <w:tc>
          <w:tcPr>
            <w:tcW w:w="3408" w:type="dxa"/>
            <w:vAlign w:val="center"/>
          </w:tcPr>
          <w:p w14:paraId="42C882A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Код</w:t>
            </w:r>
          </w:p>
        </w:tc>
      </w:tr>
      <w:tr w14:paraId="2B0F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FAB96B4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w="3408" w:type="dxa"/>
            <w:vAlign w:val="center"/>
          </w:tcPr>
          <w:p w14:paraId="1E311F5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Зачем Tool нужны входные параметры?</w:t>
            </w:r>
          </w:p>
        </w:tc>
        <w:tc>
          <w:tcPr>
            <w:tcW w:w="3408" w:type="dxa"/>
            <w:vAlign w:val="center"/>
          </w:tcPr>
          <w:p w14:paraId="3984AA58">
            <w:pPr>
              <w:spacing w:after="0" w:line="240" w:lineRule="auto"/>
            </w:pPr>
            <w:r>
              <w:rPr>
                <w:rFonts w:hint="default"/>
              </w:rPr>
              <w:t>Чтобы инструмент знал с чем работать</w:t>
            </w:r>
          </w:p>
        </w:tc>
      </w:tr>
      <w:tr w14:paraId="67EFD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4C13A6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w="3408" w:type="dxa"/>
            <w:vAlign w:val="center"/>
          </w:tcPr>
          <w:p w14:paraId="20F17F5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Зачем Tool нужен результат выполнения?</w:t>
            </w:r>
          </w:p>
        </w:tc>
        <w:tc>
          <w:tcPr>
            <w:tcW w:w="3408" w:type="dxa"/>
            <w:vAlign w:val="center"/>
          </w:tcPr>
          <w:p w14:paraId="6BD53680">
            <w:pPr>
              <w:spacing w:after="0" w:line="240" w:lineRule="auto"/>
            </w:pPr>
            <w:r>
              <w:rPr>
                <w:rFonts w:hint="default"/>
              </w:rPr>
              <w:t>Чтобы агент понял что получилось и для выявления ошибок</w:t>
            </w:r>
          </w:p>
        </w:tc>
      </w:tr>
      <w:tr w14:paraId="7A14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0A0649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w="3408" w:type="dxa"/>
            <w:vAlign w:val="center"/>
          </w:tcPr>
          <w:p w14:paraId="7A2FC3D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Зачем описывать ошибки инструмента?</w:t>
            </w:r>
          </w:p>
        </w:tc>
        <w:tc>
          <w:tcPr>
            <w:tcW w:w="3408" w:type="dxa"/>
            <w:vAlign w:val="center"/>
          </w:tcPr>
          <w:p w14:paraId="1696D58F">
            <w:pPr>
              <w:spacing w:after="0" w:line="240" w:lineRule="auto"/>
            </w:pPr>
            <w:r>
              <w:rPr>
                <w:rFonts w:hint="default"/>
              </w:rPr>
              <w:t>Чтобы агент понимал что что-то не удалось и он исправил</w:t>
            </w:r>
          </w:p>
        </w:tc>
      </w:tr>
      <w:tr w14:paraId="21A9C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CE7F5CA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w="3408" w:type="dxa"/>
            <w:vAlign w:val="center"/>
          </w:tcPr>
          <w:p w14:paraId="519B43A8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Почему Tool должен иметь ограниченные права?</w:t>
            </w:r>
          </w:p>
        </w:tc>
        <w:tc>
          <w:tcPr>
            <w:tcW w:w="3408" w:type="dxa"/>
            <w:vAlign w:val="center"/>
          </w:tcPr>
          <w:p w14:paraId="036218B7">
            <w:pPr>
              <w:spacing w:after="0" w:line="240" w:lineRule="auto"/>
            </w:pPr>
            <w:r>
              <w:rPr>
                <w:rFonts w:hint="default"/>
              </w:rPr>
              <w:t>Чтобы снизить риск ущерба</w:t>
            </w:r>
          </w:p>
        </w:tc>
      </w:tr>
      <w:tr w14:paraId="35A0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9CCDCD6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w="3408" w:type="dxa"/>
            <w:vAlign w:val="center"/>
          </w:tcPr>
          <w:p w14:paraId="4BA87B48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Назовите пять возможных Tool для агента.</w:t>
            </w:r>
          </w:p>
        </w:tc>
        <w:tc>
          <w:tcPr>
            <w:tcW w:w="3408" w:type="dxa"/>
            <w:vAlign w:val="center"/>
          </w:tcPr>
          <w:p w14:paraId="0946FA26">
            <w:pPr>
              <w:spacing w:after="0" w:line="240" w:lineRule="auto"/>
            </w:pPr>
            <w:r>
              <w:rPr>
                <w:rFonts w:hint="default"/>
              </w:rPr>
              <w:t>1. Калькулятор. 2. Поиск по документам. 3. API статуса обращения. 4. Календарь. 5. Отправка email или сообщения.</w:t>
            </w:r>
          </w:p>
        </w:tc>
      </w:tr>
    </w:tbl>
    <w:p w14:paraId="22821D12">
      <w:r>
        <w:rPr>
          <w:b/>
        </w:rPr>
        <w:t>Часть D. Мини-кейсы</w:t>
      </w:r>
    </w:p>
    <w:p w14:paraId="7501C4F4">
      <w:r>
        <w:t>Для каждого случая напишите: какой Tool нужен, зачем он нужен, какой вход он получает, что возвращает и что делать при ошибке.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 w14:paraId="4F8B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shd w:val="clear" w:color="auto" w:fill="EDEDED"/>
            <w:vAlign w:val="center"/>
          </w:tcPr>
          <w:p w14:paraId="553030F1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Ситуация</w:t>
            </w:r>
          </w:p>
        </w:tc>
        <w:tc>
          <w:tcPr>
            <w:tcW w:w="1704" w:type="dxa"/>
            <w:shd w:val="clear" w:color="auto" w:fill="EDEDED"/>
            <w:vAlign w:val="center"/>
          </w:tcPr>
          <w:p w14:paraId="1537C158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Tool</w:t>
            </w:r>
          </w:p>
        </w:tc>
        <w:tc>
          <w:tcPr>
            <w:tcW w:w="1704" w:type="dxa"/>
            <w:shd w:val="clear" w:color="auto" w:fill="EDEDED"/>
            <w:vAlign w:val="center"/>
          </w:tcPr>
          <w:p w14:paraId="1B58931B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Назначение</w:t>
            </w:r>
          </w:p>
        </w:tc>
        <w:tc>
          <w:tcPr>
            <w:tcW w:w="1704" w:type="dxa"/>
            <w:shd w:val="clear" w:color="auto" w:fill="EDEDED"/>
            <w:vAlign w:val="center"/>
          </w:tcPr>
          <w:p w14:paraId="1D4831B7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Вход</w:t>
            </w:r>
          </w:p>
        </w:tc>
        <w:tc>
          <w:tcPr>
            <w:tcW w:w="1704" w:type="dxa"/>
            <w:shd w:val="clear" w:color="auto" w:fill="EDEDED"/>
            <w:vAlign w:val="center"/>
          </w:tcPr>
          <w:p w14:paraId="303CF7A2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Выход</w:t>
            </w:r>
          </w:p>
        </w:tc>
        <w:tc>
          <w:tcPr>
            <w:tcW w:w="1704" w:type="dxa"/>
            <w:shd w:val="clear" w:color="auto" w:fill="EDEDED"/>
            <w:vAlign w:val="center"/>
          </w:tcPr>
          <w:p w14:paraId="4F6A261A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Если ошибка</w:t>
            </w:r>
          </w:p>
        </w:tc>
      </w:tr>
      <w:tr w14:paraId="68474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4912E00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1. «Посчитай 17% от 125 000»</w:t>
            </w:r>
          </w:p>
        </w:tc>
        <w:tc>
          <w:tcPr>
            <w:tcW w:w="1704" w:type="dxa"/>
            <w:vAlign w:val="center"/>
          </w:tcPr>
          <w:p w14:paraId="6E86BE19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калькулятор</w:t>
            </w:r>
          </w:p>
        </w:tc>
        <w:tc>
          <w:tcPr>
            <w:tcW w:w="1704" w:type="dxa"/>
            <w:vAlign w:val="center"/>
          </w:tcPr>
          <w:p w14:paraId="326518C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Выполнить</w:t>
            </w:r>
            <w:r>
              <w:rPr>
                <w:rFonts w:hint="default"/>
                <w:lang w:val="ru-RU"/>
              </w:rPr>
              <w:t xml:space="preserve"> расчет</w:t>
            </w:r>
          </w:p>
        </w:tc>
        <w:tc>
          <w:tcPr>
            <w:tcW w:w="1704" w:type="dxa"/>
            <w:vAlign w:val="center"/>
          </w:tcPr>
          <w:p w14:paraId="1478E8B8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Число</w:t>
            </w:r>
            <w:r>
              <w:rPr>
                <w:rFonts w:hint="default"/>
                <w:lang w:val="ru-RU"/>
              </w:rPr>
              <w:t xml:space="preserve"> 125000 и 17%</w:t>
            </w:r>
          </w:p>
        </w:tc>
        <w:tc>
          <w:tcPr>
            <w:tcW w:w="1704" w:type="dxa"/>
            <w:vAlign w:val="center"/>
          </w:tcPr>
          <w:p w14:paraId="228B5851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21250</w:t>
            </w:r>
          </w:p>
        </w:tc>
        <w:tc>
          <w:tcPr>
            <w:tcW w:w="1704" w:type="dxa"/>
            <w:vAlign w:val="center"/>
          </w:tcPr>
          <w:p w14:paraId="0114BBF0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Сообщить</w:t>
            </w:r>
            <w:r>
              <w:rPr>
                <w:rFonts w:hint="default"/>
                <w:lang w:val="ru-RU"/>
              </w:rPr>
              <w:t xml:space="preserve"> если выражение неверно</w:t>
            </w:r>
          </w:p>
        </w:tc>
      </w:tr>
      <w:tr w14:paraId="7260E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3F5B08D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2. «Найди в документе раздел про требования к системе»</w:t>
            </w:r>
          </w:p>
        </w:tc>
        <w:tc>
          <w:tcPr>
            <w:tcW w:w="1704" w:type="dxa"/>
            <w:vAlign w:val="center"/>
          </w:tcPr>
          <w:p w14:paraId="2CF33874">
            <w:pPr>
              <w:spacing w:after="0" w:line="240" w:lineRule="auto"/>
            </w:pPr>
            <w:r>
              <w:rPr>
                <w:rFonts w:hint="default"/>
              </w:rPr>
              <w:t>Поиск по документу</w:t>
            </w:r>
          </w:p>
        </w:tc>
        <w:tc>
          <w:tcPr>
            <w:tcW w:w="1704" w:type="dxa"/>
            <w:vAlign w:val="center"/>
          </w:tcPr>
          <w:p w14:paraId="16D59355">
            <w:pPr>
              <w:spacing w:after="0" w:line="240" w:lineRule="auto"/>
            </w:pPr>
            <w:r>
              <w:rPr>
                <w:rFonts w:hint="default"/>
              </w:rPr>
              <w:t>Найти нужный раздел</w:t>
            </w:r>
          </w:p>
        </w:tc>
        <w:tc>
          <w:tcPr>
            <w:tcW w:w="1704" w:type="dxa"/>
            <w:vAlign w:val="center"/>
          </w:tcPr>
          <w:p w14:paraId="36FB5D9A">
            <w:pPr>
              <w:spacing w:after="0" w:line="240" w:lineRule="auto"/>
            </w:pPr>
            <w:r>
              <w:rPr>
                <w:rFonts w:hint="default"/>
              </w:rPr>
              <w:t>ID документа</w:t>
            </w:r>
          </w:p>
        </w:tc>
        <w:tc>
          <w:tcPr>
            <w:tcW w:w="1704" w:type="dxa"/>
            <w:vAlign w:val="center"/>
          </w:tcPr>
          <w:p w14:paraId="220FED80">
            <w:pPr>
              <w:spacing w:after="0" w:line="240" w:lineRule="auto"/>
            </w:pPr>
            <w:r>
              <w:rPr>
                <w:rFonts w:hint="default"/>
              </w:rPr>
              <w:t>Найденный фрагмент</w:t>
            </w:r>
          </w:p>
        </w:tc>
        <w:tc>
          <w:tcPr>
            <w:tcW w:w="1704" w:type="dxa"/>
            <w:vAlign w:val="center"/>
          </w:tcPr>
          <w:p w14:paraId="728A283F">
            <w:pPr>
              <w:spacing w:after="0" w:line="240" w:lineRule="auto"/>
            </w:pPr>
            <w:r>
              <w:rPr>
                <w:rFonts w:hint="default"/>
              </w:rPr>
              <w:t>Раздел не найден</w:t>
            </w:r>
          </w:p>
        </w:tc>
      </w:tr>
      <w:tr w14:paraId="6BA0B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4C4A428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3. «Покажи статус обращения №5412»</w:t>
            </w:r>
          </w:p>
        </w:tc>
        <w:tc>
          <w:tcPr>
            <w:tcW w:w="1704" w:type="dxa"/>
            <w:vAlign w:val="center"/>
          </w:tcPr>
          <w:p w14:paraId="7E314DB7">
            <w:pPr>
              <w:spacing w:after="0" w:line="240" w:lineRule="auto"/>
            </w:pPr>
            <w:r>
              <w:rPr>
                <w:rFonts w:hint="default"/>
              </w:rPr>
              <w:t>API обращения</w:t>
            </w:r>
          </w:p>
        </w:tc>
        <w:tc>
          <w:tcPr>
            <w:tcW w:w="1704" w:type="dxa"/>
            <w:vAlign w:val="center"/>
          </w:tcPr>
          <w:p w14:paraId="687446D0">
            <w:pPr>
              <w:spacing w:after="0" w:line="240" w:lineRule="auto"/>
            </w:pPr>
            <w:r>
              <w:rPr>
                <w:rFonts w:hint="default"/>
              </w:rPr>
              <w:t>Статус обращения по номеру</w:t>
            </w:r>
          </w:p>
        </w:tc>
        <w:tc>
          <w:tcPr>
            <w:tcW w:w="1704" w:type="dxa"/>
            <w:vAlign w:val="center"/>
          </w:tcPr>
          <w:p w14:paraId="6995289B">
            <w:pPr>
              <w:spacing w:after="0" w:line="240" w:lineRule="auto"/>
            </w:pPr>
            <w:r>
              <w:rPr>
                <w:rFonts w:hint="default"/>
              </w:rPr>
              <w:t>Номер обращени</w:t>
            </w:r>
            <w:r>
              <w:rPr>
                <w:rFonts w:hint="default"/>
                <w:lang w:val="ru-RU"/>
              </w:rPr>
              <w:t>ия</w:t>
            </w:r>
          </w:p>
        </w:tc>
        <w:tc>
          <w:tcPr>
            <w:tcW w:w="1704" w:type="dxa"/>
            <w:vAlign w:val="center"/>
          </w:tcPr>
          <w:p w14:paraId="5BD6EFD6">
            <w:pPr>
              <w:spacing w:after="0" w:line="240" w:lineRule="auto"/>
            </w:pPr>
            <w:r>
              <w:rPr>
                <w:rFonts w:hint="default"/>
              </w:rPr>
              <w:t>Статус обращения</w:t>
            </w:r>
          </w:p>
        </w:tc>
        <w:tc>
          <w:tcPr>
            <w:tcW w:w="1704" w:type="dxa"/>
            <w:vAlign w:val="center"/>
          </w:tcPr>
          <w:p w14:paraId="7B99B961">
            <w:pPr>
              <w:spacing w:after="0" w:line="240" w:lineRule="auto"/>
            </w:pPr>
            <w:r>
              <w:rPr>
                <w:rFonts w:hint="default"/>
              </w:rPr>
              <w:t>Если обращения нет или нет доступа — сообщить об этом.</w:t>
            </w:r>
          </w:p>
        </w:tc>
      </w:tr>
      <w:tr w14:paraId="2250D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19635073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4. «Обработай пять загруженных документов»</w:t>
            </w:r>
          </w:p>
        </w:tc>
        <w:tc>
          <w:tcPr>
            <w:tcW w:w="1704" w:type="dxa"/>
            <w:vAlign w:val="center"/>
          </w:tcPr>
          <w:p w14:paraId="08B6EC3A">
            <w:pPr>
              <w:spacing w:after="0" w:line="240" w:lineRule="auto"/>
            </w:pPr>
            <w:r>
              <w:rPr>
                <w:rFonts w:hint="default"/>
              </w:rPr>
              <w:t>Пакетная обработка документов</w:t>
            </w:r>
          </w:p>
        </w:tc>
        <w:tc>
          <w:tcPr>
            <w:tcW w:w="1704" w:type="dxa"/>
            <w:vAlign w:val="center"/>
          </w:tcPr>
          <w:p w14:paraId="7398CD3A">
            <w:pPr>
              <w:spacing w:after="0" w:line="240" w:lineRule="auto"/>
            </w:pPr>
            <w:r>
              <w:rPr>
                <w:rFonts w:hint="default"/>
              </w:rPr>
              <w:t>Выполнить одинаковую обработку</w:t>
            </w:r>
          </w:p>
        </w:tc>
        <w:tc>
          <w:tcPr>
            <w:tcW w:w="1704" w:type="dxa"/>
            <w:vAlign w:val="center"/>
          </w:tcPr>
          <w:p w14:paraId="5D99CA6C">
            <w:pPr>
              <w:spacing w:after="0" w:line="240" w:lineRule="auto"/>
            </w:pPr>
            <w:r>
              <w:rPr>
                <w:rFonts w:hint="default"/>
              </w:rPr>
              <w:t>Список ID или пять путей к документам</w:t>
            </w:r>
          </w:p>
        </w:tc>
        <w:tc>
          <w:tcPr>
            <w:tcW w:w="1704" w:type="dxa"/>
            <w:vAlign w:val="center"/>
          </w:tcPr>
          <w:p w14:paraId="0232BC32">
            <w:pPr>
              <w:spacing w:after="0" w:line="240" w:lineRule="auto"/>
            </w:pPr>
            <w:r>
              <w:rPr>
                <w:rFonts w:hint="default"/>
              </w:rPr>
              <w:t>Отчет по каждому документу</w:t>
            </w:r>
          </w:p>
        </w:tc>
        <w:tc>
          <w:tcPr>
            <w:tcW w:w="1704" w:type="dxa"/>
            <w:vAlign w:val="center"/>
          </w:tcPr>
          <w:p w14:paraId="7BBA589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Вернуть частичны</w:t>
            </w:r>
            <w:r>
              <w:rPr>
                <w:rFonts w:hint="default"/>
                <w:lang w:val="ru-RU"/>
              </w:rPr>
              <w:t>й вывод</w:t>
            </w:r>
          </w:p>
        </w:tc>
      </w:tr>
      <w:tr w14:paraId="7388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07A3C0EA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5. «Проверь, есть ли свободное время для встречи»</w:t>
            </w:r>
          </w:p>
        </w:tc>
        <w:tc>
          <w:tcPr>
            <w:tcW w:w="1704" w:type="dxa"/>
            <w:vAlign w:val="center"/>
          </w:tcPr>
          <w:p w14:paraId="5C26C6D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календарь</w:t>
            </w:r>
          </w:p>
        </w:tc>
        <w:tc>
          <w:tcPr>
            <w:tcW w:w="1704" w:type="dxa"/>
            <w:vAlign w:val="center"/>
          </w:tcPr>
          <w:p w14:paraId="5B92432E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Проверить</w:t>
            </w:r>
            <w:r>
              <w:rPr>
                <w:rFonts w:hint="default"/>
                <w:lang w:val="ru-RU"/>
              </w:rPr>
              <w:t xml:space="preserve"> занятость участников</w:t>
            </w:r>
          </w:p>
        </w:tc>
        <w:tc>
          <w:tcPr>
            <w:tcW w:w="1704" w:type="dxa"/>
            <w:vAlign w:val="center"/>
          </w:tcPr>
          <w:p w14:paraId="557DD62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Участники</w:t>
            </w:r>
            <w:r>
              <w:rPr>
                <w:rFonts w:hint="default"/>
                <w:lang w:val="ru-RU"/>
              </w:rPr>
              <w:t xml:space="preserve"> дата</w:t>
            </w:r>
          </w:p>
        </w:tc>
        <w:tc>
          <w:tcPr>
            <w:tcW w:w="1704" w:type="dxa"/>
            <w:vAlign w:val="center"/>
          </w:tcPr>
          <w:p w14:paraId="1FA5AEA6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Свободные</w:t>
            </w:r>
            <w:r>
              <w:rPr>
                <w:rFonts w:hint="default"/>
                <w:lang w:val="ru-RU"/>
              </w:rPr>
              <w:t xml:space="preserve"> промежутки или что дат нет</w:t>
            </w:r>
          </w:p>
        </w:tc>
        <w:tc>
          <w:tcPr>
            <w:tcW w:w="1704" w:type="dxa"/>
            <w:vAlign w:val="center"/>
          </w:tcPr>
          <w:p w14:paraId="27CAF13D">
            <w:pPr>
              <w:spacing w:after="0" w:line="240" w:lineRule="auto"/>
            </w:pPr>
            <w:r>
              <w:rPr>
                <w:rFonts w:hint="default"/>
              </w:rPr>
              <w:t>Если нет доступа к календарю предложить промежуток или ручной ввод данных</w:t>
            </w:r>
          </w:p>
        </w:tc>
      </w:tr>
    </w:tbl>
    <w:p w14:paraId="5932D954">
      <w:r>
        <w:rPr>
          <w:b/>
        </w:rPr>
        <w:t>Часть E. Найдите ошибку в проектировании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DD19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EDEDED"/>
            <w:vAlign w:val="center"/>
          </w:tcPr>
          <w:p w14:paraId="71435CE5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Ситуация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7CA1E548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Что здесь не так?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7D45FD02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Как исправить?</w:t>
            </w:r>
          </w:p>
        </w:tc>
      </w:tr>
      <w:tr w14:paraId="343A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1F56C5A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Агент имеет полный доступ ко всей базе данных, хотя ему нужны только статусы обращений.</w:t>
            </w:r>
          </w:p>
        </w:tc>
        <w:tc>
          <w:tcPr>
            <w:tcW w:w="3408" w:type="dxa"/>
            <w:vAlign w:val="center"/>
          </w:tcPr>
          <w:p w14:paraId="2BF2964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Риск</w:t>
            </w:r>
            <w:r>
              <w:rPr>
                <w:rFonts w:hint="default"/>
                <w:lang w:val="ru-RU"/>
              </w:rPr>
              <w:t xml:space="preserve"> утеки данных</w:t>
            </w:r>
          </w:p>
        </w:tc>
        <w:tc>
          <w:tcPr>
            <w:tcW w:w="3408" w:type="dxa"/>
            <w:vAlign w:val="center"/>
          </w:tcPr>
          <w:p w14:paraId="4D363619">
            <w:pPr>
              <w:spacing w:after="0" w:line="240" w:lineRule="auto"/>
            </w:pPr>
            <w:r>
              <w:rPr>
                <w:rFonts w:hint="default"/>
              </w:rPr>
              <w:t>Ограничить доступ</w:t>
            </w:r>
          </w:p>
        </w:tc>
      </w:tr>
      <w:tr w14:paraId="089F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25F5C16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Агент вызывает калькулятор для каждого вопроса, даже когда расчёт не требуется.</w:t>
            </w:r>
          </w:p>
        </w:tc>
        <w:tc>
          <w:tcPr>
            <w:tcW w:w="3408" w:type="dxa"/>
            <w:vAlign w:val="center"/>
          </w:tcPr>
          <w:p w14:paraId="1E1A4442">
            <w:pPr>
              <w:spacing w:after="0" w:line="240" w:lineRule="auto"/>
            </w:pPr>
            <w:r>
              <w:rPr>
                <w:rFonts w:hint="default"/>
              </w:rPr>
              <w:t>вызовы могут приводить к ошибкам</w:t>
            </w:r>
          </w:p>
        </w:tc>
        <w:tc>
          <w:tcPr>
            <w:tcW w:w="3408" w:type="dxa"/>
            <w:vAlign w:val="center"/>
          </w:tcPr>
          <w:p w14:paraId="195033C2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Вызывать</w:t>
            </w:r>
            <w:r>
              <w:rPr>
                <w:rFonts w:hint="default"/>
                <w:lang w:val="ru-RU"/>
              </w:rPr>
              <w:t xml:space="preserve"> калькулятор только для математических задач</w:t>
            </w:r>
          </w:p>
        </w:tc>
      </w:tr>
      <w:tr w14:paraId="0107D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92950D7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Инструмент не сообщает об ошибке, поэтому агент считает операцию успешной.</w:t>
            </w:r>
          </w:p>
        </w:tc>
        <w:tc>
          <w:tcPr>
            <w:tcW w:w="3408" w:type="dxa"/>
            <w:vAlign w:val="center"/>
          </w:tcPr>
          <w:p w14:paraId="6BD5ED25">
            <w:pPr>
              <w:spacing w:after="0" w:line="240" w:lineRule="auto"/>
            </w:pPr>
            <w:r>
              <w:rPr>
                <w:rFonts w:hint="default"/>
              </w:rPr>
              <w:t>Агент может выдать неверный ответ</w:t>
            </w:r>
          </w:p>
        </w:tc>
        <w:tc>
          <w:tcPr>
            <w:tcW w:w="3408" w:type="dxa"/>
            <w:vAlign w:val="center"/>
          </w:tcPr>
          <w:p w14:paraId="253A50BE">
            <w:pPr>
              <w:spacing w:after="0" w:line="240" w:lineRule="auto"/>
            </w:pPr>
            <w:r>
              <w:rPr>
                <w:rFonts w:hint="default"/>
              </w:rPr>
              <w:t>Инструмент должен выдавать статус ошибка или успех</w:t>
            </w:r>
          </w:p>
        </w:tc>
      </w:tr>
      <w:tr w14:paraId="1F65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0608034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Один Tool одновременно читает файлы, удаляет данные, отправляет сообщения и меняет настройки.</w:t>
            </w:r>
          </w:p>
        </w:tc>
        <w:tc>
          <w:tcPr>
            <w:tcW w:w="3408" w:type="dxa"/>
            <w:vAlign w:val="center"/>
          </w:tcPr>
          <w:p w14:paraId="46CF8157">
            <w:pPr>
              <w:spacing w:after="0" w:line="240" w:lineRule="auto"/>
            </w:pPr>
            <w:r>
              <w:rPr>
                <w:rFonts w:hint="default"/>
              </w:rPr>
              <w:t>Это опасно и усложнит контроль</w:t>
            </w:r>
          </w:p>
        </w:tc>
        <w:tc>
          <w:tcPr>
            <w:tcW w:w="3408" w:type="dxa"/>
            <w:vAlign w:val="center"/>
          </w:tcPr>
          <w:p w14:paraId="1D7FC7A9">
            <w:pPr>
              <w:spacing w:after="0" w:line="240" w:lineRule="auto"/>
            </w:pPr>
            <w:r>
              <w:rPr>
                <w:rFonts w:hint="default"/>
              </w:rPr>
              <w:t>Разделить на несколько инструментов</w:t>
            </w:r>
          </w:p>
        </w:tc>
      </w:tr>
      <w:tr w14:paraId="41B4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239CF4D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Агент хранит результат, но нигде не фиксирует, какой версией модели он получен.</w:t>
            </w:r>
          </w:p>
        </w:tc>
        <w:tc>
          <w:tcPr>
            <w:tcW w:w="3408" w:type="dxa"/>
            <w:vAlign w:val="center"/>
          </w:tcPr>
          <w:p w14:paraId="1FC6E3E0">
            <w:pPr>
              <w:spacing w:after="0" w:line="240" w:lineRule="auto"/>
            </w:pPr>
            <w:r>
              <w:rPr>
                <w:rFonts w:hint="default"/>
              </w:rPr>
              <w:t>вернуть результат,объяснить ошибку</w:t>
            </w:r>
          </w:p>
        </w:tc>
        <w:tc>
          <w:tcPr>
            <w:tcW w:w="3408" w:type="dxa"/>
            <w:vAlign w:val="center"/>
          </w:tcPr>
          <w:p w14:paraId="75519C10">
            <w:pPr>
              <w:spacing w:after="0" w:line="240" w:lineRule="auto"/>
            </w:pPr>
            <w:r>
              <w:rPr>
                <w:rFonts w:hint="default"/>
              </w:rPr>
              <w:t>Логировать модель,версию входные данные и результат</w:t>
            </w:r>
          </w:p>
        </w:tc>
      </w:tr>
    </w:tbl>
    <w:p w14:paraId="29199872">
      <w:r>
        <w:rPr>
          <w:b/>
        </w:rPr>
        <w:t>Часть F. Соберите логику агента без кода</w:t>
      </w:r>
    </w:p>
    <w:p w14:paraId="37E06C38">
      <w:r>
        <w:t>Распишите словами последовательность действий для ситуации: «Сотрудник спрашивает статус обращения №5412».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C08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7254FE41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Шаг</w:t>
            </w:r>
          </w:p>
        </w:tc>
        <w:tc>
          <w:tcPr>
            <w:tcW w:w="5112" w:type="dxa"/>
            <w:shd w:val="clear" w:color="auto" w:fill="EDEDED"/>
            <w:vAlign w:val="center"/>
          </w:tcPr>
          <w:p w14:paraId="1651BCC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Что делает система?</w:t>
            </w:r>
          </w:p>
        </w:tc>
      </w:tr>
      <w:tr w14:paraId="00CF4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038E047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1. Запрос пользователя</w:t>
            </w:r>
          </w:p>
        </w:tc>
        <w:tc>
          <w:tcPr>
            <w:tcW w:w="5112" w:type="dxa"/>
            <w:vAlign w:val="center"/>
          </w:tcPr>
          <w:p w14:paraId="40A8FA12">
            <w:pPr>
              <w:spacing w:after="0" w:line="240" w:lineRule="auto"/>
            </w:pPr>
            <w:r>
              <w:rPr>
                <w:rFonts w:hint="default"/>
              </w:rPr>
              <w:t>Пользователь спрашивает какой статус обращения</w:t>
            </w:r>
          </w:p>
        </w:tc>
      </w:tr>
      <w:tr w14:paraId="6702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805E69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2. Что понимает LLM</w:t>
            </w:r>
          </w:p>
        </w:tc>
        <w:tc>
          <w:tcPr>
            <w:tcW w:w="5112" w:type="dxa"/>
            <w:vAlign w:val="center"/>
          </w:tcPr>
          <w:p w14:paraId="2FB46B21">
            <w:pPr>
              <w:spacing w:after="0" w:line="240" w:lineRule="auto"/>
            </w:pPr>
            <w:r>
              <w:rPr>
                <w:rFonts w:hint="default"/>
              </w:rPr>
              <w:t>LLM понимает намерение получить статус обращения</w:t>
            </w:r>
          </w:p>
        </w:tc>
      </w:tr>
      <w:tr w14:paraId="567CD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C6F359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3. Какой Tool выбирается</w:t>
            </w:r>
          </w:p>
        </w:tc>
        <w:tc>
          <w:tcPr>
            <w:tcW w:w="5112" w:type="dxa"/>
            <w:vAlign w:val="center"/>
          </w:tcPr>
          <w:p w14:paraId="24615C1B">
            <w:pPr>
              <w:spacing w:after="0" w:line="240" w:lineRule="auto"/>
            </w:pPr>
            <w:r>
              <w:rPr>
                <w:rFonts w:hint="default"/>
              </w:rPr>
              <w:t>CRM</w:t>
            </w:r>
          </w:p>
        </w:tc>
      </w:tr>
      <w:tr w14:paraId="382F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E8177A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4. Какие данные передаются Tool</w:t>
            </w:r>
          </w:p>
        </w:tc>
        <w:tc>
          <w:tcPr>
            <w:tcW w:w="5112" w:type="dxa"/>
            <w:vAlign w:val="center"/>
          </w:tcPr>
          <w:p w14:paraId="7B29E178">
            <w:pPr>
              <w:spacing w:after="0" w:line="240" w:lineRule="auto"/>
            </w:pPr>
            <w:r>
              <w:rPr>
                <w:rFonts w:hint="default"/>
              </w:rPr>
              <w:t>Передаётся номер обращения и также если нужно ID документа</w:t>
            </w:r>
          </w:p>
        </w:tc>
      </w:tr>
      <w:tr w14:paraId="55B1D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1F55626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5. Какой результат возвращается</w:t>
            </w:r>
          </w:p>
        </w:tc>
        <w:tc>
          <w:tcPr>
            <w:tcW w:w="5112" w:type="dxa"/>
            <w:vAlign w:val="center"/>
          </w:tcPr>
          <w:p w14:paraId="5B41595D">
            <w:pPr>
              <w:spacing w:after="0" w:line="240" w:lineRule="auto"/>
            </w:pPr>
            <w:r>
              <w:rPr>
                <w:rFonts w:hint="default"/>
              </w:rPr>
              <w:t>Возвращает то что в работе статус обращения и ответственного</w:t>
            </w:r>
          </w:p>
        </w:tc>
      </w:tr>
      <w:tr w14:paraId="406EB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12" w:type="dxa"/>
            <w:vAlign w:val="center"/>
          </w:tcPr>
          <w:p w14:paraId="1F826AF7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6. Что проверяет LLM после результата</w:t>
            </w:r>
          </w:p>
        </w:tc>
        <w:tc>
          <w:tcPr>
            <w:tcW w:w="5112" w:type="dxa"/>
            <w:vAlign w:val="center"/>
          </w:tcPr>
          <w:p w14:paraId="1F605B69">
            <w:pPr>
              <w:spacing w:after="0" w:line="240" w:lineRule="auto"/>
            </w:pPr>
            <w:r>
              <w:rPr>
                <w:rFonts w:hint="default"/>
              </w:rPr>
              <w:t>Проверяет данные что нет ошибки и то что статус получен</w:t>
            </w:r>
          </w:p>
        </w:tc>
      </w:tr>
      <w:tr w14:paraId="4B02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5AC4E8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7. Что получает пользователь</w:t>
            </w:r>
          </w:p>
        </w:tc>
        <w:tc>
          <w:tcPr>
            <w:tcW w:w="5112" w:type="dxa"/>
            <w:vAlign w:val="center"/>
          </w:tcPr>
          <w:p w14:paraId="2D378276">
            <w:pPr>
              <w:spacing w:after="0" w:line="240" w:lineRule="auto"/>
            </w:pPr>
            <w:bookmarkStart w:id="0" w:name="_GoBack"/>
            <w:r>
              <w:rPr>
                <w:rFonts w:hint="default"/>
              </w:rPr>
              <w:t>Пользователь получает то что обращение ещё в работе</w:t>
            </w:r>
            <w:bookmarkEnd w:id="0"/>
          </w:p>
        </w:tc>
      </w:tr>
    </w:tbl>
    <w:p w14:paraId="738C20BC">
      <w:r>
        <w:rPr>
          <w:b/>
        </w:rPr>
        <w:t>Часть G. GitHub — обязательная часть сдачи</w:t>
      </w:r>
    </w:p>
    <w:p w14:paraId="67F10B60">
      <w:r>
        <w:t>Создайте отдельный репозиторий. Например: llm-agent-practice-12. Загрузите туда материалы практики без кода: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E83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08208107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Файл</w:t>
            </w:r>
          </w:p>
        </w:tc>
        <w:tc>
          <w:tcPr>
            <w:tcW w:w="5112" w:type="dxa"/>
            <w:shd w:val="clear" w:color="auto" w:fill="EDEDED"/>
            <w:vAlign w:val="center"/>
          </w:tcPr>
          <w:p w14:paraId="37C08D38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Что содержит</w:t>
            </w:r>
          </w:p>
        </w:tc>
      </w:tr>
      <w:tr w14:paraId="340B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97FE91F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README.md</w:t>
            </w:r>
          </w:p>
        </w:tc>
        <w:tc>
          <w:tcPr>
            <w:tcW w:w="5112" w:type="dxa"/>
            <w:vAlign w:val="center"/>
          </w:tcPr>
          <w:p w14:paraId="3618B9F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ФИО, группа, название работы, краткая цель и перечень выполненных частей.</w:t>
            </w:r>
          </w:p>
        </w:tc>
      </w:tr>
      <w:tr w14:paraId="3EB6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8AF8D9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answers.md</w:t>
            </w:r>
          </w:p>
        </w:tc>
        <w:tc>
          <w:tcPr>
            <w:tcW w:w="5112" w:type="dxa"/>
            <w:vAlign w:val="center"/>
          </w:tcPr>
          <w:p w14:paraId="1184CCFE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Ответы на части A–F.</w:t>
            </w:r>
          </w:p>
        </w:tc>
      </w:tr>
      <w:tr w14:paraId="3C57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9F1D8D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tool_design.md</w:t>
            </w:r>
          </w:p>
        </w:tc>
        <w:tc>
          <w:tcPr>
            <w:tcW w:w="5112" w:type="dxa"/>
            <w:vAlign w:val="center"/>
          </w:tcPr>
          <w:p w14:paraId="509F014F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Ваше описание пяти Tool: назначение, вход, выход, ошибки, ограничения.</w:t>
            </w:r>
          </w:p>
        </w:tc>
      </w:tr>
      <w:tr w14:paraId="380F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229FC96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screenshots/</w:t>
            </w:r>
          </w:p>
        </w:tc>
        <w:tc>
          <w:tcPr>
            <w:tcW w:w="5112" w:type="dxa"/>
            <w:vAlign w:val="center"/>
          </w:tcPr>
          <w:p w14:paraId="2827DEA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По желанию преподавателя: скриншоты созданного репозитория и загрузки файлов.</w:t>
            </w:r>
          </w:p>
        </w:tc>
      </w:tr>
    </w:tbl>
    <w:p w14:paraId="7C7E5B53">
      <w:r>
        <w:t>После загрузки сделайте commit. Затем отправьте преподавателю в МАХ сообщение с ФИО, группой и ссылкой на репозиторий.</w:t>
      </w:r>
    </w:p>
    <w:p w14:paraId="27AEF360">
      <w:r>
        <w:rPr>
          <w:b/>
        </w:rPr>
        <w:t>Критерии оценивания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67C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59BBE953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Раздел</w:t>
            </w:r>
          </w:p>
        </w:tc>
        <w:tc>
          <w:tcPr>
            <w:tcW w:w="5112" w:type="dxa"/>
            <w:shd w:val="clear" w:color="auto" w:fill="EDEDED"/>
            <w:vAlign w:val="center"/>
          </w:tcPr>
          <w:p w14:paraId="2BA304AC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Баллы</w:t>
            </w:r>
          </w:p>
        </w:tc>
      </w:tr>
      <w:tr w14:paraId="42E5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B6FAFCA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Базовый Python</w:t>
            </w:r>
          </w:p>
        </w:tc>
        <w:tc>
          <w:tcPr>
            <w:tcW w:w="5112" w:type="dxa"/>
            <w:vAlign w:val="center"/>
          </w:tcPr>
          <w:p w14:paraId="3907439C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40</w:t>
            </w:r>
          </w:p>
        </w:tc>
      </w:tr>
      <w:tr w14:paraId="7987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616219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Модули, библиотеки и import</w:t>
            </w:r>
          </w:p>
        </w:tc>
        <w:tc>
          <w:tcPr>
            <w:tcW w:w="5112" w:type="dxa"/>
            <w:vAlign w:val="center"/>
          </w:tcPr>
          <w:p w14:paraId="5E5749E8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</w:tr>
      <w:tr w14:paraId="60100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22AAC62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LLM-агент и Tool</w:t>
            </w:r>
          </w:p>
        </w:tc>
        <w:tc>
          <w:tcPr>
            <w:tcW w:w="5112" w:type="dxa"/>
            <w:vAlign w:val="center"/>
          </w:tcPr>
          <w:p w14:paraId="61A1EA9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</w:t>
            </w:r>
          </w:p>
        </w:tc>
      </w:tr>
      <w:tr w14:paraId="53E1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60B795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Мини-кейсы</w:t>
            </w:r>
          </w:p>
        </w:tc>
        <w:tc>
          <w:tcPr>
            <w:tcW w:w="5112" w:type="dxa"/>
            <w:vAlign w:val="center"/>
          </w:tcPr>
          <w:p w14:paraId="79361DC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</w:t>
            </w:r>
          </w:p>
        </w:tc>
      </w:tr>
      <w:tr w14:paraId="0FC10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814E405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Безопасность и поиск ошибок</w:t>
            </w:r>
          </w:p>
        </w:tc>
        <w:tc>
          <w:tcPr>
            <w:tcW w:w="5112" w:type="dxa"/>
            <w:vAlign w:val="center"/>
          </w:tcPr>
          <w:p w14:paraId="29DE49C9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  <w:tr w14:paraId="6E996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3E588A1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GitHub и оформление репозитория</w:t>
            </w:r>
          </w:p>
        </w:tc>
        <w:tc>
          <w:tcPr>
            <w:tcW w:w="5112" w:type="dxa"/>
            <w:vAlign w:val="center"/>
          </w:tcPr>
          <w:p w14:paraId="27B61574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</w:tr>
      <w:tr w14:paraId="29595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8DB8320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Итого</w:t>
            </w:r>
          </w:p>
        </w:tc>
        <w:tc>
          <w:tcPr>
            <w:tcW w:w="5112" w:type="dxa"/>
            <w:vAlign w:val="center"/>
          </w:tcPr>
          <w:p w14:paraId="02473B8C"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100</w:t>
            </w:r>
          </w:p>
        </w:tc>
      </w:tr>
    </w:tbl>
    <w:p w14:paraId="50340955">
      <w:r>
        <w:rPr>
          <w:b/>
        </w:rPr>
        <w:t>Что считается выполненной работой</w:t>
      </w:r>
    </w:p>
    <w:p w14:paraId="7C982E40">
      <w:r>
        <w:t xml:space="preserve">Есть ответы на все разделы, </w:t>
      </w:r>
      <w:r>
        <w:rPr>
          <w:lang w:val="ru-RU"/>
        </w:rPr>
        <w:t>ВЫ</w:t>
      </w:r>
      <w:r>
        <w:t xml:space="preserve"> может</w:t>
      </w:r>
      <w:r>
        <w:rPr>
          <w:lang w:val="ru-RU"/>
        </w:rPr>
        <w:t>е</w:t>
      </w:r>
      <w:r>
        <w:t xml:space="preserve"> объяснить базовые понятия Python, понимает роль библиотек и import, умеет</w:t>
      </w:r>
      <w:r>
        <w:rPr>
          <w:lang w:val="ru-RU"/>
        </w:rPr>
        <w:t>е</w:t>
      </w:r>
      <w:r>
        <w:t xml:space="preserve"> объяснить назначение Tool и может</w:t>
      </w:r>
      <w:r>
        <w:rPr>
          <w:lang w:val="ru-RU"/>
        </w:rPr>
        <w:t>е</w:t>
      </w:r>
      <w:r>
        <w:t xml:space="preserve"> описать простую цепочку работы LLM-агента без программного кода. Репозиторий создан, файлы загружены, ссылка отправлена </w:t>
      </w:r>
      <w:r>
        <w:rPr>
          <w:lang w:val="ru-RU"/>
        </w:rPr>
        <w:t>мне</w:t>
      </w:r>
      <w:r>
        <w:t xml:space="preserve"> в МАХ.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204760"/>
    <w:rsid w:val="6AAF4777"/>
    <w:rsid w:val="7FFF8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144"/>
    <w:unhideWhenUsed/>
    <w:qFormat/>
    <w:uiPriority w:val="99"/>
    <w:pPr>
      <w:spacing w:after="120"/>
    </w:pPr>
  </w:style>
  <w:style w:type="paragraph" w:styleId="21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26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20"/>
    <w:uiPriority w:val="99"/>
  </w:style>
  <w:style w:type="character" w:customStyle="1" w:styleId="145">
    <w:name w:val="Body Text 2 Char"/>
    <w:basedOn w:val="11"/>
    <w:link w:val="16"/>
    <w:uiPriority w:val="99"/>
  </w:style>
  <w:style w:type="character" w:customStyle="1" w:styleId="146">
    <w:name w:val="Body Text 3 Char"/>
    <w:basedOn w:val="11"/>
    <w:link w:val="30"/>
    <w:uiPriority w:val="99"/>
    <w:rPr>
      <w:sz w:val="16"/>
      <w:szCs w:val="16"/>
    </w:rPr>
  </w:style>
  <w:style w:type="character" w:customStyle="1" w:styleId="147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Asus</cp:lastModifiedBy>
  <dcterms:modified xsi:type="dcterms:W3CDTF">2026-10-06T15:53:52Z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7E941445B83B46A68E31645B8E426C98_13</vt:lpwstr>
  </property>
</Properties>
</file>