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617" w:rsidRDefault="00DC6617" w:rsidP="00FC495C">
      <w:pPr>
        <w:pStyle w:val="BodyText"/>
        <w:spacing w:line="360" w:lineRule="auto"/>
        <w:jc w:val="center"/>
        <w:rPr>
          <w:rFonts w:asciiTheme="majorBidi" w:hAnsiTheme="majorBidi" w:cstheme="majorBidi"/>
          <w:b/>
          <w:sz w:val="24"/>
          <w:szCs w:val="24"/>
        </w:rPr>
      </w:pPr>
      <w:r w:rsidRPr="00615CB6">
        <w:rPr>
          <w:rFonts w:asciiTheme="majorBidi" w:hAnsiTheme="majorBidi" w:cstheme="majorBidi"/>
          <w:b/>
          <w:sz w:val="24"/>
          <w:szCs w:val="24"/>
        </w:rPr>
        <w:t>DESIGN AND EXPERIMENTAL ANALYSIS OF A LIGHTWEIGHT SOFTWARE LOAD BALANCER FOR RESOURCE-CONSTRAINED ENVIRONMENTS</w:t>
      </w:r>
    </w:p>
    <w:p w:rsidR="00FC495C" w:rsidRDefault="0085552D" w:rsidP="009D769B">
      <w:pPr>
        <w:pStyle w:val="BodyText"/>
        <w:rPr>
          <w:rFonts w:asciiTheme="majorBidi" w:hAnsiTheme="majorBidi" w:cstheme="majorBidi"/>
          <w:b/>
          <w:sz w:val="24"/>
          <w:szCs w:val="24"/>
        </w:rPr>
      </w:pPr>
      <w:r>
        <w:rPr>
          <w:rFonts w:asciiTheme="majorBidi" w:hAnsiTheme="majorBidi" w:cstheme="majorBidi"/>
          <w:b/>
          <w:sz w:val="24"/>
          <w:szCs w:val="24"/>
        </w:rPr>
        <w:t>Abdullahi Zaharaddeen</w:t>
      </w:r>
      <w:r w:rsidR="00037AFC" w:rsidRPr="00037AFC">
        <w:rPr>
          <w:rFonts w:asciiTheme="majorBidi" w:hAnsiTheme="majorBidi" w:cstheme="majorBidi"/>
          <w:b/>
          <w:sz w:val="24"/>
          <w:szCs w:val="24"/>
          <w:vertAlign w:val="superscript"/>
        </w:rPr>
        <w:t>1</w:t>
      </w:r>
      <w:r>
        <w:rPr>
          <w:rFonts w:asciiTheme="majorBidi" w:hAnsiTheme="majorBidi" w:cstheme="majorBidi"/>
          <w:b/>
          <w:sz w:val="24"/>
          <w:szCs w:val="24"/>
        </w:rPr>
        <w:t xml:space="preserve">, </w:t>
      </w:r>
      <w:r w:rsidR="009D769B">
        <w:rPr>
          <w:rFonts w:asciiTheme="majorBidi" w:hAnsiTheme="majorBidi" w:cstheme="majorBidi"/>
          <w:b/>
          <w:sz w:val="24"/>
          <w:szCs w:val="24"/>
        </w:rPr>
        <w:tab/>
      </w:r>
      <w:r w:rsidR="00037AFC">
        <w:rPr>
          <w:rFonts w:asciiTheme="majorBidi" w:hAnsiTheme="majorBidi" w:cstheme="majorBidi"/>
          <w:b/>
          <w:sz w:val="24"/>
          <w:szCs w:val="24"/>
        </w:rPr>
        <w:t>Falalu Ahmad Khalipha</w:t>
      </w:r>
      <w:r w:rsidR="00037AFC" w:rsidRPr="00037AFC">
        <w:rPr>
          <w:rFonts w:asciiTheme="majorBidi" w:hAnsiTheme="majorBidi" w:cstheme="majorBidi"/>
          <w:b/>
          <w:sz w:val="24"/>
          <w:szCs w:val="24"/>
          <w:vertAlign w:val="superscript"/>
        </w:rPr>
        <w:t>1</w:t>
      </w:r>
      <w:r w:rsidR="00037AFC">
        <w:rPr>
          <w:rFonts w:asciiTheme="majorBidi" w:hAnsiTheme="majorBidi" w:cstheme="majorBidi"/>
          <w:b/>
          <w:sz w:val="24"/>
          <w:szCs w:val="24"/>
        </w:rPr>
        <w:t>, Mohammed Shamsuddeen Lawal</w:t>
      </w:r>
      <w:r w:rsidR="00037AFC">
        <w:rPr>
          <w:rFonts w:asciiTheme="majorBidi" w:hAnsiTheme="majorBidi" w:cstheme="majorBidi"/>
          <w:b/>
          <w:sz w:val="24"/>
          <w:szCs w:val="24"/>
          <w:vertAlign w:val="superscript"/>
        </w:rPr>
        <w:t>1</w:t>
      </w:r>
    </w:p>
    <w:p w:rsidR="009D769B" w:rsidRDefault="0074707C" w:rsidP="009D769B">
      <w:pPr>
        <w:pStyle w:val="BodyText"/>
        <w:ind w:right="-360"/>
        <w:rPr>
          <w:rFonts w:asciiTheme="majorBidi" w:hAnsiTheme="majorBidi" w:cstheme="majorBidi"/>
          <w:b/>
          <w:sz w:val="24"/>
          <w:szCs w:val="24"/>
        </w:rPr>
      </w:pPr>
      <w:hyperlink r:id="rId5" w:history="1">
        <w:r w:rsidR="009D769B" w:rsidRPr="00FC5723">
          <w:rPr>
            <w:rStyle w:val="Hyperlink"/>
            <w:rFonts w:asciiTheme="majorBidi" w:hAnsiTheme="majorBidi" w:cstheme="majorBidi"/>
            <w:b/>
            <w:sz w:val="24"/>
            <w:szCs w:val="24"/>
          </w:rPr>
          <w:t>deenyabdallah@gmail.com</w:t>
        </w:r>
      </w:hyperlink>
      <w:r w:rsidR="009D769B">
        <w:rPr>
          <w:rFonts w:asciiTheme="majorBidi" w:hAnsiTheme="majorBidi" w:cstheme="majorBidi"/>
          <w:b/>
          <w:sz w:val="24"/>
          <w:szCs w:val="24"/>
        </w:rPr>
        <w:tab/>
      </w:r>
      <w:hyperlink r:id="rId6" w:history="1">
        <w:r w:rsidR="009D769B" w:rsidRPr="00FC5723">
          <w:rPr>
            <w:rStyle w:val="Hyperlink"/>
            <w:rFonts w:asciiTheme="majorBidi" w:hAnsiTheme="majorBidi" w:cstheme="majorBidi"/>
            <w:b/>
            <w:sz w:val="24"/>
            <w:szCs w:val="24"/>
          </w:rPr>
          <w:t>ahmadmasanawa606@gmail.com</w:t>
        </w:r>
      </w:hyperlink>
      <w:r w:rsidR="009D769B">
        <w:rPr>
          <w:rFonts w:asciiTheme="majorBidi" w:hAnsiTheme="majorBidi" w:cstheme="majorBidi"/>
          <w:b/>
          <w:sz w:val="24"/>
          <w:szCs w:val="24"/>
        </w:rPr>
        <w:t xml:space="preserve"> </w:t>
      </w:r>
      <w:r w:rsidR="009D769B">
        <w:rPr>
          <w:rFonts w:asciiTheme="majorBidi" w:hAnsiTheme="majorBidi" w:cstheme="majorBidi"/>
          <w:b/>
          <w:sz w:val="24"/>
          <w:szCs w:val="24"/>
        </w:rPr>
        <w:tab/>
      </w:r>
      <w:hyperlink r:id="rId7" w:history="1">
        <w:r w:rsidR="009D769B" w:rsidRPr="00FC5723">
          <w:rPr>
            <w:rStyle w:val="Hyperlink"/>
            <w:rFonts w:asciiTheme="majorBidi" w:hAnsiTheme="majorBidi" w:cstheme="majorBidi"/>
            <w:b/>
            <w:sz w:val="24"/>
            <w:szCs w:val="24"/>
          </w:rPr>
          <w:t>shamsuddeenm12@gmail.com</w:t>
        </w:r>
      </w:hyperlink>
      <w:r w:rsidR="009D769B">
        <w:rPr>
          <w:rFonts w:asciiTheme="majorBidi" w:hAnsiTheme="majorBidi" w:cstheme="majorBidi"/>
          <w:b/>
          <w:sz w:val="24"/>
          <w:szCs w:val="24"/>
        </w:rPr>
        <w:t xml:space="preserve"> </w:t>
      </w:r>
    </w:p>
    <w:p w:rsidR="0074707C" w:rsidRPr="009D769B" w:rsidRDefault="0074707C" w:rsidP="009D769B">
      <w:pPr>
        <w:pStyle w:val="BodyText"/>
        <w:ind w:right="-360"/>
        <w:rPr>
          <w:rFonts w:asciiTheme="majorBidi" w:hAnsiTheme="majorBidi" w:cstheme="majorBidi"/>
          <w:b/>
          <w:sz w:val="24"/>
          <w:szCs w:val="24"/>
        </w:rPr>
      </w:pPr>
      <w:r>
        <w:rPr>
          <w:rFonts w:asciiTheme="majorBidi" w:hAnsiTheme="majorBidi" w:cstheme="majorBidi"/>
          <w:b/>
          <w:sz w:val="24"/>
          <w:szCs w:val="24"/>
        </w:rPr>
        <w:t>08031397690</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t>07043108952</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t>08036172872</w:t>
      </w:r>
      <w:bookmarkStart w:id="0" w:name="_GoBack"/>
      <w:bookmarkEnd w:id="0"/>
    </w:p>
    <w:p w:rsidR="00037AFC" w:rsidRPr="00037AFC" w:rsidRDefault="00037AFC" w:rsidP="00037AFC">
      <w:pPr>
        <w:pStyle w:val="BodyText"/>
        <w:spacing w:line="360" w:lineRule="auto"/>
        <w:jc w:val="center"/>
        <w:rPr>
          <w:rFonts w:asciiTheme="majorBidi" w:hAnsiTheme="majorBidi" w:cstheme="majorBidi"/>
          <w:b/>
          <w:sz w:val="24"/>
          <w:szCs w:val="24"/>
        </w:rPr>
      </w:pPr>
      <w:r>
        <w:rPr>
          <w:rFonts w:asciiTheme="majorBidi" w:hAnsiTheme="majorBidi" w:cstheme="majorBidi"/>
          <w:b/>
          <w:sz w:val="24"/>
          <w:szCs w:val="24"/>
        </w:rPr>
        <w:t>1</w:t>
      </w:r>
      <w:r w:rsidR="00401759">
        <w:rPr>
          <w:rFonts w:asciiTheme="majorBidi" w:hAnsiTheme="majorBidi" w:cstheme="majorBidi"/>
          <w:b/>
          <w:sz w:val="24"/>
          <w:szCs w:val="24"/>
        </w:rPr>
        <w:t>.</w:t>
      </w:r>
      <w:r>
        <w:rPr>
          <w:rFonts w:asciiTheme="majorBidi" w:hAnsiTheme="majorBidi" w:cstheme="majorBidi"/>
          <w:b/>
          <w:sz w:val="24"/>
          <w:szCs w:val="24"/>
        </w:rPr>
        <w:t xml:space="preserve"> Computer Science Department, Katsina Institute of Technology &amp; Management</w:t>
      </w:r>
    </w:p>
    <w:p w:rsidR="00D465E1" w:rsidRPr="00615CB6" w:rsidRDefault="00DC6617" w:rsidP="00D465E1">
      <w:pPr>
        <w:pStyle w:val="TableParagraph"/>
        <w:spacing w:line="360" w:lineRule="auto"/>
        <w:ind w:left="0"/>
        <w:jc w:val="both"/>
        <w:rPr>
          <w:rFonts w:asciiTheme="majorBidi" w:hAnsiTheme="majorBidi" w:cstheme="majorBidi"/>
          <w:b/>
          <w:sz w:val="24"/>
          <w:szCs w:val="24"/>
        </w:rPr>
      </w:pPr>
      <w:r w:rsidRPr="00615CB6">
        <w:rPr>
          <w:rFonts w:asciiTheme="majorBidi" w:hAnsiTheme="majorBidi" w:cstheme="majorBidi"/>
          <w:b/>
          <w:sz w:val="24"/>
          <w:szCs w:val="24"/>
        </w:rPr>
        <w:t>Abstract</w:t>
      </w:r>
    </w:p>
    <w:p w:rsidR="005116C6" w:rsidRPr="00615CB6" w:rsidRDefault="00D465E1" w:rsidP="005116C6">
      <w:pPr>
        <w:pStyle w:val="TableParagraph"/>
        <w:ind w:left="0"/>
        <w:jc w:val="both"/>
        <w:rPr>
          <w:rFonts w:asciiTheme="majorBidi" w:hAnsiTheme="majorBidi" w:cstheme="majorBidi"/>
          <w:i/>
          <w:iCs/>
          <w:sz w:val="24"/>
          <w:szCs w:val="24"/>
        </w:rPr>
      </w:pPr>
      <w:r w:rsidRPr="00615CB6">
        <w:rPr>
          <w:rFonts w:asciiTheme="majorBidi" w:hAnsiTheme="majorBidi" w:cstheme="majorBidi"/>
          <w:i/>
          <w:iCs/>
          <w:sz w:val="24"/>
          <w:szCs w:val="24"/>
        </w:rPr>
        <w:t>The rapid</w:t>
      </w:r>
      <w:r w:rsidR="00F25626" w:rsidRPr="00615CB6">
        <w:rPr>
          <w:rFonts w:asciiTheme="majorBidi" w:hAnsiTheme="majorBidi" w:cstheme="majorBidi"/>
          <w:i/>
          <w:iCs/>
          <w:sz w:val="24"/>
          <w:szCs w:val="24"/>
        </w:rPr>
        <w:t xml:space="preserve"> growth of distributed systems </w:t>
      </w:r>
      <w:r w:rsidRPr="00615CB6">
        <w:rPr>
          <w:rFonts w:asciiTheme="majorBidi" w:hAnsiTheme="majorBidi" w:cstheme="majorBidi"/>
          <w:i/>
          <w:iCs/>
          <w:sz w:val="24"/>
          <w:szCs w:val="24"/>
        </w:rPr>
        <w:t xml:space="preserve">has created an urgent need for efficient load balancing mechanisms capable of operating </w:t>
      </w:r>
      <w:r w:rsidR="00F25626" w:rsidRPr="00615CB6">
        <w:rPr>
          <w:rFonts w:asciiTheme="majorBidi" w:hAnsiTheme="majorBidi" w:cstheme="majorBidi"/>
          <w:i/>
          <w:iCs/>
          <w:sz w:val="24"/>
          <w:szCs w:val="24"/>
        </w:rPr>
        <w:t xml:space="preserve">in </w:t>
      </w:r>
      <w:r w:rsidR="0085679C" w:rsidRPr="00615CB6">
        <w:rPr>
          <w:rFonts w:asciiTheme="majorBidi" w:hAnsiTheme="majorBidi" w:cstheme="majorBidi"/>
          <w:i/>
          <w:iCs/>
          <w:sz w:val="24"/>
          <w:szCs w:val="24"/>
        </w:rPr>
        <w:t>a limited-constrained environment</w:t>
      </w:r>
      <w:r w:rsidRPr="00615CB6">
        <w:rPr>
          <w:rFonts w:asciiTheme="majorBidi" w:hAnsiTheme="majorBidi" w:cstheme="majorBidi"/>
          <w:i/>
          <w:iCs/>
          <w:sz w:val="24"/>
          <w:szCs w:val="24"/>
        </w:rPr>
        <w:t xml:space="preserve">. Conventional load balancing solutions, primarily designed for high-performance data centers, are often unsuitable for these infrastructures due to their high computational overhead, complex scheduling, and large memory footprints. This </w:t>
      </w:r>
      <w:r w:rsidR="00B63B45" w:rsidRPr="00615CB6">
        <w:rPr>
          <w:rFonts w:asciiTheme="majorBidi" w:hAnsiTheme="majorBidi" w:cstheme="majorBidi"/>
          <w:i/>
          <w:iCs/>
          <w:sz w:val="24"/>
          <w:szCs w:val="24"/>
        </w:rPr>
        <w:t>paper</w:t>
      </w:r>
      <w:r w:rsidRPr="00615CB6">
        <w:rPr>
          <w:rFonts w:asciiTheme="majorBidi" w:hAnsiTheme="majorBidi" w:cstheme="majorBidi"/>
          <w:i/>
          <w:iCs/>
          <w:sz w:val="24"/>
          <w:szCs w:val="24"/>
        </w:rPr>
        <w:t xml:space="preserve"> proposes the design, development, and experimental evaluation of a lightweight software load balancer specifically optimized for environments with limited processing power and memory. Utilizing a modular client-to-load-balancer-to-worker architecture and a round-robin scheduling algorithm, the system was implemented and evaluated in a controlled virtual laboratory environment using restricted hardware specifications (1 vCPU, 512 MB RAM). Performance metrics, including response time, throughput, and latency, were measured across workload intensities ranging from 100 to 800 request packets. The empirical results demonstrate that the proposed model maintains robust stability, achieves linear scalability in throughput, and introduces minimal latency overhead compared to traditional baseline approaches. These findings validate the efficiency and practicality of the proposed system, offering a viable solution for improving resource management and system reliability in low-cost, energy-aware, and resource-constrained computing infrastructures.</w:t>
      </w:r>
    </w:p>
    <w:p w:rsidR="005116C6" w:rsidRPr="00615CB6" w:rsidRDefault="005116C6" w:rsidP="00E50C23">
      <w:pPr>
        <w:pStyle w:val="TableParagraph"/>
        <w:spacing w:before="240"/>
        <w:ind w:left="1260" w:hanging="1260"/>
        <w:jc w:val="both"/>
        <w:rPr>
          <w:rFonts w:asciiTheme="majorBidi" w:hAnsiTheme="majorBidi" w:cstheme="majorBidi"/>
          <w:b/>
          <w:bCs/>
          <w:sz w:val="24"/>
          <w:szCs w:val="24"/>
        </w:rPr>
      </w:pPr>
      <w:r w:rsidRPr="00615CB6">
        <w:rPr>
          <w:rFonts w:asciiTheme="majorBidi" w:hAnsiTheme="majorBidi" w:cstheme="majorBidi"/>
          <w:b/>
          <w:bCs/>
          <w:sz w:val="24"/>
          <w:szCs w:val="24"/>
        </w:rPr>
        <w:t xml:space="preserve">Keywords: </w:t>
      </w:r>
      <w:r w:rsidR="008621FF" w:rsidRPr="00615CB6">
        <w:rPr>
          <w:rFonts w:asciiTheme="majorBidi" w:hAnsiTheme="majorBidi" w:cstheme="majorBidi"/>
          <w:b/>
          <w:bCs/>
          <w:sz w:val="24"/>
          <w:szCs w:val="24"/>
        </w:rPr>
        <w:t xml:space="preserve">Load Balancer, Resource-constraints computing, Lightweight Architecture, </w:t>
      </w:r>
      <w:r w:rsidR="00E50C23" w:rsidRPr="00615CB6">
        <w:rPr>
          <w:rFonts w:asciiTheme="majorBidi" w:hAnsiTheme="majorBidi" w:cstheme="majorBidi"/>
          <w:b/>
          <w:bCs/>
          <w:sz w:val="24"/>
          <w:szCs w:val="24"/>
        </w:rPr>
        <w:t xml:space="preserve">Distributed Systems </w:t>
      </w:r>
    </w:p>
    <w:p w:rsidR="001712E6" w:rsidRPr="00615CB6" w:rsidRDefault="001712E6"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854830" w:rsidRPr="00615CB6" w:rsidRDefault="00854830" w:rsidP="001712E6">
      <w:pPr>
        <w:pStyle w:val="TableParagraph"/>
        <w:spacing w:before="240"/>
        <w:ind w:left="0"/>
        <w:jc w:val="both"/>
        <w:rPr>
          <w:rFonts w:asciiTheme="majorBidi" w:hAnsiTheme="majorBidi" w:cstheme="majorBidi"/>
          <w:sz w:val="24"/>
          <w:szCs w:val="24"/>
        </w:rPr>
      </w:pPr>
    </w:p>
    <w:p w:rsidR="00DC6617" w:rsidRPr="00615CB6" w:rsidRDefault="00DC6617" w:rsidP="00DC6617">
      <w:pPr>
        <w:pStyle w:val="TableParagraph"/>
        <w:spacing w:line="360" w:lineRule="auto"/>
        <w:ind w:left="0"/>
        <w:jc w:val="both"/>
        <w:rPr>
          <w:rFonts w:asciiTheme="majorBidi" w:hAnsiTheme="majorBidi" w:cstheme="majorBidi"/>
          <w:b/>
          <w:sz w:val="24"/>
          <w:szCs w:val="24"/>
        </w:rPr>
      </w:pPr>
      <w:r w:rsidRPr="00615CB6">
        <w:rPr>
          <w:rFonts w:asciiTheme="majorBidi" w:hAnsiTheme="majorBidi" w:cstheme="majorBidi"/>
          <w:b/>
          <w:sz w:val="24"/>
          <w:szCs w:val="24"/>
        </w:rPr>
        <w:t>Introduction</w:t>
      </w:r>
    </w:p>
    <w:p w:rsidR="00DC6617" w:rsidRPr="00615CB6" w:rsidRDefault="00DC6617" w:rsidP="00766081">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The exponential growth of distributed computing, cloud services, and network-based applications has led to an unprecedented demand for efficient resource management mechanisms. One of the fundamental techniques for achieving high performance, scalability, and availability in such environments is load balancing. Load balancing distributes incoming workloads across multiple computing nodes in order to prevent performance degradation, eliminate bottlenecks, and ensure optimal utilization of available resources. As observed by Mishra, Sahoo and Parida (20</w:t>
      </w:r>
      <w:r w:rsidR="00766081">
        <w:rPr>
          <w:rFonts w:asciiTheme="majorBidi" w:hAnsiTheme="majorBidi" w:cstheme="majorBidi"/>
          <w:sz w:val="24"/>
          <w:szCs w:val="24"/>
        </w:rPr>
        <w:t>20</w:t>
      </w:r>
      <w:r w:rsidRPr="00615CB6">
        <w:rPr>
          <w:rFonts w:asciiTheme="majorBidi" w:hAnsiTheme="majorBidi" w:cstheme="majorBidi"/>
          <w:sz w:val="24"/>
          <w:szCs w:val="24"/>
        </w:rPr>
        <w:t>), effective load balancing significantly improves system throughput, minimizes response time, and enhances fault tolerance in distributed systems.</w:t>
      </w:r>
    </w:p>
    <w:p w:rsidR="00DC6617" w:rsidRPr="00615CB6" w:rsidRDefault="00DC6617" w:rsidP="00214D24">
      <w:pPr>
        <w:pStyle w:val="TableParagraph"/>
        <w:spacing w:line="360" w:lineRule="auto"/>
        <w:ind w:left="0" w:right="90"/>
        <w:jc w:val="both"/>
        <w:rPr>
          <w:rFonts w:asciiTheme="majorBidi" w:hAnsiTheme="majorBidi" w:cstheme="majorBidi"/>
          <w:sz w:val="24"/>
          <w:szCs w:val="24"/>
        </w:rPr>
      </w:pPr>
      <w:r w:rsidRPr="00615CB6">
        <w:rPr>
          <w:rFonts w:asciiTheme="majorBidi" w:hAnsiTheme="majorBidi" w:cstheme="majorBidi"/>
          <w:sz w:val="24"/>
          <w:szCs w:val="24"/>
        </w:rPr>
        <w:t>Traditional load balancing solutions are often designed for high-capacity infrastructures with abundant computational power, memory, and network bandwidth. However, emerging computing paradigms such as edge computing, Internet of Things (IoT), mobile cloud computing, and micro-data centres operate under severe resource constraints. These environments are characterized by limited processing capability, low memory capacity, energy limitations, and heterogeneous hardware architectures. Consequently, conventional load balancers become unsuitable due to their high computational overhead, complex scheduling mechanisms, an</w:t>
      </w:r>
      <w:r w:rsidR="00E238C1">
        <w:rPr>
          <w:rFonts w:asciiTheme="majorBidi" w:hAnsiTheme="majorBidi" w:cstheme="majorBidi"/>
          <w:sz w:val="24"/>
          <w:szCs w:val="24"/>
        </w:rPr>
        <w:t xml:space="preserve">d large memory footprints. Nabi, </w:t>
      </w:r>
      <w:r w:rsidRPr="00615CB6">
        <w:rPr>
          <w:rFonts w:asciiTheme="majorBidi" w:hAnsiTheme="majorBidi" w:cstheme="majorBidi"/>
          <w:sz w:val="24"/>
          <w:szCs w:val="24"/>
        </w:rPr>
        <w:t>Ahmed</w:t>
      </w:r>
      <w:r w:rsidR="00E238C1">
        <w:rPr>
          <w:rFonts w:asciiTheme="majorBidi" w:hAnsiTheme="majorBidi" w:cstheme="majorBidi"/>
          <w:sz w:val="24"/>
          <w:szCs w:val="24"/>
        </w:rPr>
        <w:t>, Ibrahim &amp; Hamam,</w:t>
      </w:r>
      <w:r w:rsidRPr="00615CB6">
        <w:rPr>
          <w:rFonts w:asciiTheme="majorBidi" w:hAnsiTheme="majorBidi" w:cstheme="majorBidi"/>
          <w:sz w:val="24"/>
          <w:szCs w:val="24"/>
        </w:rPr>
        <w:t xml:space="preserve"> (202</w:t>
      </w:r>
      <w:r w:rsidR="00214D24">
        <w:rPr>
          <w:rFonts w:asciiTheme="majorBidi" w:hAnsiTheme="majorBidi" w:cstheme="majorBidi"/>
          <w:sz w:val="24"/>
          <w:szCs w:val="24"/>
        </w:rPr>
        <w:t>2</w:t>
      </w:r>
      <w:r w:rsidRPr="00615CB6">
        <w:rPr>
          <w:rFonts w:asciiTheme="majorBidi" w:hAnsiTheme="majorBidi" w:cstheme="majorBidi"/>
          <w:sz w:val="24"/>
          <w:szCs w:val="24"/>
        </w:rPr>
        <w:t>) argue that many existing load balancing algorithms fail to adapt efficiently to dynamic and resource-aware environments because they are optimized primarily for performance rather than lightweight deployment.</w:t>
      </w:r>
      <w:r w:rsidR="0084219F" w:rsidRPr="00615CB6">
        <w:rPr>
          <w:rFonts w:asciiTheme="majorBidi" w:hAnsiTheme="majorBidi" w:cstheme="majorBidi"/>
          <w:sz w:val="24"/>
          <w:szCs w:val="24"/>
        </w:rPr>
        <w:t xml:space="preserve"> Existing load balancing solutions are designed for high-performance data centers and cloud infrastructures with abundant computational power, memory, and network bandwidth. </w:t>
      </w:r>
    </w:p>
    <w:p w:rsidR="00DC6617" w:rsidRPr="00615CB6" w:rsidRDefault="00DC6617" w:rsidP="00B96548">
      <w:pPr>
        <w:pStyle w:val="TableParagraph"/>
        <w:spacing w:line="360" w:lineRule="auto"/>
        <w:ind w:left="0" w:right="90"/>
        <w:jc w:val="both"/>
        <w:rPr>
          <w:rFonts w:asciiTheme="majorBidi" w:hAnsiTheme="majorBidi" w:cstheme="majorBidi"/>
          <w:sz w:val="24"/>
          <w:szCs w:val="24"/>
        </w:rPr>
      </w:pPr>
      <w:r w:rsidRPr="00615CB6">
        <w:rPr>
          <w:rFonts w:asciiTheme="majorBidi" w:hAnsiTheme="majorBidi" w:cstheme="majorBidi"/>
          <w:sz w:val="24"/>
          <w:szCs w:val="24"/>
        </w:rPr>
        <w:t>Recent studies have therefore focused on the development of resource-aware and adaptive load balancing techniques. For instance, Kumar and Sharma (201</w:t>
      </w:r>
      <w:r w:rsidR="00214D24">
        <w:rPr>
          <w:rFonts w:asciiTheme="majorBidi" w:hAnsiTheme="majorBidi" w:cstheme="majorBidi"/>
          <w:sz w:val="24"/>
          <w:szCs w:val="24"/>
        </w:rPr>
        <w:t>7</w:t>
      </w:r>
      <w:r w:rsidRPr="00615CB6">
        <w:rPr>
          <w:rFonts w:asciiTheme="majorBidi" w:hAnsiTheme="majorBidi" w:cstheme="majorBidi"/>
          <w:sz w:val="24"/>
          <w:szCs w:val="24"/>
        </w:rPr>
        <w:t xml:space="preserve">) emphasize the importance of multi-parameter decision models that consider queue length, service rate, and processing time when distributing tasks among nodes. </w:t>
      </w:r>
      <w:r w:rsidR="0089117A" w:rsidRPr="00615CB6">
        <w:rPr>
          <w:rFonts w:asciiTheme="majorBidi" w:hAnsiTheme="majorBidi" w:cstheme="majorBidi"/>
          <w:sz w:val="24"/>
          <w:szCs w:val="24"/>
        </w:rPr>
        <w:t>These conventional solutions often employ complex algorithms, continuous health monitoring, and state-management mechanisms that introduce considerable processing overhead, communication cost, and energy cons</w:t>
      </w:r>
      <w:r w:rsidR="0027150E" w:rsidRPr="00615CB6">
        <w:rPr>
          <w:rFonts w:asciiTheme="majorBidi" w:hAnsiTheme="majorBidi" w:cstheme="majorBidi"/>
          <w:sz w:val="24"/>
          <w:szCs w:val="24"/>
        </w:rPr>
        <w:t>umption (</w:t>
      </w:r>
      <w:r w:rsidR="00214D24">
        <w:rPr>
          <w:rFonts w:asciiTheme="majorBidi" w:hAnsiTheme="majorBidi" w:cstheme="majorBidi"/>
          <w:sz w:val="24"/>
          <w:szCs w:val="24"/>
        </w:rPr>
        <w:t xml:space="preserve">Abiodun, Awotunde, </w:t>
      </w:r>
      <w:r w:rsidR="00214D24" w:rsidRPr="00214D24">
        <w:rPr>
          <w:rFonts w:asciiTheme="majorBidi" w:hAnsiTheme="majorBidi" w:cstheme="majorBidi"/>
          <w:sz w:val="24"/>
          <w:szCs w:val="24"/>
        </w:rPr>
        <w:t>Ogundokun</w:t>
      </w:r>
      <w:r w:rsidR="00214D24">
        <w:rPr>
          <w:rFonts w:asciiTheme="majorBidi" w:hAnsiTheme="majorBidi" w:cstheme="majorBidi"/>
          <w:sz w:val="24"/>
          <w:szCs w:val="24"/>
        </w:rPr>
        <w:t xml:space="preserve">, </w:t>
      </w:r>
      <w:r w:rsidR="00B96548" w:rsidRPr="00476B26">
        <w:rPr>
          <w:rFonts w:ascii="Verdana" w:hAnsi="Verdana"/>
          <w:color w:val="232323"/>
          <w:sz w:val="21"/>
          <w:szCs w:val="21"/>
        </w:rPr>
        <w:t>Sanjay</w:t>
      </w:r>
      <w:r w:rsidR="00B96548">
        <w:rPr>
          <w:rFonts w:ascii="Verdana" w:hAnsi="Verdana"/>
          <w:color w:val="232323"/>
          <w:sz w:val="21"/>
          <w:szCs w:val="21"/>
        </w:rPr>
        <w:t xml:space="preserve"> &amp; </w:t>
      </w:r>
      <w:r w:rsidR="00B96548" w:rsidRPr="00476B26">
        <w:rPr>
          <w:rFonts w:ascii="Verdana" w:hAnsi="Verdana"/>
          <w:color w:val="232323"/>
          <w:sz w:val="21"/>
          <w:szCs w:val="21"/>
        </w:rPr>
        <w:t>Adeniyi</w:t>
      </w:r>
      <w:r w:rsidR="00B96548">
        <w:rPr>
          <w:rFonts w:ascii="Verdana" w:hAnsi="Verdana"/>
          <w:color w:val="232323"/>
          <w:sz w:val="21"/>
          <w:szCs w:val="21"/>
        </w:rPr>
        <w:t>, 2021</w:t>
      </w:r>
      <w:r w:rsidR="0027150E" w:rsidRPr="00214D24">
        <w:rPr>
          <w:rFonts w:asciiTheme="majorBidi" w:hAnsiTheme="majorBidi" w:cstheme="majorBidi"/>
          <w:sz w:val="24"/>
          <w:szCs w:val="24"/>
        </w:rPr>
        <w:t>)</w:t>
      </w:r>
      <w:r w:rsidR="0027150E" w:rsidRPr="00615CB6">
        <w:rPr>
          <w:rFonts w:asciiTheme="majorBidi" w:hAnsiTheme="majorBidi" w:cstheme="majorBidi"/>
          <w:sz w:val="24"/>
          <w:szCs w:val="24"/>
        </w:rPr>
        <w:t xml:space="preserve">. </w:t>
      </w:r>
      <w:r w:rsidR="00B96548">
        <w:rPr>
          <w:rFonts w:asciiTheme="majorBidi" w:hAnsiTheme="majorBidi" w:cstheme="majorBidi"/>
          <w:sz w:val="24"/>
          <w:szCs w:val="24"/>
        </w:rPr>
        <w:t xml:space="preserve">Gao and Juebo </w:t>
      </w:r>
      <w:r w:rsidRPr="00615CB6">
        <w:rPr>
          <w:rFonts w:asciiTheme="majorBidi" w:hAnsiTheme="majorBidi" w:cstheme="majorBidi"/>
          <w:sz w:val="24"/>
          <w:szCs w:val="24"/>
        </w:rPr>
        <w:t>(201</w:t>
      </w:r>
      <w:r w:rsidR="00B96548">
        <w:rPr>
          <w:rFonts w:asciiTheme="majorBidi" w:hAnsiTheme="majorBidi" w:cstheme="majorBidi"/>
          <w:sz w:val="24"/>
          <w:szCs w:val="24"/>
        </w:rPr>
        <w:t>5</w:t>
      </w:r>
      <w:r w:rsidRPr="00615CB6">
        <w:rPr>
          <w:rFonts w:asciiTheme="majorBidi" w:hAnsiTheme="majorBidi" w:cstheme="majorBidi"/>
          <w:sz w:val="24"/>
          <w:szCs w:val="24"/>
        </w:rPr>
        <w:t xml:space="preserve">) demonstrate that dynamic load balancing strategies outperform static approaches in heterogeneous systems because they respond to real-time workload variations. Despite these advances, most proposed models are still </w:t>
      </w:r>
      <w:r w:rsidRPr="00615CB6">
        <w:rPr>
          <w:rFonts w:asciiTheme="majorBidi" w:hAnsiTheme="majorBidi" w:cstheme="majorBidi"/>
          <w:sz w:val="24"/>
          <w:szCs w:val="24"/>
        </w:rPr>
        <w:lastRenderedPageBreak/>
        <w:t>computationally intensive and require substantial system overhead, making them unsuitable for deployment in low-power and resource-constrained environments.</w:t>
      </w:r>
    </w:p>
    <w:p w:rsidR="00DC6617" w:rsidRPr="00615CB6" w:rsidRDefault="00BF1E04" w:rsidP="000479BB">
      <w:pPr>
        <w:pStyle w:val="TableParagraph"/>
        <w:spacing w:line="360" w:lineRule="auto"/>
        <w:ind w:left="0" w:right="90"/>
        <w:jc w:val="both"/>
        <w:rPr>
          <w:rFonts w:asciiTheme="majorBidi" w:hAnsiTheme="majorBidi" w:cstheme="majorBidi"/>
          <w:sz w:val="24"/>
          <w:szCs w:val="24"/>
        </w:rPr>
      </w:pPr>
      <w:r w:rsidRPr="00615CB6">
        <w:rPr>
          <w:rFonts w:asciiTheme="majorBidi" w:hAnsiTheme="majorBidi" w:cstheme="majorBidi"/>
          <w:sz w:val="24"/>
          <w:szCs w:val="24"/>
        </w:rPr>
        <w:t xml:space="preserve">Deploying </w:t>
      </w:r>
      <w:r w:rsidR="00DC6617" w:rsidRPr="00615CB6">
        <w:rPr>
          <w:rFonts w:asciiTheme="majorBidi" w:hAnsiTheme="majorBidi" w:cstheme="majorBidi"/>
          <w:sz w:val="24"/>
          <w:szCs w:val="24"/>
        </w:rPr>
        <w:t xml:space="preserve">traditional load balancers in </w:t>
      </w:r>
      <w:r w:rsidRPr="00615CB6">
        <w:rPr>
          <w:rFonts w:asciiTheme="majorBidi" w:hAnsiTheme="majorBidi" w:cstheme="majorBidi"/>
          <w:sz w:val="24"/>
          <w:szCs w:val="24"/>
        </w:rPr>
        <w:t xml:space="preserve">resource constraints </w:t>
      </w:r>
      <w:r w:rsidR="00DC6617" w:rsidRPr="00615CB6">
        <w:rPr>
          <w:rFonts w:asciiTheme="majorBidi" w:hAnsiTheme="majorBidi" w:cstheme="majorBidi"/>
          <w:sz w:val="24"/>
          <w:szCs w:val="24"/>
        </w:rPr>
        <w:t xml:space="preserve">environments leads to performance degradation, increased latency, excessive energy usage, and in some cases system instability due to the additional overhead </w:t>
      </w:r>
      <w:r w:rsidR="00FB6825" w:rsidRPr="00615CB6">
        <w:rPr>
          <w:rFonts w:asciiTheme="majorBidi" w:hAnsiTheme="majorBidi" w:cstheme="majorBidi"/>
          <w:sz w:val="24"/>
          <w:szCs w:val="24"/>
        </w:rPr>
        <w:t xml:space="preserve">data </w:t>
      </w:r>
      <w:r w:rsidR="00DC6617" w:rsidRPr="00615CB6">
        <w:rPr>
          <w:rFonts w:asciiTheme="majorBidi" w:hAnsiTheme="majorBidi" w:cstheme="majorBidi"/>
          <w:sz w:val="24"/>
          <w:szCs w:val="24"/>
        </w:rPr>
        <w:t xml:space="preserve">imposed by </w:t>
      </w:r>
      <w:r w:rsidR="00FB6825" w:rsidRPr="00615CB6">
        <w:rPr>
          <w:rFonts w:asciiTheme="majorBidi" w:hAnsiTheme="majorBidi" w:cstheme="majorBidi"/>
          <w:sz w:val="24"/>
          <w:szCs w:val="24"/>
        </w:rPr>
        <w:t>conventional</w:t>
      </w:r>
      <w:r w:rsidR="00DC6617" w:rsidRPr="00615CB6">
        <w:rPr>
          <w:rFonts w:asciiTheme="majorBidi" w:hAnsiTheme="majorBidi" w:cstheme="majorBidi"/>
          <w:sz w:val="24"/>
          <w:szCs w:val="24"/>
        </w:rPr>
        <w:t xml:space="preserve"> load balancing frameworks.</w:t>
      </w:r>
      <w:r w:rsidR="00346359" w:rsidRPr="00615CB6">
        <w:rPr>
          <w:rFonts w:asciiTheme="majorBidi" w:hAnsiTheme="majorBidi" w:cstheme="majorBidi"/>
          <w:sz w:val="24"/>
          <w:szCs w:val="24"/>
        </w:rPr>
        <w:t xml:space="preserve"> </w:t>
      </w:r>
      <w:r w:rsidR="00DC6617" w:rsidRPr="00615CB6">
        <w:rPr>
          <w:rFonts w:asciiTheme="majorBidi" w:hAnsiTheme="majorBidi" w:cstheme="majorBidi"/>
          <w:sz w:val="24"/>
          <w:szCs w:val="24"/>
        </w:rPr>
        <w:t xml:space="preserve">Another critical challenge </w:t>
      </w:r>
      <w:r w:rsidR="00346359" w:rsidRPr="00615CB6">
        <w:rPr>
          <w:rFonts w:asciiTheme="majorBidi" w:hAnsiTheme="majorBidi" w:cstheme="majorBidi"/>
          <w:sz w:val="24"/>
          <w:szCs w:val="24"/>
        </w:rPr>
        <w:t>posed is</w:t>
      </w:r>
      <w:r w:rsidR="00DC6617" w:rsidRPr="00615CB6">
        <w:rPr>
          <w:rFonts w:asciiTheme="majorBidi" w:hAnsiTheme="majorBidi" w:cstheme="majorBidi"/>
          <w:sz w:val="24"/>
          <w:szCs w:val="24"/>
        </w:rPr>
        <w:t xml:space="preserve"> that </w:t>
      </w:r>
      <w:r w:rsidR="00346359" w:rsidRPr="00615CB6">
        <w:rPr>
          <w:rFonts w:asciiTheme="majorBidi" w:hAnsiTheme="majorBidi" w:cstheme="majorBidi"/>
          <w:sz w:val="24"/>
          <w:szCs w:val="24"/>
        </w:rPr>
        <w:t>they</w:t>
      </w:r>
      <w:r w:rsidR="00DC6617" w:rsidRPr="00615CB6">
        <w:rPr>
          <w:rFonts w:asciiTheme="majorBidi" w:hAnsiTheme="majorBidi" w:cstheme="majorBidi"/>
          <w:sz w:val="24"/>
          <w:szCs w:val="24"/>
        </w:rPr>
        <w:t xml:space="preserve"> are not optimized for lightweight activities and minimal resource footprints. The need to maintain session mappings, store allocation tables, and perform complex scheduling decisions increases memory usage and computational cost, making them unsuitable for low-capacity nodes</w:t>
      </w:r>
      <w:r w:rsidR="00AA4C5A" w:rsidRPr="00615CB6">
        <w:rPr>
          <w:rFonts w:asciiTheme="majorBidi" w:hAnsiTheme="majorBidi" w:cstheme="majorBidi"/>
          <w:sz w:val="24"/>
          <w:szCs w:val="24"/>
        </w:rPr>
        <w:t xml:space="preserve"> (devices)</w:t>
      </w:r>
      <w:r w:rsidR="00DC6617" w:rsidRPr="00615CB6">
        <w:rPr>
          <w:rFonts w:asciiTheme="majorBidi" w:hAnsiTheme="majorBidi" w:cstheme="majorBidi"/>
          <w:sz w:val="24"/>
          <w:szCs w:val="24"/>
        </w:rPr>
        <w:t xml:space="preserve">. </w:t>
      </w:r>
      <w:r w:rsidR="006C2475" w:rsidRPr="00615CB6">
        <w:rPr>
          <w:rFonts w:asciiTheme="majorBidi" w:hAnsiTheme="majorBidi" w:cstheme="majorBidi"/>
          <w:sz w:val="24"/>
          <w:szCs w:val="24"/>
        </w:rPr>
        <w:t xml:space="preserve">There </w:t>
      </w:r>
      <w:r w:rsidR="00DC6617" w:rsidRPr="00615CB6">
        <w:rPr>
          <w:rFonts w:asciiTheme="majorBidi" w:hAnsiTheme="majorBidi" w:cstheme="majorBidi"/>
          <w:sz w:val="24"/>
          <w:szCs w:val="24"/>
        </w:rPr>
        <w:t>is still limited research focused on the design and experimental validation of light</w:t>
      </w:r>
      <w:r w:rsidR="006C2475" w:rsidRPr="00615CB6">
        <w:rPr>
          <w:rFonts w:asciiTheme="majorBidi" w:hAnsiTheme="majorBidi" w:cstheme="majorBidi"/>
          <w:sz w:val="24"/>
          <w:szCs w:val="24"/>
        </w:rPr>
        <w:t xml:space="preserve">weight software load balancers especially </w:t>
      </w:r>
      <w:r w:rsidR="001F166A" w:rsidRPr="00615CB6">
        <w:rPr>
          <w:rFonts w:asciiTheme="majorBidi" w:hAnsiTheme="majorBidi" w:cstheme="majorBidi"/>
          <w:sz w:val="24"/>
          <w:szCs w:val="24"/>
        </w:rPr>
        <w:t>in this part of the world where we hardly keep up with the adoption of emerging technologies and techniques</w:t>
      </w:r>
      <w:r w:rsidR="00DC6617" w:rsidRPr="00615CB6">
        <w:rPr>
          <w:rFonts w:asciiTheme="majorBidi" w:hAnsiTheme="majorBidi" w:cstheme="majorBidi"/>
          <w:sz w:val="24"/>
          <w:szCs w:val="24"/>
        </w:rPr>
        <w:t>. Most studies emphasize high-end infrastructures rather than small-scale, low-cost, and energy-aware deployments. Therefore, this study seeks to design and evaluate</w:t>
      </w:r>
      <w:r w:rsidR="00AF4EE4" w:rsidRPr="00615CB6">
        <w:rPr>
          <w:rFonts w:asciiTheme="majorBidi" w:hAnsiTheme="majorBidi" w:cstheme="majorBidi"/>
          <w:sz w:val="24"/>
          <w:szCs w:val="24"/>
        </w:rPr>
        <w:t xml:space="preserve"> (experimentally)</w:t>
      </w:r>
      <w:r w:rsidR="00DC6617" w:rsidRPr="00615CB6">
        <w:rPr>
          <w:rFonts w:asciiTheme="majorBidi" w:hAnsiTheme="majorBidi" w:cstheme="majorBidi"/>
          <w:sz w:val="24"/>
          <w:szCs w:val="24"/>
        </w:rPr>
        <w:t xml:space="preserve"> a lightweight load balancer.</w:t>
      </w:r>
      <w:r w:rsidR="000479BB" w:rsidRPr="00615CB6">
        <w:rPr>
          <w:rFonts w:asciiTheme="majorBidi" w:hAnsiTheme="majorBidi" w:cstheme="majorBidi"/>
          <w:sz w:val="24"/>
          <w:szCs w:val="24"/>
        </w:rPr>
        <w:t xml:space="preserve"> </w:t>
      </w:r>
      <w:r w:rsidR="00DC6617" w:rsidRPr="00615CB6">
        <w:rPr>
          <w:rFonts w:asciiTheme="majorBidi" w:hAnsiTheme="majorBidi" w:cstheme="majorBidi"/>
          <w:sz w:val="24"/>
          <w:szCs w:val="24"/>
        </w:rPr>
        <w:t>Specifically, the study intends to achieve the following research objectives which are:</w:t>
      </w:r>
    </w:p>
    <w:p w:rsidR="00DC6617" w:rsidRPr="00615CB6" w:rsidRDefault="00DC6617" w:rsidP="009207A9">
      <w:pPr>
        <w:pStyle w:val="TableParagraph"/>
        <w:numPr>
          <w:ilvl w:val="0"/>
          <w:numId w:val="1"/>
        </w:numPr>
        <w:spacing w:line="360" w:lineRule="auto"/>
        <w:jc w:val="both"/>
        <w:rPr>
          <w:rFonts w:asciiTheme="majorBidi" w:hAnsiTheme="majorBidi" w:cstheme="majorBidi"/>
          <w:sz w:val="24"/>
          <w:szCs w:val="24"/>
        </w:rPr>
      </w:pPr>
      <w:r w:rsidRPr="00615CB6">
        <w:rPr>
          <w:rFonts w:asciiTheme="majorBidi" w:hAnsiTheme="majorBidi" w:cstheme="majorBidi"/>
          <w:sz w:val="24"/>
          <w:szCs w:val="24"/>
        </w:rPr>
        <w:t>T</w:t>
      </w:r>
      <w:r w:rsidR="009207A9" w:rsidRPr="00615CB6">
        <w:rPr>
          <w:rFonts w:asciiTheme="majorBidi" w:hAnsiTheme="majorBidi" w:cstheme="majorBidi"/>
          <w:sz w:val="24"/>
          <w:szCs w:val="24"/>
        </w:rPr>
        <w:t xml:space="preserve">o design </w:t>
      </w:r>
      <w:r w:rsidRPr="00615CB6">
        <w:rPr>
          <w:rFonts w:asciiTheme="majorBidi" w:hAnsiTheme="majorBidi" w:cstheme="majorBidi"/>
          <w:sz w:val="24"/>
          <w:szCs w:val="24"/>
        </w:rPr>
        <w:t xml:space="preserve">a lightweight software load-balancing that can distribute client requests across multiple worker nodes in a low-resource </w:t>
      </w:r>
      <w:r w:rsidR="009D4E1C" w:rsidRPr="00615CB6">
        <w:rPr>
          <w:rFonts w:asciiTheme="majorBidi" w:hAnsiTheme="majorBidi" w:cstheme="majorBidi"/>
          <w:sz w:val="24"/>
          <w:szCs w:val="24"/>
        </w:rPr>
        <w:t xml:space="preserve">computing </w:t>
      </w:r>
      <w:r w:rsidRPr="00615CB6">
        <w:rPr>
          <w:rFonts w:asciiTheme="majorBidi" w:hAnsiTheme="majorBidi" w:cstheme="majorBidi"/>
          <w:sz w:val="24"/>
          <w:szCs w:val="24"/>
        </w:rPr>
        <w:t>environment.</w:t>
      </w:r>
    </w:p>
    <w:p w:rsidR="00096052" w:rsidRPr="00615CB6" w:rsidRDefault="00DC6617" w:rsidP="00893E62">
      <w:pPr>
        <w:pStyle w:val="TableParagraph"/>
        <w:numPr>
          <w:ilvl w:val="0"/>
          <w:numId w:val="1"/>
        </w:numPr>
        <w:spacing w:line="360" w:lineRule="auto"/>
        <w:jc w:val="both"/>
        <w:rPr>
          <w:rFonts w:asciiTheme="majorBidi" w:hAnsiTheme="majorBidi" w:cstheme="majorBidi"/>
          <w:sz w:val="24"/>
          <w:szCs w:val="24"/>
        </w:rPr>
      </w:pPr>
      <w:r w:rsidRPr="00615CB6">
        <w:rPr>
          <w:rFonts w:asciiTheme="majorBidi" w:hAnsiTheme="majorBidi" w:cstheme="majorBidi"/>
          <w:sz w:val="24"/>
          <w:szCs w:val="24"/>
        </w:rPr>
        <w:t xml:space="preserve">To evaluate the performance of the developed system using metrics </w:t>
      </w:r>
      <w:r w:rsidR="00893E62" w:rsidRPr="00615CB6">
        <w:rPr>
          <w:rFonts w:asciiTheme="majorBidi" w:hAnsiTheme="majorBidi" w:cstheme="majorBidi"/>
          <w:sz w:val="24"/>
          <w:szCs w:val="24"/>
        </w:rPr>
        <w:t>(</w:t>
      </w:r>
      <w:r w:rsidRPr="00615CB6">
        <w:rPr>
          <w:rFonts w:asciiTheme="majorBidi" w:hAnsiTheme="majorBidi" w:cstheme="majorBidi"/>
          <w:sz w:val="24"/>
          <w:szCs w:val="24"/>
        </w:rPr>
        <w:t>response time, throughput, and latency</w:t>
      </w:r>
      <w:r w:rsidR="00893E62" w:rsidRPr="00615CB6">
        <w:rPr>
          <w:rFonts w:asciiTheme="majorBidi" w:hAnsiTheme="majorBidi" w:cstheme="majorBidi"/>
          <w:sz w:val="24"/>
          <w:szCs w:val="24"/>
        </w:rPr>
        <w:t>)</w:t>
      </w:r>
      <w:r w:rsidRPr="00615CB6">
        <w:rPr>
          <w:rFonts w:asciiTheme="majorBidi" w:hAnsiTheme="majorBidi" w:cstheme="majorBidi"/>
          <w:sz w:val="24"/>
          <w:szCs w:val="24"/>
        </w:rPr>
        <w:t xml:space="preserve"> under different workload conditions.</w:t>
      </w:r>
    </w:p>
    <w:p w:rsidR="00DC6617" w:rsidRPr="00615CB6" w:rsidRDefault="00DC6617" w:rsidP="00DC6617">
      <w:pPr>
        <w:pStyle w:val="BodyText"/>
        <w:spacing w:line="360" w:lineRule="auto"/>
        <w:rPr>
          <w:rFonts w:asciiTheme="majorBidi" w:hAnsiTheme="majorBidi" w:cstheme="majorBidi"/>
          <w:b/>
          <w:sz w:val="24"/>
          <w:szCs w:val="24"/>
        </w:rPr>
      </w:pPr>
      <w:r w:rsidRPr="00615CB6">
        <w:rPr>
          <w:rFonts w:asciiTheme="majorBidi" w:hAnsiTheme="majorBidi" w:cstheme="majorBidi"/>
          <w:b/>
          <w:sz w:val="24"/>
          <w:szCs w:val="24"/>
        </w:rPr>
        <w:t>Literature Review</w:t>
      </w:r>
    </w:p>
    <w:p w:rsidR="007906D7" w:rsidRPr="00615CB6" w:rsidRDefault="00DC6617" w:rsidP="007906D7">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Load balancing has become a fundamental mechanism for improving performance, scalability, and resource utilization in distributed systems and cloud environments.</w:t>
      </w:r>
      <w:r w:rsidR="00765112" w:rsidRPr="00615CB6">
        <w:rPr>
          <w:rFonts w:asciiTheme="majorBidi" w:hAnsiTheme="majorBidi" w:cstheme="majorBidi"/>
          <w:sz w:val="24"/>
          <w:szCs w:val="24"/>
        </w:rPr>
        <w:t xml:space="preserve"> </w:t>
      </w:r>
      <w:r w:rsidR="00765112" w:rsidRPr="00615CB6">
        <w:rPr>
          <w:rFonts w:asciiTheme="majorBidi" w:hAnsiTheme="majorBidi" w:cstheme="majorBidi"/>
          <w:color w:val="1F1F1F"/>
          <w:sz w:val="24"/>
          <w:szCs w:val="24"/>
        </w:rPr>
        <w:t>They primarily prevent service failure caused by uneven traffic distribution. During system maintenance</w:t>
      </w:r>
      <w:r w:rsidR="002A1C36" w:rsidRPr="00615CB6">
        <w:rPr>
          <w:rFonts w:asciiTheme="majorBidi" w:hAnsiTheme="majorBidi" w:cstheme="majorBidi"/>
          <w:color w:val="1F1F1F"/>
          <w:sz w:val="24"/>
          <w:szCs w:val="24"/>
        </w:rPr>
        <w:t>, nodes failure</w:t>
      </w:r>
      <w:r w:rsidR="00765112" w:rsidRPr="00615CB6">
        <w:rPr>
          <w:rFonts w:asciiTheme="majorBidi" w:hAnsiTheme="majorBidi" w:cstheme="majorBidi"/>
          <w:color w:val="1F1F1F"/>
          <w:sz w:val="24"/>
          <w:szCs w:val="24"/>
        </w:rPr>
        <w:t xml:space="preserve"> or server upgrades, the load balancer acts as a traffic manager by redirecting new connections away from the target server</w:t>
      </w:r>
      <w:r w:rsidR="001033F6" w:rsidRPr="00615CB6">
        <w:rPr>
          <w:rFonts w:asciiTheme="majorBidi" w:hAnsiTheme="majorBidi" w:cstheme="majorBidi"/>
          <w:color w:val="1F1F1F"/>
          <w:sz w:val="24"/>
          <w:szCs w:val="24"/>
        </w:rPr>
        <w:t xml:space="preserve"> or route</w:t>
      </w:r>
      <w:r w:rsidR="00765112" w:rsidRPr="00615CB6">
        <w:rPr>
          <w:rFonts w:asciiTheme="majorBidi" w:hAnsiTheme="majorBidi" w:cstheme="majorBidi"/>
          <w:color w:val="1F1F1F"/>
          <w:sz w:val="24"/>
          <w:szCs w:val="24"/>
        </w:rPr>
        <w:t>. T</w:t>
      </w:r>
      <w:r w:rsidR="001033F6" w:rsidRPr="00615CB6">
        <w:rPr>
          <w:rFonts w:asciiTheme="majorBidi" w:hAnsiTheme="majorBidi" w:cstheme="majorBidi"/>
          <w:color w:val="1F1F1F"/>
          <w:sz w:val="24"/>
          <w:szCs w:val="24"/>
        </w:rPr>
        <w:t>his allows engineers to</w:t>
      </w:r>
      <w:r w:rsidR="00765112" w:rsidRPr="00615CB6">
        <w:rPr>
          <w:rFonts w:asciiTheme="majorBidi" w:hAnsiTheme="majorBidi" w:cstheme="majorBidi"/>
          <w:color w:val="1F1F1F"/>
          <w:sz w:val="24"/>
          <w:szCs w:val="24"/>
        </w:rPr>
        <w:t xml:space="preserve"> </w:t>
      </w:r>
      <w:r w:rsidR="001033F6" w:rsidRPr="00615CB6">
        <w:rPr>
          <w:rFonts w:asciiTheme="majorBidi" w:hAnsiTheme="majorBidi" w:cstheme="majorBidi"/>
          <w:color w:val="1F1F1F"/>
          <w:sz w:val="24"/>
          <w:szCs w:val="24"/>
        </w:rPr>
        <w:t xml:space="preserve">look into its problem or allows the server to </w:t>
      </w:r>
      <w:r w:rsidR="00765112" w:rsidRPr="00615CB6">
        <w:rPr>
          <w:rFonts w:asciiTheme="majorBidi" w:hAnsiTheme="majorBidi" w:cstheme="majorBidi"/>
          <w:color w:val="1F1F1F"/>
          <w:sz w:val="24"/>
          <w:szCs w:val="24"/>
        </w:rPr>
        <w:t>finish processing existing user sessions before being taken offline, ensuring that the transition is seamless and that users experience no service interruption.</w:t>
      </w:r>
    </w:p>
    <w:p w:rsidR="006B6B7E" w:rsidRPr="005C3565" w:rsidRDefault="00DC6617" w:rsidP="005C3565">
      <w:pPr>
        <w:spacing w:line="360" w:lineRule="auto"/>
        <w:jc w:val="both"/>
        <w:rPr>
          <w:rFonts w:asciiTheme="majorBidi" w:hAnsiTheme="majorBidi" w:cstheme="majorBidi"/>
          <w:sz w:val="24"/>
          <w:szCs w:val="24"/>
        </w:rPr>
      </w:pPr>
      <w:r w:rsidRPr="005C3565">
        <w:rPr>
          <w:rFonts w:asciiTheme="majorBidi" w:hAnsiTheme="majorBidi" w:cstheme="majorBidi"/>
          <w:sz w:val="24"/>
          <w:szCs w:val="24"/>
        </w:rPr>
        <w:t xml:space="preserve">Katyal and Mishra (2014) explain that effective load balancing distributes tasks across available nodes to prevent overloading, minimize response time, and meet service level requirements. In </w:t>
      </w:r>
      <w:r w:rsidR="006A79CE" w:rsidRPr="005C3565">
        <w:rPr>
          <w:rFonts w:asciiTheme="majorBidi" w:hAnsiTheme="majorBidi" w:cstheme="majorBidi"/>
          <w:sz w:val="24"/>
          <w:szCs w:val="24"/>
        </w:rPr>
        <w:t xml:space="preserve">cloud </w:t>
      </w:r>
      <w:r w:rsidRPr="005C3565">
        <w:rPr>
          <w:rFonts w:asciiTheme="majorBidi" w:hAnsiTheme="majorBidi" w:cstheme="majorBidi"/>
          <w:sz w:val="24"/>
          <w:szCs w:val="24"/>
        </w:rPr>
        <w:t>environments, load balancing is not only a performance optimization technique but also a key requirement for achieving quality of service and operational cost efficiency.</w:t>
      </w:r>
      <w:r w:rsidR="00376432" w:rsidRPr="005C3565">
        <w:rPr>
          <w:rFonts w:asciiTheme="majorBidi" w:hAnsiTheme="majorBidi" w:cstheme="majorBidi"/>
          <w:sz w:val="24"/>
          <w:szCs w:val="24"/>
        </w:rPr>
        <w:t xml:space="preserve"> </w:t>
      </w:r>
      <w:r w:rsidRPr="005C3565">
        <w:rPr>
          <w:rFonts w:asciiTheme="majorBidi" w:hAnsiTheme="majorBidi" w:cstheme="majorBidi"/>
          <w:sz w:val="24"/>
          <w:szCs w:val="24"/>
        </w:rPr>
        <w:t>Nezami, Zamanifar, Djemame, and Pournaras (202</w:t>
      </w:r>
      <w:r w:rsidR="00521A72" w:rsidRPr="005C3565">
        <w:rPr>
          <w:rFonts w:asciiTheme="majorBidi" w:hAnsiTheme="majorBidi" w:cstheme="majorBidi"/>
          <w:sz w:val="24"/>
          <w:szCs w:val="24"/>
        </w:rPr>
        <w:t>1</w:t>
      </w:r>
      <w:r w:rsidRPr="005C3565">
        <w:rPr>
          <w:rFonts w:asciiTheme="majorBidi" w:hAnsiTheme="majorBidi" w:cstheme="majorBidi"/>
          <w:sz w:val="24"/>
          <w:szCs w:val="24"/>
        </w:rPr>
        <w:t xml:space="preserve">) highlight that distributing workloads across edge-to-cloud </w:t>
      </w:r>
      <w:r w:rsidRPr="005C3565">
        <w:rPr>
          <w:rFonts w:asciiTheme="majorBidi" w:hAnsiTheme="majorBidi" w:cstheme="majorBidi"/>
          <w:sz w:val="24"/>
          <w:szCs w:val="24"/>
        </w:rPr>
        <w:lastRenderedPageBreak/>
        <w:t>infrastructures reduces service execution delay and improves overall system utilization, but doing so efficiently requires lightweight and dece</w:t>
      </w:r>
      <w:r w:rsidR="005C3565">
        <w:rPr>
          <w:rFonts w:asciiTheme="majorBidi" w:hAnsiTheme="majorBidi" w:cstheme="majorBidi"/>
          <w:sz w:val="24"/>
          <w:szCs w:val="24"/>
        </w:rPr>
        <w:t>ntralized mechanisms. Similarly</w:t>
      </w:r>
      <w:r w:rsidRPr="005C3565">
        <w:rPr>
          <w:rFonts w:asciiTheme="majorBidi" w:hAnsiTheme="majorBidi" w:cstheme="majorBidi"/>
          <w:sz w:val="24"/>
          <w:szCs w:val="24"/>
        </w:rPr>
        <w:t xml:space="preserve"> </w:t>
      </w:r>
      <w:r w:rsidR="005C3565" w:rsidRPr="005C3565">
        <w:rPr>
          <w:rFonts w:asciiTheme="majorBidi" w:hAnsiTheme="majorBidi" w:cstheme="majorBidi"/>
          <w:sz w:val="24"/>
          <w:szCs w:val="24"/>
        </w:rPr>
        <w:t>Kumar, Singh</w:t>
      </w:r>
      <w:r w:rsidR="005C3565" w:rsidRPr="005C3565">
        <w:rPr>
          <w:rFonts w:asciiTheme="majorBidi" w:hAnsiTheme="majorBidi" w:cstheme="majorBidi"/>
          <w:color w:val="232323"/>
          <w:sz w:val="24"/>
          <w:szCs w:val="24"/>
          <w:shd w:val="clear" w:color="auto" w:fill="FFFFFF"/>
        </w:rPr>
        <w:t>, and Verma</w:t>
      </w:r>
      <w:r w:rsidRPr="005C3565">
        <w:rPr>
          <w:rFonts w:asciiTheme="majorBidi" w:hAnsiTheme="majorBidi" w:cstheme="majorBidi"/>
          <w:sz w:val="24"/>
          <w:szCs w:val="24"/>
        </w:rPr>
        <w:t xml:space="preserve"> (2023) notes that edge devices demand load balancing solutions with minimal computational overhead in order to preserve low latency and real-time processing capabilities. </w:t>
      </w:r>
    </w:p>
    <w:p w:rsidR="00DC6617" w:rsidRPr="00615CB6" w:rsidRDefault="00996D5D" w:rsidP="009D589F">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 xml:space="preserve">Traditional </w:t>
      </w:r>
      <w:r w:rsidR="00DC6617" w:rsidRPr="00615CB6">
        <w:rPr>
          <w:rFonts w:asciiTheme="majorBidi" w:hAnsiTheme="majorBidi" w:cstheme="majorBidi"/>
          <w:sz w:val="24"/>
          <w:szCs w:val="24"/>
        </w:rPr>
        <w:t>load balancing techniques designed for powerful cloud data centers are often unsuitable because they introduce excessive processing and communication overhead.</w:t>
      </w:r>
      <w:r w:rsidR="006B6B7E" w:rsidRPr="00615CB6">
        <w:rPr>
          <w:rFonts w:asciiTheme="majorBidi" w:hAnsiTheme="majorBidi" w:cstheme="majorBidi"/>
          <w:sz w:val="24"/>
          <w:szCs w:val="24"/>
        </w:rPr>
        <w:t xml:space="preserve"> </w:t>
      </w:r>
      <w:r w:rsidR="00DC6617" w:rsidRPr="00615CB6">
        <w:rPr>
          <w:rFonts w:asciiTheme="majorBidi" w:hAnsiTheme="majorBidi" w:cstheme="majorBidi"/>
          <w:sz w:val="24"/>
          <w:szCs w:val="24"/>
        </w:rPr>
        <w:t>To address these constraints, contemporary studies are exploring adaptive and intelligent scheduling techniques that balance performance with low resource consumption. Wang, Goudarzi, Gong, and Buyya (2023) demonstrate that advanced scheduling strategies can significantly reduce response time and execution cost in heterogeneous environments, although many of these approaches remain computationally intensive for low-power systems. Gad-Elrab, Alsharkawy, Embabi, Sobhi, and Emara (2024) show</w:t>
      </w:r>
      <w:r w:rsidR="00292C5A" w:rsidRPr="00615CB6">
        <w:rPr>
          <w:rFonts w:asciiTheme="majorBidi" w:hAnsiTheme="majorBidi" w:cstheme="majorBidi"/>
          <w:sz w:val="24"/>
          <w:szCs w:val="24"/>
        </w:rPr>
        <w:t>ed</w:t>
      </w:r>
      <w:r w:rsidR="00DC6617" w:rsidRPr="00615CB6">
        <w:rPr>
          <w:rFonts w:asciiTheme="majorBidi" w:hAnsiTheme="majorBidi" w:cstheme="majorBidi"/>
          <w:sz w:val="24"/>
          <w:szCs w:val="24"/>
        </w:rPr>
        <w:t xml:space="preserve"> that adaptive </w:t>
      </w:r>
      <w:r w:rsidR="00633C7B" w:rsidRPr="00615CB6">
        <w:rPr>
          <w:rFonts w:asciiTheme="majorBidi" w:hAnsiTheme="majorBidi" w:cstheme="majorBidi"/>
          <w:sz w:val="24"/>
          <w:szCs w:val="24"/>
        </w:rPr>
        <w:t>multiphase</w:t>
      </w:r>
      <w:r w:rsidR="00DC6617" w:rsidRPr="00615CB6">
        <w:rPr>
          <w:rFonts w:asciiTheme="majorBidi" w:hAnsiTheme="majorBidi" w:cstheme="majorBidi"/>
          <w:sz w:val="24"/>
          <w:szCs w:val="24"/>
        </w:rPr>
        <w:t xml:space="preserve"> load balancing improves resource utilization and reduces variance in workload distribution, but such techniques often assume higher processing capabilities than are available in lightweight deployments. These gaps in existing </w:t>
      </w:r>
      <w:r w:rsidR="009D589F" w:rsidRPr="00615CB6">
        <w:rPr>
          <w:rFonts w:asciiTheme="majorBidi" w:hAnsiTheme="majorBidi" w:cstheme="majorBidi"/>
          <w:sz w:val="24"/>
          <w:szCs w:val="24"/>
        </w:rPr>
        <w:t>literatures</w:t>
      </w:r>
      <w:r w:rsidR="00DC6617" w:rsidRPr="00615CB6">
        <w:rPr>
          <w:rFonts w:asciiTheme="majorBidi" w:hAnsiTheme="majorBidi" w:cstheme="majorBidi"/>
          <w:sz w:val="24"/>
          <w:szCs w:val="24"/>
        </w:rPr>
        <w:t xml:space="preserve"> create the need for a software load balancer that is simple, efficient, validated, and specifically optimized for environments with limited computing resources.</w:t>
      </w:r>
    </w:p>
    <w:p w:rsidR="00DC6617" w:rsidRPr="00615CB6" w:rsidRDefault="00DC6617" w:rsidP="00DC6617">
      <w:pPr>
        <w:pStyle w:val="BodyText"/>
        <w:spacing w:line="360" w:lineRule="auto"/>
        <w:jc w:val="both"/>
        <w:rPr>
          <w:rFonts w:asciiTheme="majorBidi" w:hAnsiTheme="majorBidi" w:cstheme="majorBidi"/>
          <w:b/>
          <w:sz w:val="24"/>
          <w:szCs w:val="24"/>
        </w:rPr>
      </w:pPr>
      <w:r w:rsidRPr="00615CB6">
        <w:rPr>
          <w:rFonts w:asciiTheme="majorBidi" w:hAnsiTheme="majorBidi" w:cstheme="majorBidi"/>
          <w:b/>
          <w:sz w:val="24"/>
          <w:szCs w:val="24"/>
        </w:rPr>
        <w:t>Methodology</w:t>
      </w:r>
    </w:p>
    <w:p w:rsidR="00B67D84" w:rsidRPr="00615CB6" w:rsidRDefault="00DC6617" w:rsidP="0064366E">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 xml:space="preserve">The study adopted a design-and-experimental research approach in which a lightweight load balancer </w:t>
      </w:r>
      <w:r w:rsidR="004D612A" w:rsidRPr="00615CB6">
        <w:rPr>
          <w:rFonts w:asciiTheme="majorBidi" w:hAnsiTheme="majorBidi" w:cstheme="majorBidi"/>
          <w:sz w:val="24"/>
          <w:szCs w:val="24"/>
        </w:rPr>
        <w:t>software was</w:t>
      </w:r>
      <w:r w:rsidRPr="00615CB6">
        <w:rPr>
          <w:rFonts w:asciiTheme="majorBidi" w:hAnsiTheme="majorBidi" w:cstheme="majorBidi"/>
          <w:sz w:val="24"/>
          <w:szCs w:val="24"/>
        </w:rPr>
        <w:t xml:space="preserve"> developed and evaluated. The system architecture consist</w:t>
      </w:r>
      <w:r w:rsidR="004D612A" w:rsidRPr="00615CB6">
        <w:rPr>
          <w:rFonts w:asciiTheme="majorBidi" w:hAnsiTheme="majorBidi" w:cstheme="majorBidi"/>
          <w:sz w:val="24"/>
          <w:szCs w:val="24"/>
        </w:rPr>
        <w:t>s</w:t>
      </w:r>
      <w:r w:rsidRPr="00615CB6">
        <w:rPr>
          <w:rFonts w:asciiTheme="majorBidi" w:hAnsiTheme="majorBidi" w:cstheme="majorBidi"/>
          <w:sz w:val="24"/>
          <w:szCs w:val="24"/>
        </w:rPr>
        <w:t xml:space="preserve"> of three major components: the load balancer, multiple worker nodes, and client nodes inter</w:t>
      </w:r>
      <w:r w:rsidR="0080476A" w:rsidRPr="00615CB6">
        <w:rPr>
          <w:rFonts w:asciiTheme="majorBidi" w:hAnsiTheme="majorBidi" w:cstheme="majorBidi"/>
          <w:sz w:val="24"/>
          <w:szCs w:val="24"/>
        </w:rPr>
        <w:t xml:space="preserve">connected over a local network developed </w:t>
      </w:r>
      <w:r w:rsidR="006D3FA3" w:rsidRPr="00615CB6">
        <w:rPr>
          <w:rFonts w:asciiTheme="majorBidi" w:hAnsiTheme="majorBidi" w:cstheme="majorBidi"/>
          <w:sz w:val="24"/>
          <w:szCs w:val="24"/>
        </w:rPr>
        <w:t xml:space="preserve">using java programming language utilizing round – robin </w:t>
      </w:r>
      <w:r w:rsidR="0064366E" w:rsidRPr="00615CB6">
        <w:rPr>
          <w:rFonts w:asciiTheme="majorBidi" w:hAnsiTheme="majorBidi" w:cstheme="majorBidi"/>
          <w:sz w:val="24"/>
          <w:szCs w:val="24"/>
        </w:rPr>
        <w:t>scheduling algorithm in Apache NetBeans IDE version 25.</w:t>
      </w:r>
    </w:p>
    <w:p w:rsidR="00B67D84" w:rsidRPr="00615CB6" w:rsidRDefault="00B67D84" w:rsidP="005C06A3">
      <w:pPr>
        <w:spacing w:line="360" w:lineRule="auto"/>
        <w:jc w:val="both"/>
        <w:rPr>
          <w:rFonts w:asciiTheme="majorBidi" w:hAnsiTheme="majorBidi" w:cstheme="majorBidi"/>
          <w:sz w:val="24"/>
          <w:szCs w:val="24"/>
        </w:rPr>
      </w:pPr>
      <w:r w:rsidRPr="00615CB6">
        <w:rPr>
          <w:rFonts w:asciiTheme="majorBidi" w:eastAsia="Times New Roman" w:hAnsiTheme="majorBidi" w:cstheme="majorBidi"/>
          <w:noProof/>
          <w:sz w:val="24"/>
          <w:szCs w:val="24"/>
        </w:rPr>
        <w:lastRenderedPageBreak/>
        <w:drawing>
          <wp:inline distT="0" distB="0" distL="0" distR="0" wp14:anchorId="0BB71A47" wp14:editId="0A77D689">
            <wp:extent cx="4795493" cy="2697465"/>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r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6619" cy="2720598"/>
                    </a:xfrm>
                    <a:prstGeom prst="rect">
                      <a:avLst/>
                    </a:prstGeom>
                  </pic:spPr>
                </pic:pic>
              </a:graphicData>
            </a:graphic>
          </wp:inline>
        </w:drawing>
      </w:r>
    </w:p>
    <w:p w:rsidR="0071077F" w:rsidRPr="00615CB6" w:rsidRDefault="0071077F" w:rsidP="0071077F">
      <w:pPr>
        <w:spacing w:line="360" w:lineRule="auto"/>
        <w:jc w:val="center"/>
        <w:rPr>
          <w:rFonts w:asciiTheme="majorBidi" w:hAnsiTheme="majorBidi" w:cstheme="majorBidi"/>
          <w:sz w:val="24"/>
          <w:szCs w:val="24"/>
        </w:rPr>
      </w:pPr>
      <w:r w:rsidRPr="00615CB6">
        <w:rPr>
          <w:rFonts w:asciiTheme="majorBidi" w:hAnsiTheme="majorBidi" w:cstheme="majorBidi"/>
          <w:sz w:val="24"/>
          <w:szCs w:val="24"/>
        </w:rPr>
        <w:t>Fig. 1: Model Data Flow Diagram</w:t>
      </w:r>
    </w:p>
    <w:p w:rsidR="00DC6617" w:rsidRPr="00615CB6" w:rsidRDefault="00364169" w:rsidP="00CB4A49">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 xml:space="preserve">Three (3) different sets of projects were created and programs were designed to handle the three (3) section of the model. </w:t>
      </w:r>
      <w:r w:rsidR="00DC6617" w:rsidRPr="00615CB6">
        <w:rPr>
          <w:rFonts w:asciiTheme="majorBidi" w:hAnsiTheme="majorBidi" w:cstheme="majorBidi"/>
          <w:sz w:val="24"/>
          <w:szCs w:val="24"/>
        </w:rPr>
        <w:t xml:space="preserve">The </w:t>
      </w:r>
      <w:r w:rsidR="00CB4A49" w:rsidRPr="00615CB6">
        <w:rPr>
          <w:rFonts w:asciiTheme="majorBidi" w:hAnsiTheme="majorBidi" w:cstheme="majorBidi"/>
          <w:sz w:val="24"/>
          <w:szCs w:val="24"/>
        </w:rPr>
        <w:t xml:space="preserve">model was </w:t>
      </w:r>
      <w:r w:rsidR="00525F66" w:rsidRPr="00615CB6">
        <w:rPr>
          <w:rFonts w:asciiTheme="majorBidi" w:hAnsiTheme="majorBidi" w:cstheme="majorBidi"/>
          <w:sz w:val="24"/>
          <w:szCs w:val="24"/>
        </w:rPr>
        <w:t xml:space="preserve">tested and </w:t>
      </w:r>
      <w:r w:rsidR="000F74B3" w:rsidRPr="00615CB6">
        <w:rPr>
          <w:rFonts w:asciiTheme="majorBidi" w:hAnsiTheme="majorBidi" w:cstheme="majorBidi"/>
          <w:sz w:val="24"/>
          <w:szCs w:val="24"/>
        </w:rPr>
        <w:t>evaluat</w:t>
      </w:r>
      <w:r w:rsidR="00CB4A49" w:rsidRPr="00615CB6">
        <w:rPr>
          <w:rFonts w:asciiTheme="majorBidi" w:hAnsiTheme="majorBidi" w:cstheme="majorBidi"/>
          <w:sz w:val="24"/>
          <w:szCs w:val="24"/>
        </w:rPr>
        <w:t>ed</w:t>
      </w:r>
      <w:r w:rsidR="00DC6617" w:rsidRPr="00615CB6">
        <w:rPr>
          <w:rFonts w:asciiTheme="majorBidi" w:hAnsiTheme="majorBidi" w:cstheme="majorBidi"/>
          <w:sz w:val="24"/>
          <w:szCs w:val="24"/>
        </w:rPr>
        <w:t xml:space="preserve"> </w:t>
      </w:r>
      <w:r w:rsidR="00A34FA2" w:rsidRPr="00615CB6">
        <w:rPr>
          <w:rFonts w:asciiTheme="majorBidi" w:hAnsiTheme="majorBidi" w:cstheme="majorBidi"/>
          <w:sz w:val="24"/>
          <w:szCs w:val="24"/>
        </w:rPr>
        <w:t>in a</w:t>
      </w:r>
      <w:r w:rsidR="000F74B3" w:rsidRPr="00615CB6">
        <w:rPr>
          <w:rFonts w:asciiTheme="majorBidi" w:hAnsiTheme="majorBidi" w:cstheme="majorBidi"/>
          <w:sz w:val="24"/>
          <w:szCs w:val="24"/>
        </w:rPr>
        <w:t xml:space="preserve"> </w:t>
      </w:r>
      <w:r w:rsidR="00DB054B" w:rsidRPr="00615CB6">
        <w:rPr>
          <w:rFonts w:asciiTheme="majorBidi" w:hAnsiTheme="majorBidi" w:cstheme="majorBidi"/>
          <w:sz w:val="24"/>
          <w:szCs w:val="24"/>
        </w:rPr>
        <w:t xml:space="preserve">virtual </w:t>
      </w:r>
      <w:r w:rsidR="00A34FA2" w:rsidRPr="00615CB6">
        <w:rPr>
          <w:rFonts w:asciiTheme="majorBidi" w:hAnsiTheme="majorBidi" w:cstheme="majorBidi"/>
          <w:sz w:val="24"/>
          <w:szCs w:val="24"/>
        </w:rPr>
        <w:t>environment</w:t>
      </w:r>
      <w:r w:rsidR="00525F66" w:rsidRPr="00615CB6">
        <w:rPr>
          <w:rFonts w:asciiTheme="majorBidi" w:hAnsiTheme="majorBidi" w:cstheme="majorBidi"/>
          <w:sz w:val="24"/>
          <w:szCs w:val="24"/>
        </w:rPr>
        <w:t xml:space="preserve"> i.e.</w:t>
      </w:r>
      <w:r w:rsidR="00DB054B" w:rsidRPr="00615CB6">
        <w:rPr>
          <w:rFonts w:asciiTheme="majorBidi" w:hAnsiTheme="majorBidi" w:cstheme="majorBidi"/>
          <w:sz w:val="24"/>
          <w:szCs w:val="24"/>
        </w:rPr>
        <w:t xml:space="preserve"> </w:t>
      </w:r>
      <w:r w:rsidR="00525F66" w:rsidRPr="00615CB6">
        <w:rPr>
          <w:rFonts w:asciiTheme="majorBidi" w:hAnsiTheme="majorBidi" w:cstheme="majorBidi"/>
          <w:sz w:val="24"/>
          <w:szCs w:val="24"/>
        </w:rPr>
        <w:t xml:space="preserve">Oracle VM </w:t>
      </w:r>
      <w:r w:rsidR="00AD22A3" w:rsidRPr="00615CB6">
        <w:rPr>
          <w:rFonts w:asciiTheme="majorBidi" w:hAnsiTheme="majorBidi" w:cstheme="majorBidi"/>
          <w:sz w:val="24"/>
          <w:szCs w:val="24"/>
        </w:rPr>
        <w:t>VirtualBox</w:t>
      </w:r>
      <w:r w:rsidR="00525F66" w:rsidRPr="00615CB6">
        <w:rPr>
          <w:rFonts w:asciiTheme="majorBidi" w:hAnsiTheme="majorBidi" w:cstheme="majorBidi"/>
          <w:sz w:val="24"/>
          <w:szCs w:val="24"/>
        </w:rPr>
        <w:t xml:space="preserve"> version </w:t>
      </w:r>
      <w:r w:rsidR="00B26CBF" w:rsidRPr="00615CB6">
        <w:rPr>
          <w:rFonts w:asciiTheme="majorBidi" w:hAnsiTheme="majorBidi" w:cstheme="majorBidi"/>
          <w:sz w:val="24"/>
          <w:szCs w:val="24"/>
        </w:rPr>
        <w:t>7.0</w:t>
      </w:r>
      <w:r w:rsidR="00DC6617" w:rsidRPr="00615CB6">
        <w:rPr>
          <w:rFonts w:asciiTheme="majorBidi" w:hAnsiTheme="majorBidi" w:cstheme="majorBidi"/>
          <w:sz w:val="24"/>
          <w:szCs w:val="24"/>
        </w:rPr>
        <w:t xml:space="preserve">, to reflect real-world </w:t>
      </w:r>
      <w:r w:rsidR="00911798" w:rsidRPr="00615CB6">
        <w:rPr>
          <w:rFonts w:asciiTheme="majorBidi" w:hAnsiTheme="majorBidi" w:cstheme="majorBidi"/>
          <w:sz w:val="24"/>
          <w:szCs w:val="24"/>
        </w:rPr>
        <w:t xml:space="preserve">scenario of </w:t>
      </w:r>
      <w:r w:rsidR="00AD22A3" w:rsidRPr="00615CB6">
        <w:rPr>
          <w:rFonts w:asciiTheme="majorBidi" w:hAnsiTheme="majorBidi" w:cstheme="majorBidi"/>
          <w:sz w:val="24"/>
          <w:szCs w:val="24"/>
        </w:rPr>
        <w:t>resource-</w:t>
      </w:r>
      <w:r w:rsidR="00DC6617" w:rsidRPr="00615CB6">
        <w:rPr>
          <w:rFonts w:asciiTheme="majorBidi" w:hAnsiTheme="majorBidi" w:cstheme="majorBidi"/>
          <w:sz w:val="24"/>
          <w:szCs w:val="24"/>
        </w:rPr>
        <w:t xml:space="preserve">constrained environments. This </w:t>
      </w:r>
      <w:r w:rsidR="00257329" w:rsidRPr="00615CB6">
        <w:rPr>
          <w:rFonts w:asciiTheme="majorBidi" w:hAnsiTheme="majorBidi" w:cstheme="majorBidi"/>
          <w:sz w:val="24"/>
          <w:szCs w:val="24"/>
        </w:rPr>
        <w:t xml:space="preserve">was to ensure the design </w:t>
      </w:r>
      <w:r w:rsidR="00DC6617" w:rsidRPr="00615CB6">
        <w:rPr>
          <w:rFonts w:asciiTheme="majorBidi" w:hAnsiTheme="majorBidi" w:cstheme="majorBidi"/>
          <w:sz w:val="24"/>
          <w:szCs w:val="24"/>
        </w:rPr>
        <w:t>align</w:t>
      </w:r>
      <w:r w:rsidR="00257329" w:rsidRPr="00615CB6">
        <w:rPr>
          <w:rFonts w:asciiTheme="majorBidi" w:hAnsiTheme="majorBidi" w:cstheme="majorBidi"/>
          <w:sz w:val="24"/>
          <w:szCs w:val="24"/>
        </w:rPr>
        <w:t>ed</w:t>
      </w:r>
      <w:r w:rsidR="00DC6617" w:rsidRPr="00615CB6">
        <w:rPr>
          <w:rFonts w:asciiTheme="majorBidi" w:hAnsiTheme="majorBidi" w:cstheme="majorBidi"/>
          <w:sz w:val="24"/>
          <w:szCs w:val="24"/>
        </w:rPr>
        <w:t xml:space="preserve"> with practices in distributed systems where </w:t>
      </w:r>
      <w:r w:rsidR="00E848C7" w:rsidRPr="00615CB6">
        <w:rPr>
          <w:rFonts w:asciiTheme="majorBidi" w:hAnsiTheme="majorBidi" w:cstheme="majorBidi"/>
          <w:sz w:val="24"/>
          <w:szCs w:val="24"/>
        </w:rPr>
        <w:t>the model</w:t>
      </w:r>
      <w:r w:rsidR="00DC6617" w:rsidRPr="00615CB6">
        <w:rPr>
          <w:rFonts w:asciiTheme="majorBidi" w:hAnsiTheme="majorBidi" w:cstheme="majorBidi"/>
          <w:sz w:val="24"/>
          <w:szCs w:val="24"/>
        </w:rPr>
        <w:t xml:space="preserve"> </w:t>
      </w:r>
      <w:r w:rsidR="005C06A3" w:rsidRPr="00615CB6">
        <w:rPr>
          <w:rFonts w:asciiTheme="majorBidi" w:hAnsiTheme="majorBidi" w:cstheme="majorBidi"/>
          <w:sz w:val="24"/>
          <w:szCs w:val="24"/>
        </w:rPr>
        <w:t>wa</w:t>
      </w:r>
      <w:r w:rsidR="00DC6617" w:rsidRPr="00615CB6">
        <w:rPr>
          <w:rFonts w:asciiTheme="majorBidi" w:hAnsiTheme="majorBidi" w:cstheme="majorBidi"/>
          <w:sz w:val="24"/>
          <w:szCs w:val="24"/>
        </w:rPr>
        <w:t xml:space="preserve">s </w:t>
      </w:r>
      <w:r w:rsidR="00E848C7" w:rsidRPr="00615CB6">
        <w:rPr>
          <w:rFonts w:asciiTheme="majorBidi" w:hAnsiTheme="majorBidi" w:cstheme="majorBidi"/>
          <w:sz w:val="24"/>
          <w:szCs w:val="24"/>
        </w:rPr>
        <w:t>tested</w:t>
      </w:r>
      <w:r w:rsidR="00DC6617" w:rsidRPr="00615CB6">
        <w:rPr>
          <w:rFonts w:asciiTheme="majorBidi" w:hAnsiTheme="majorBidi" w:cstheme="majorBidi"/>
          <w:sz w:val="24"/>
          <w:szCs w:val="24"/>
        </w:rPr>
        <w:t xml:space="preserve"> to validate performance </w:t>
      </w:r>
      <w:r w:rsidR="00DE1ACA" w:rsidRPr="00615CB6">
        <w:rPr>
          <w:rFonts w:asciiTheme="majorBidi" w:hAnsiTheme="majorBidi" w:cstheme="majorBidi"/>
          <w:sz w:val="24"/>
          <w:szCs w:val="24"/>
        </w:rPr>
        <w:t>behavior</w:t>
      </w:r>
      <w:r w:rsidR="00DC6617" w:rsidRPr="00615CB6">
        <w:rPr>
          <w:rFonts w:asciiTheme="majorBidi" w:hAnsiTheme="majorBidi" w:cstheme="majorBidi"/>
          <w:sz w:val="24"/>
          <w:szCs w:val="24"/>
        </w:rPr>
        <w:t xml:space="preserve"> under controlled workloads.</w:t>
      </w:r>
    </w:p>
    <w:p w:rsidR="00DC6617" w:rsidRPr="00615CB6" w:rsidRDefault="00DC6617" w:rsidP="00FA61D2">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 xml:space="preserve">For the experimental setup, </w:t>
      </w:r>
      <w:r w:rsidR="005E2076" w:rsidRPr="00615CB6">
        <w:rPr>
          <w:rFonts w:asciiTheme="majorBidi" w:hAnsiTheme="majorBidi" w:cstheme="majorBidi"/>
          <w:sz w:val="24"/>
          <w:szCs w:val="24"/>
        </w:rPr>
        <w:t>three (3) virtual machines were designed</w:t>
      </w:r>
      <w:r w:rsidR="00FA61D2" w:rsidRPr="00615CB6">
        <w:rPr>
          <w:rFonts w:asciiTheme="majorBidi" w:hAnsiTheme="majorBidi" w:cstheme="majorBidi"/>
          <w:sz w:val="24"/>
          <w:szCs w:val="24"/>
        </w:rPr>
        <w:t xml:space="preserve"> </w:t>
      </w:r>
      <w:r w:rsidR="00043EC7" w:rsidRPr="00615CB6">
        <w:rPr>
          <w:rFonts w:asciiTheme="majorBidi" w:hAnsiTheme="majorBidi" w:cstheme="majorBidi"/>
          <w:sz w:val="24"/>
          <w:szCs w:val="24"/>
        </w:rPr>
        <w:t xml:space="preserve">with </w:t>
      </w:r>
      <w:r w:rsidR="005E2076" w:rsidRPr="00615CB6">
        <w:rPr>
          <w:rFonts w:asciiTheme="majorBidi" w:hAnsiTheme="majorBidi" w:cstheme="majorBidi"/>
          <w:sz w:val="24"/>
          <w:szCs w:val="24"/>
        </w:rPr>
        <w:t>(1 vCPU, 512 MB RAM, Isolated virtual network)</w:t>
      </w:r>
      <w:r w:rsidR="00043EC7" w:rsidRPr="00615CB6">
        <w:rPr>
          <w:rFonts w:asciiTheme="majorBidi" w:hAnsiTheme="majorBidi" w:cstheme="majorBidi"/>
          <w:sz w:val="24"/>
          <w:szCs w:val="24"/>
        </w:rPr>
        <w:t xml:space="preserve"> specification</w:t>
      </w:r>
      <w:r w:rsidR="005E2076" w:rsidRPr="00615CB6">
        <w:rPr>
          <w:rFonts w:asciiTheme="majorBidi" w:hAnsiTheme="majorBidi" w:cstheme="majorBidi"/>
          <w:sz w:val="24"/>
          <w:szCs w:val="24"/>
        </w:rPr>
        <w:t xml:space="preserve"> </w:t>
      </w:r>
      <w:r w:rsidRPr="00615CB6">
        <w:rPr>
          <w:rFonts w:asciiTheme="majorBidi" w:hAnsiTheme="majorBidi" w:cstheme="majorBidi"/>
          <w:sz w:val="24"/>
          <w:szCs w:val="24"/>
        </w:rPr>
        <w:t xml:space="preserve">workloads </w:t>
      </w:r>
      <w:r w:rsidR="006D136B" w:rsidRPr="00615CB6">
        <w:rPr>
          <w:rFonts w:asciiTheme="majorBidi" w:hAnsiTheme="majorBidi" w:cstheme="majorBidi"/>
          <w:sz w:val="24"/>
          <w:szCs w:val="24"/>
        </w:rPr>
        <w:t>were</w:t>
      </w:r>
      <w:r w:rsidRPr="00615CB6">
        <w:rPr>
          <w:rFonts w:asciiTheme="majorBidi" w:hAnsiTheme="majorBidi" w:cstheme="majorBidi"/>
          <w:sz w:val="24"/>
          <w:szCs w:val="24"/>
        </w:rPr>
        <w:t xml:space="preserve"> generated by client nodes in the form of job requests with varying execution times </w:t>
      </w:r>
      <w:r w:rsidR="0018460A" w:rsidRPr="00615CB6">
        <w:rPr>
          <w:rFonts w:asciiTheme="majorBidi" w:hAnsiTheme="majorBidi" w:cstheme="majorBidi"/>
          <w:sz w:val="24"/>
          <w:szCs w:val="24"/>
        </w:rPr>
        <w:t xml:space="preserve">and number of requests </w:t>
      </w:r>
      <w:r w:rsidRPr="00615CB6">
        <w:rPr>
          <w:rFonts w:asciiTheme="majorBidi" w:hAnsiTheme="majorBidi" w:cstheme="majorBidi"/>
          <w:sz w:val="24"/>
          <w:szCs w:val="24"/>
        </w:rPr>
        <w:t xml:space="preserve">to simulate real processing demands. System performance </w:t>
      </w:r>
      <w:r w:rsidR="00D15536" w:rsidRPr="00615CB6">
        <w:rPr>
          <w:rFonts w:asciiTheme="majorBidi" w:hAnsiTheme="majorBidi" w:cstheme="majorBidi"/>
          <w:sz w:val="24"/>
          <w:szCs w:val="24"/>
        </w:rPr>
        <w:t xml:space="preserve">was </w:t>
      </w:r>
      <w:r w:rsidRPr="00615CB6">
        <w:rPr>
          <w:rFonts w:asciiTheme="majorBidi" w:hAnsiTheme="majorBidi" w:cstheme="majorBidi"/>
          <w:sz w:val="24"/>
          <w:szCs w:val="24"/>
        </w:rPr>
        <w:t xml:space="preserve">evaluated using metrics </w:t>
      </w:r>
      <w:r w:rsidR="006C534D" w:rsidRPr="00615CB6">
        <w:rPr>
          <w:rFonts w:asciiTheme="majorBidi" w:hAnsiTheme="majorBidi" w:cstheme="majorBidi"/>
          <w:sz w:val="24"/>
          <w:szCs w:val="24"/>
        </w:rPr>
        <w:t>(</w:t>
      </w:r>
      <w:r w:rsidRPr="00615CB6">
        <w:rPr>
          <w:rFonts w:asciiTheme="majorBidi" w:hAnsiTheme="majorBidi" w:cstheme="majorBidi"/>
          <w:sz w:val="24"/>
          <w:szCs w:val="24"/>
        </w:rPr>
        <w:t>response time, throu</w:t>
      </w:r>
      <w:r w:rsidR="006C534D" w:rsidRPr="00615CB6">
        <w:rPr>
          <w:rFonts w:asciiTheme="majorBidi" w:hAnsiTheme="majorBidi" w:cstheme="majorBidi"/>
          <w:sz w:val="24"/>
          <w:szCs w:val="24"/>
        </w:rPr>
        <w:t>ghput, and resource utilization)</w:t>
      </w:r>
      <w:r w:rsidRPr="00615CB6">
        <w:rPr>
          <w:rFonts w:asciiTheme="majorBidi" w:hAnsiTheme="majorBidi" w:cstheme="majorBidi"/>
          <w:sz w:val="24"/>
          <w:szCs w:val="24"/>
        </w:rPr>
        <w:t xml:space="preserve"> which </w:t>
      </w:r>
      <w:r w:rsidR="00DA36EB" w:rsidRPr="00615CB6">
        <w:rPr>
          <w:rFonts w:asciiTheme="majorBidi" w:hAnsiTheme="majorBidi" w:cstheme="majorBidi"/>
          <w:sz w:val="24"/>
          <w:szCs w:val="24"/>
        </w:rPr>
        <w:t>was</w:t>
      </w:r>
      <w:r w:rsidRPr="00615CB6">
        <w:rPr>
          <w:rFonts w:asciiTheme="majorBidi" w:hAnsiTheme="majorBidi" w:cstheme="majorBidi"/>
          <w:sz w:val="24"/>
          <w:szCs w:val="24"/>
        </w:rPr>
        <w:t xml:space="preserve"> considered key indicators of efficiency in distributed environments. The metrics w</w:t>
      </w:r>
      <w:r w:rsidR="00BA66C2" w:rsidRPr="00615CB6">
        <w:rPr>
          <w:rFonts w:asciiTheme="majorBidi" w:hAnsiTheme="majorBidi" w:cstheme="majorBidi"/>
          <w:sz w:val="24"/>
          <w:szCs w:val="24"/>
        </w:rPr>
        <w:t>ere</w:t>
      </w:r>
      <w:r w:rsidRPr="00615CB6">
        <w:rPr>
          <w:rFonts w:asciiTheme="majorBidi" w:hAnsiTheme="majorBidi" w:cstheme="majorBidi"/>
          <w:sz w:val="24"/>
          <w:szCs w:val="24"/>
        </w:rPr>
        <w:t xml:space="preserve"> collected for different workload intensities</w:t>
      </w:r>
      <w:r w:rsidR="00BA66C2" w:rsidRPr="00615CB6">
        <w:rPr>
          <w:rFonts w:asciiTheme="majorBidi" w:hAnsiTheme="majorBidi" w:cstheme="majorBidi"/>
          <w:sz w:val="24"/>
          <w:szCs w:val="24"/>
        </w:rPr>
        <w:t xml:space="preserve"> (100, 200, 400 and 800)</w:t>
      </w:r>
      <w:r w:rsidRPr="00615CB6">
        <w:rPr>
          <w:rFonts w:asciiTheme="majorBidi" w:hAnsiTheme="majorBidi" w:cstheme="majorBidi"/>
          <w:sz w:val="24"/>
          <w:szCs w:val="24"/>
        </w:rPr>
        <w:t xml:space="preserve"> and varying numbers of worker nodes in order to determine scalability and effectiveness. Multiple test</w:t>
      </w:r>
      <w:r w:rsidR="00A86FC0" w:rsidRPr="00615CB6">
        <w:rPr>
          <w:rFonts w:asciiTheme="majorBidi" w:hAnsiTheme="majorBidi" w:cstheme="majorBidi"/>
          <w:sz w:val="24"/>
          <w:szCs w:val="24"/>
        </w:rPr>
        <w:t>s</w:t>
      </w:r>
      <w:r w:rsidRPr="00615CB6">
        <w:rPr>
          <w:rFonts w:asciiTheme="majorBidi" w:hAnsiTheme="majorBidi" w:cstheme="majorBidi"/>
          <w:sz w:val="24"/>
          <w:szCs w:val="24"/>
        </w:rPr>
        <w:t xml:space="preserve"> </w:t>
      </w:r>
      <w:r w:rsidR="00A86FC0" w:rsidRPr="00615CB6">
        <w:rPr>
          <w:rFonts w:asciiTheme="majorBidi" w:hAnsiTheme="majorBidi" w:cstheme="majorBidi"/>
          <w:sz w:val="24"/>
          <w:szCs w:val="24"/>
        </w:rPr>
        <w:t>were</w:t>
      </w:r>
      <w:r w:rsidRPr="00615CB6">
        <w:rPr>
          <w:rFonts w:asciiTheme="majorBidi" w:hAnsiTheme="majorBidi" w:cstheme="majorBidi"/>
          <w:sz w:val="24"/>
          <w:szCs w:val="24"/>
        </w:rPr>
        <w:t xml:space="preserve"> conducted and the average values computed to ensure reliability and reduce random experimental error.</w:t>
      </w:r>
    </w:p>
    <w:p w:rsidR="001B7A68" w:rsidRPr="00615CB6" w:rsidRDefault="00DC6617" w:rsidP="001B7A68">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 xml:space="preserve">The data analysis </w:t>
      </w:r>
      <w:r w:rsidR="007A3270" w:rsidRPr="00615CB6">
        <w:rPr>
          <w:rFonts w:asciiTheme="majorBidi" w:hAnsiTheme="majorBidi" w:cstheme="majorBidi"/>
          <w:sz w:val="24"/>
          <w:szCs w:val="24"/>
        </w:rPr>
        <w:t>was conducted</w:t>
      </w:r>
      <w:r w:rsidRPr="00615CB6">
        <w:rPr>
          <w:rFonts w:asciiTheme="majorBidi" w:hAnsiTheme="majorBidi" w:cstheme="majorBidi"/>
          <w:sz w:val="24"/>
          <w:szCs w:val="24"/>
        </w:rPr>
        <w:t xml:space="preserve"> comparing the observed performance of the developed lightweight load balancer under different configurations to determine its suitability for resource-constrained environments. The results w</w:t>
      </w:r>
      <w:r w:rsidR="00231580" w:rsidRPr="00615CB6">
        <w:rPr>
          <w:rFonts w:asciiTheme="majorBidi" w:hAnsiTheme="majorBidi" w:cstheme="majorBidi"/>
          <w:sz w:val="24"/>
          <w:szCs w:val="24"/>
        </w:rPr>
        <w:t>ere</w:t>
      </w:r>
      <w:r w:rsidRPr="00615CB6">
        <w:rPr>
          <w:rFonts w:asciiTheme="majorBidi" w:hAnsiTheme="majorBidi" w:cstheme="majorBidi"/>
          <w:sz w:val="24"/>
          <w:szCs w:val="24"/>
        </w:rPr>
        <w:t xml:space="preserve"> presented using tables and graphs to illustrate trends in system </w:t>
      </w:r>
      <w:r w:rsidR="00231580" w:rsidRPr="00615CB6">
        <w:rPr>
          <w:rFonts w:asciiTheme="majorBidi" w:hAnsiTheme="majorBidi" w:cstheme="majorBidi"/>
          <w:sz w:val="24"/>
          <w:szCs w:val="24"/>
        </w:rPr>
        <w:t>behavior</w:t>
      </w:r>
      <w:r w:rsidRPr="00615CB6">
        <w:rPr>
          <w:rFonts w:asciiTheme="majorBidi" w:hAnsiTheme="majorBidi" w:cstheme="majorBidi"/>
          <w:sz w:val="24"/>
          <w:szCs w:val="24"/>
        </w:rPr>
        <w:t xml:space="preserve"> as workload and node availability changed</w:t>
      </w:r>
      <w:r w:rsidR="00430E80" w:rsidRPr="00615CB6">
        <w:rPr>
          <w:rFonts w:asciiTheme="majorBidi" w:hAnsiTheme="majorBidi" w:cstheme="majorBidi"/>
          <w:sz w:val="24"/>
          <w:szCs w:val="24"/>
        </w:rPr>
        <w:t>.</w:t>
      </w:r>
      <w:r w:rsidRPr="00615CB6">
        <w:rPr>
          <w:rFonts w:asciiTheme="majorBidi" w:hAnsiTheme="majorBidi" w:cstheme="majorBidi"/>
          <w:sz w:val="24"/>
          <w:szCs w:val="24"/>
        </w:rPr>
        <w:t xml:space="preserve"> The experimental findings </w:t>
      </w:r>
      <w:r w:rsidR="00430E80" w:rsidRPr="00615CB6">
        <w:rPr>
          <w:rFonts w:asciiTheme="majorBidi" w:hAnsiTheme="majorBidi" w:cstheme="majorBidi"/>
          <w:sz w:val="24"/>
          <w:szCs w:val="24"/>
        </w:rPr>
        <w:t>were</w:t>
      </w:r>
      <w:r w:rsidRPr="00615CB6">
        <w:rPr>
          <w:rFonts w:asciiTheme="majorBidi" w:hAnsiTheme="majorBidi" w:cstheme="majorBidi"/>
          <w:sz w:val="24"/>
          <w:szCs w:val="24"/>
        </w:rPr>
        <w:t xml:space="preserve"> used to validate the design goals </w:t>
      </w:r>
      <w:r w:rsidR="00430E80" w:rsidRPr="00615CB6">
        <w:rPr>
          <w:rFonts w:asciiTheme="majorBidi" w:hAnsiTheme="majorBidi" w:cstheme="majorBidi"/>
          <w:sz w:val="24"/>
          <w:szCs w:val="24"/>
        </w:rPr>
        <w:t xml:space="preserve">and </w:t>
      </w:r>
      <w:r w:rsidRPr="00615CB6">
        <w:rPr>
          <w:rFonts w:asciiTheme="majorBidi" w:hAnsiTheme="majorBidi" w:cstheme="majorBidi"/>
          <w:sz w:val="24"/>
          <w:szCs w:val="24"/>
        </w:rPr>
        <w:t>draw conclusions on the efficiency, scalability, and practicality of t</w:t>
      </w:r>
      <w:r w:rsidR="001B7A68" w:rsidRPr="00615CB6">
        <w:rPr>
          <w:rFonts w:asciiTheme="majorBidi" w:hAnsiTheme="majorBidi" w:cstheme="majorBidi"/>
          <w:sz w:val="24"/>
          <w:szCs w:val="24"/>
        </w:rPr>
        <w:t>he proposed system.</w:t>
      </w:r>
    </w:p>
    <w:p w:rsidR="001B7A68" w:rsidRPr="00615CB6" w:rsidRDefault="001B7A68" w:rsidP="001B7A68">
      <w:pPr>
        <w:spacing w:line="360" w:lineRule="auto"/>
        <w:jc w:val="both"/>
        <w:rPr>
          <w:rFonts w:asciiTheme="majorBidi" w:hAnsiTheme="majorBidi" w:cstheme="majorBidi"/>
          <w:b/>
          <w:bCs/>
          <w:sz w:val="24"/>
          <w:szCs w:val="24"/>
        </w:rPr>
      </w:pPr>
      <w:r w:rsidRPr="00615CB6">
        <w:rPr>
          <w:rFonts w:asciiTheme="majorBidi" w:hAnsiTheme="majorBidi" w:cstheme="majorBidi"/>
          <w:b/>
          <w:bCs/>
          <w:sz w:val="24"/>
          <w:szCs w:val="24"/>
        </w:rPr>
        <w:lastRenderedPageBreak/>
        <w:t>Results</w:t>
      </w:r>
    </w:p>
    <w:p w:rsidR="007337D4" w:rsidRPr="00615CB6" w:rsidRDefault="009251AB" w:rsidP="007337D4">
      <w:pPr>
        <w:spacing w:line="360" w:lineRule="auto"/>
        <w:jc w:val="both"/>
        <w:rPr>
          <w:rFonts w:asciiTheme="majorBidi" w:hAnsiTheme="majorBidi" w:cstheme="majorBidi"/>
          <w:sz w:val="24"/>
          <w:szCs w:val="24"/>
        </w:rPr>
      </w:pPr>
      <w:r w:rsidRPr="00615CB6">
        <w:rPr>
          <w:rFonts w:asciiTheme="majorBidi" w:hAnsiTheme="majorBidi" w:cstheme="majorBidi"/>
          <w:sz w:val="24"/>
          <w:szCs w:val="24"/>
        </w:rPr>
        <w:t>This section presents the empirical results obtained from the experimental validation of the proposed lightweight load balancer. The analysis focuse</w:t>
      </w:r>
      <w:r w:rsidR="003D6CFD" w:rsidRPr="00615CB6">
        <w:rPr>
          <w:rFonts w:asciiTheme="majorBidi" w:hAnsiTheme="majorBidi" w:cstheme="majorBidi"/>
          <w:sz w:val="24"/>
          <w:szCs w:val="24"/>
        </w:rPr>
        <w:t>d</w:t>
      </w:r>
      <w:r w:rsidRPr="00615CB6">
        <w:rPr>
          <w:rFonts w:asciiTheme="majorBidi" w:hAnsiTheme="majorBidi" w:cstheme="majorBidi"/>
          <w:sz w:val="24"/>
          <w:szCs w:val="24"/>
        </w:rPr>
        <w:t xml:space="preserve"> on three key metrics: average response time, throughput, and lat</w:t>
      </w:r>
      <w:r w:rsidR="004E13C4" w:rsidRPr="00615CB6">
        <w:rPr>
          <w:rFonts w:asciiTheme="majorBidi" w:hAnsiTheme="majorBidi" w:cstheme="majorBidi"/>
          <w:sz w:val="24"/>
          <w:szCs w:val="24"/>
        </w:rPr>
        <w:t xml:space="preserve">ency. The data presented in this </w:t>
      </w:r>
      <w:r w:rsidRPr="00615CB6">
        <w:rPr>
          <w:rFonts w:asciiTheme="majorBidi" w:hAnsiTheme="majorBidi" w:cstheme="majorBidi"/>
          <w:sz w:val="24"/>
          <w:szCs w:val="24"/>
        </w:rPr>
        <w:t>sections demonstrates the system's efficiency and scalability, providing a quantitative basis to evaluate the e</w:t>
      </w:r>
      <w:r w:rsidR="00F37BB7" w:rsidRPr="00615CB6">
        <w:rPr>
          <w:rFonts w:asciiTheme="majorBidi" w:hAnsiTheme="majorBidi" w:cstheme="majorBidi"/>
          <w:sz w:val="24"/>
          <w:szCs w:val="24"/>
        </w:rPr>
        <w:t>ffectiveness of the designed model</w:t>
      </w:r>
      <w:r w:rsidRPr="00615CB6">
        <w:rPr>
          <w:rFonts w:asciiTheme="majorBidi" w:hAnsiTheme="majorBidi" w:cstheme="majorBidi"/>
          <w:sz w:val="24"/>
          <w:szCs w:val="24"/>
        </w:rPr>
        <w:t>.</w:t>
      </w:r>
    </w:p>
    <w:p w:rsidR="007337D4" w:rsidRPr="00615CB6" w:rsidRDefault="007337D4" w:rsidP="004A2F68">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b/>
          <w:bCs/>
          <w:sz w:val="24"/>
          <w:szCs w:val="24"/>
        </w:rPr>
        <w:t>Table 1</w:t>
      </w:r>
      <w:r w:rsidR="004A2F68" w:rsidRPr="00615CB6">
        <w:rPr>
          <w:rFonts w:asciiTheme="majorBidi" w:eastAsia="Times New Roman" w:hAnsiTheme="majorBidi" w:cstheme="majorBidi"/>
          <w:sz w:val="24"/>
          <w:szCs w:val="24"/>
        </w:rPr>
        <w:t xml:space="preserve">: </w:t>
      </w:r>
      <w:r w:rsidRPr="00615CB6">
        <w:rPr>
          <w:rFonts w:asciiTheme="majorBidi" w:eastAsia="Times New Roman" w:hAnsiTheme="majorBidi" w:cstheme="majorBidi"/>
          <w:sz w:val="24"/>
          <w:szCs w:val="24"/>
        </w:rPr>
        <w:t>Summary of Load Balancer Performance Metrics by Workload Intensity</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5"/>
        <w:gridCol w:w="2583"/>
        <w:gridCol w:w="2478"/>
        <w:gridCol w:w="2194"/>
      </w:tblGrid>
      <w:tr w:rsidR="00DB7B46" w:rsidRPr="00615CB6" w:rsidTr="00E038D2">
        <w:tc>
          <w:tcPr>
            <w:tcW w:w="1197" w:type="pct"/>
            <w:tcBorders>
              <w:top w:val="single" w:sz="4" w:space="0" w:color="auto"/>
              <w:bottom w:val="single" w:sz="4" w:space="0" w:color="auto"/>
            </w:tcBorders>
            <w:hideMark/>
          </w:tcPr>
          <w:p w:rsidR="00A15EFA" w:rsidRPr="00615CB6" w:rsidRDefault="007337D4" w:rsidP="007337D4">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 xml:space="preserve">Workload </w:t>
            </w:r>
          </w:p>
          <w:p w:rsidR="007337D4" w:rsidRPr="00615CB6" w:rsidRDefault="007337D4" w:rsidP="007337D4">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w:t>
            </w:r>
            <w:r w:rsidR="00A15EFA" w:rsidRPr="00615CB6">
              <w:rPr>
                <w:rFonts w:asciiTheme="majorBidi" w:eastAsia="Times New Roman" w:hAnsiTheme="majorBidi" w:cstheme="majorBidi"/>
                <w:b/>
                <w:bCs/>
                <w:sz w:val="24"/>
                <w:szCs w:val="24"/>
              </w:rPr>
              <w:t xml:space="preserve">Request </w:t>
            </w:r>
            <w:r w:rsidRPr="00615CB6">
              <w:rPr>
                <w:rFonts w:asciiTheme="majorBidi" w:eastAsia="Times New Roman" w:hAnsiTheme="majorBidi" w:cstheme="majorBidi"/>
                <w:b/>
                <w:bCs/>
                <w:sz w:val="24"/>
                <w:szCs w:val="24"/>
              </w:rPr>
              <w:t>packets)</w:t>
            </w:r>
          </w:p>
        </w:tc>
        <w:tc>
          <w:tcPr>
            <w:tcW w:w="1354" w:type="pct"/>
            <w:tcBorders>
              <w:top w:val="single" w:sz="4" w:space="0" w:color="auto"/>
              <w:bottom w:val="single" w:sz="4" w:space="0" w:color="auto"/>
            </w:tcBorders>
            <w:hideMark/>
          </w:tcPr>
          <w:p w:rsidR="00E57430" w:rsidRPr="00615CB6" w:rsidRDefault="007337D4" w:rsidP="007337D4">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 xml:space="preserve">Avg. Response Time </w:t>
            </w:r>
          </w:p>
          <w:p w:rsidR="007337D4" w:rsidRPr="00615CB6" w:rsidRDefault="007337D4" w:rsidP="007337D4">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w:t>
            </w:r>
            <w:r w:rsidR="00E57430" w:rsidRPr="00615CB6">
              <w:rPr>
                <w:rFonts w:asciiTheme="majorBidi" w:eastAsia="Times New Roman" w:hAnsiTheme="majorBidi" w:cstheme="majorBidi"/>
                <w:b/>
                <w:bCs/>
                <w:sz w:val="24"/>
                <w:szCs w:val="24"/>
              </w:rPr>
              <w:t>millisecond</w:t>
            </w:r>
            <w:r w:rsidRPr="00615CB6">
              <w:rPr>
                <w:rFonts w:asciiTheme="majorBidi" w:eastAsia="Times New Roman" w:hAnsiTheme="majorBidi" w:cstheme="majorBidi"/>
                <w:b/>
                <w:bCs/>
                <w:sz w:val="24"/>
                <w:szCs w:val="24"/>
              </w:rPr>
              <w:t>)</w:t>
            </w:r>
          </w:p>
        </w:tc>
        <w:tc>
          <w:tcPr>
            <w:tcW w:w="1299" w:type="pct"/>
            <w:tcBorders>
              <w:top w:val="single" w:sz="4" w:space="0" w:color="auto"/>
              <w:bottom w:val="single" w:sz="4" w:space="0" w:color="auto"/>
            </w:tcBorders>
            <w:hideMark/>
          </w:tcPr>
          <w:p w:rsidR="00DB7B46" w:rsidRPr="00615CB6" w:rsidRDefault="007337D4" w:rsidP="00494B6E">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 xml:space="preserve">Throughput </w:t>
            </w:r>
          </w:p>
          <w:p w:rsidR="007337D4" w:rsidRPr="00615CB6" w:rsidRDefault="007337D4" w:rsidP="00494B6E">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(req</w:t>
            </w:r>
            <w:r w:rsidR="00DB7B46" w:rsidRPr="00615CB6">
              <w:rPr>
                <w:rFonts w:asciiTheme="majorBidi" w:eastAsia="Times New Roman" w:hAnsiTheme="majorBidi" w:cstheme="majorBidi"/>
                <w:b/>
                <w:bCs/>
                <w:sz w:val="24"/>
                <w:szCs w:val="24"/>
              </w:rPr>
              <w:t>. pac.</w:t>
            </w:r>
            <w:r w:rsidRPr="00615CB6">
              <w:rPr>
                <w:rFonts w:asciiTheme="majorBidi" w:eastAsia="Times New Roman" w:hAnsiTheme="majorBidi" w:cstheme="majorBidi"/>
                <w:b/>
                <w:bCs/>
                <w:sz w:val="24"/>
                <w:szCs w:val="24"/>
              </w:rPr>
              <w:t>/</w:t>
            </w:r>
            <w:r w:rsidR="00494B6E" w:rsidRPr="00615CB6">
              <w:rPr>
                <w:rFonts w:asciiTheme="majorBidi" w:eastAsia="Times New Roman" w:hAnsiTheme="majorBidi" w:cstheme="majorBidi"/>
                <w:b/>
                <w:bCs/>
                <w:sz w:val="24"/>
                <w:szCs w:val="24"/>
              </w:rPr>
              <w:t>res. time</w:t>
            </w:r>
            <w:r w:rsidRPr="00615CB6">
              <w:rPr>
                <w:rFonts w:asciiTheme="majorBidi" w:eastAsia="Times New Roman" w:hAnsiTheme="majorBidi" w:cstheme="majorBidi"/>
                <w:b/>
                <w:bCs/>
                <w:sz w:val="24"/>
                <w:szCs w:val="24"/>
              </w:rPr>
              <w:t>)</w:t>
            </w:r>
          </w:p>
        </w:tc>
        <w:tc>
          <w:tcPr>
            <w:tcW w:w="1150" w:type="pct"/>
            <w:tcBorders>
              <w:top w:val="single" w:sz="4" w:space="0" w:color="auto"/>
              <w:bottom w:val="single" w:sz="4" w:space="0" w:color="auto"/>
            </w:tcBorders>
            <w:hideMark/>
          </w:tcPr>
          <w:p w:rsidR="00AE44E4" w:rsidRPr="00615CB6" w:rsidRDefault="007337D4" w:rsidP="007337D4">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Av</w:t>
            </w:r>
            <w:r w:rsidR="00C95901" w:rsidRPr="00615CB6">
              <w:rPr>
                <w:rFonts w:asciiTheme="majorBidi" w:eastAsia="Times New Roman" w:hAnsiTheme="majorBidi" w:cstheme="majorBidi"/>
                <w:b/>
                <w:bCs/>
                <w:sz w:val="24"/>
                <w:szCs w:val="24"/>
              </w:rPr>
              <w:t>era</w:t>
            </w:r>
            <w:r w:rsidRPr="00615CB6">
              <w:rPr>
                <w:rFonts w:asciiTheme="majorBidi" w:eastAsia="Times New Roman" w:hAnsiTheme="majorBidi" w:cstheme="majorBidi"/>
                <w:b/>
                <w:bCs/>
                <w:sz w:val="24"/>
                <w:szCs w:val="24"/>
              </w:rPr>
              <w:t>g</w:t>
            </w:r>
            <w:r w:rsidR="00C95901" w:rsidRPr="00615CB6">
              <w:rPr>
                <w:rFonts w:asciiTheme="majorBidi" w:eastAsia="Times New Roman" w:hAnsiTheme="majorBidi" w:cstheme="majorBidi"/>
                <w:b/>
                <w:bCs/>
                <w:sz w:val="24"/>
                <w:szCs w:val="24"/>
              </w:rPr>
              <w:t>e</w:t>
            </w:r>
            <w:r w:rsidRPr="00615CB6">
              <w:rPr>
                <w:rFonts w:asciiTheme="majorBidi" w:eastAsia="Times New Roman" w:hAnsiTheme="majorBidi" w:cstheme="majorBidi"/>
                <w:b/>
                <w:bCs/>
                <w:sz w:val="24"/>
                <w:szCs w:val="24"/>
              </w:rPr>
              <w:t xml:space="preserve"> Latency </w:t>
            </w:r>
          </w:p>
          <w:p w:rsidR="007337D4" w:rsidRPr="00615CB6" w:rsidRDefault="007337D4" w:rsidP="007337D4">
            <w:pPr>
              <w:widowControl/>
              <w:autoSpaceDE/>
              <w:autoSpaceDN/>
              <w:jc w:val="center"/>
              <w:rPr>
                <w:rFonts w:asciiTheme="majorBidi" w:eastAsia="Times New Roman" w:hAnsiTheme="majorBidi" w:cstheme="majorBidi"/>
                <w:b/>
                <w:bCs/>
                <w:sz w:val="24"/>
                <w:szCs w:val="24"/>
              </w:rPr>
            </w:pPr>
            <w:r w:rsidRPr="00615CB6">
              <w:rPr>
                <w:rFonts w:asciiTheme="majorBidi" w:eastAsia="Times New Roman" w:hAnsiTheme="majorBidi" w:cstheme="majorBidi"/>
                <w:b/>
                <w:bCs/>
                <w:sz w:val="24"/>
                <w:szCs w:val="24"/>
              </w:rPr>
              <w:t>(</w:t>
            </w:r>
            <w:r w:rsidR="004B64E1" w:rsidRPr="00615CB6">
              <w:rPr>
                <w:rFonts w:asciiTheme="majorBidi" w:eastAsia="Times New Roman" w:hAnsiTheme="majorBidi" w:cstheme="majorBidi"/>
                <w:b/>
                <w:bCs/>
                <w:sz w:val="24"/>
                <w:szCs w:val="24"/>
              </w:rPr>
              <w:t>milli</w:t>
            </w:r>
            <w:r w:rsidRPr="00615CB6">
              <w:rPr>
                <w:rFonts w:asciiTheme="majorBidi" w:eastAsia="Times New Roman" w:hAnsiTheme="majorBidi" w:cstheme="majorBidi"/>
                <w:b/>
                <w:bCs/>
                <w:sz w:val="24"/>
                <w:szCs w:val="24"/>
              </w:rPr>
              <w:t>s</w:t>
            </w:r>
            <w:r w:rsidR="00AE44E4" w:rsidRPr="00615CB6">
              <w:rPr>
                <w:rFonts w:asciiTheme="majorBidi" w:eastAsia="Times New Roman" w:hAnsiTheme="majorBidi" w:cstheme="majorBidi"/>
                <w:b/>
                <w:bCs/>
                <w:sz w:val="24"/>
                <w:szCs w:val="24"/>
              </w:rPr>
              <w:t>econd</w:t>
            </w:r>
            <w:r w:rsidRPr="00615CB6">
              <w:rPr>
                <w:rFonts w:asciiTheme="majorBidi" w:eastAsia="Times New Roman" w:hAnsiTheme="majorBidi" w:cstheme="majorBidi"/>
                <w:b/>
                <w:bCs/>
                <w:sz w:val="24"/>
                <w:szCs w:val="24"/>
              </w:rPr>
              <w:t>)</w:t>
            </w:r>
          </w:p>
        </w:tc>
      </w:tr>
      <w:tr w:rsidR="00DB7B46" w:rsidRPr="00615CB6" w:rsidTr="00E038D2">
        <w:tc>
          <w:tcPr>
            <w:tcW w:w="1197" w:type="pct"/>
            <w:tcBorders>
              <w:top w:val="single" w:sz="4" w:space="0" w:color="auto"/>
            </w:tcBorders>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100</w:t>
            </w:r>
          </w:p>
        </w:tc>
        <w:tc>
          <w:tcPr>
            <w:tcW w:w="1354" w:type="pct"/>
            <w:tcBorders>
              <w:top w:val="single" w:sz="4" w:space="0" w:color="auto"/>
            </w:tcBorders>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620</w:t>
            </w:r>
          </w:p>
        </w:tc>
        <w:tc>
          <w:tcPr>
            <w:tcW w:w="1299" w:type="pct"/>
            <w:tcBorders>
              <w:top w:val="single" w:sz="4" w:space="0" w:color="auto"/>
            </w:tcBorders>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0.16</w:t>
            </w:r>
          </w:p>
        </w:tc>
        <w:tc>
          <w:tcPr>
            <w:tcW w:w="1150" w:type="pct"/>
            <w:tcBorders>
              <w:top w:val="single" w:sz="4" w:space="0" w:color="auto"/>
            </w:tcBorders>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30</w:t>
            </w:r>
          </w:p>
        </w:tc>
      </w:tr>
      <w:tr w:rsidR="00DB7B46" w:rsidRPr="00615CB6" w:rsidTr="00E038D2">
        <w:tc>
          <w:tcPr>
            <w:tcW w:w="1197"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200</w:t>
            </w:r>
          </w:p>
        </w:tc>
        <w:tc>
          <w:tcPr>
            <w:tcW w:w="1354"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585</w:t>
            </w:r>
          </w:p>
        </w:tc>
        <w:tc>
          <w:tcPr>
            <w:tcW w:w="1299"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0.34</w:t>
            </w:r>
          </w:p>
        </w:tc>
        <w:tc>
          <w:tcPr>
            <w:tcW w:w="1150"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35</w:t>
            </w:r>
          </w:p>
        </w:tc>
      </w:tr>
      <w:tr w:rsidR="00DB7B46" w:rsidRPr="00615CB6" w:rsidTr="00E038D2">
        <w:tc>
          <w:tcPr>
            <w:tcW w:w="1197"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400</w:t>
            </w:r>
          </w:p>
        </w:tc>
        <w:tc>
          <w:tcPr>
            <w:tcW w:w="1354"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604</w:t>
            </w:r>
          </w:p>
        </w:tc>
        <w:tc>
          <w:tcPr>
            <w:tcW w:w="1299"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0.66</w:t>
            </w:r>
          </w:p>
        </w:tc>
        <w:tc>
          <w:tcPr>
            <w:tcW w:w="1150"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45</w:t>
            </w:r>
          </w:p>
        </w:tc>
      </w:tr>
      <w:tr w:rsidR="00DB7B46" w:rsidRPr="00615CB6" w:rsidTr="00E038D2">
        <w:tc>
          <w:tcPr>
            <w:tcW w:w="1197"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800</w:t>
            </w:r>
          </w:p>
        </w:tc>
        <w:tc>
          <w:tcPr>
            <w:tcW w:w="1354"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592</w:t>
            </w:r>
          </w:p>
        </w:tc>
        <w:tc>
          <w:tcPr>
            <w:tcW w:w="1299"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1.35</w:t>
            </w:r>
          </w:p>
        </w:tc>
        <w:tc>
          <w:tcPr>
            <w:tcW w:w="1150" w:type="pct"/>
            <w:hideMark/>
          </w:tcPr>
          <w:p w:rsidR="007337D4" w:rsidRPr="00615CB6" w:rsidRDefault="007337D4" w:rsidP="007337D4">
            <w:pPr>
              <w:widowControl/>
              <w:autoSpaceDE/>
              <w:autoSpaceDN/>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55</w:t>
            </w:r>
          </w:p>
        </w:tc>
      </w:tr>
    </w:tbl>
    <w:p w:rsidR="007337D4" w:rsidRPr="00615CB6" w:rsidRDefault="007337D4" w:rsidP="004E13C4">
      <w:pPr>
        <w:spacing w:line="360" w:lineRule="auto"/>
        <w:jc w:val="both"/>
        <w:rPr>
          <w:rFonts w:asciiTheme="majorBidi" w:eastAsia="Times New Roman" w:hAnsiTheme="majorBidi" w:cstheme="majorBidi"/>
          <w:sz w:val="24"/>
          <w:szCs w:val="24"/>
        </w:rPr>
      </w:pPr>
    </w:p>
    <w:p w:rsidR="004B64E1" w:rsidRPr="00615CB6" w:rsidRDefault="004B64E1" w:rsidP="004B64E1">
      <w:pPr>
        <w:pStyle w:val="NormalWeb"/>
        <w:spacing w:before="0" w:beforeAutospacing="0" w:after="0" w:afterAutospacing="0" w:line="360" w:lineRule="auto"/>
        <w:jc w:val="both"/>
        <w:rPr>
          <w:rFonts w:asciiTheme="majorBidi" w:hAnsiTheme="majorBidi" w:cstheme="majorBidi"/>
          <w:color w:val="1F1F1F"/>
        </w:rPr>
      </w:pPr>
      <w:r w:rsidRPr="00615CB6">
        <w:rPr>
          <w:rFonts w:asciiTheme="majorBidi" w:hAnsiTheme="majorBidi" w:cstheme="majorBidi"/>
          <w:color w:val="1F1F1F"/>
        </w:rPr>
        <w:t xml:space="preserve">The experimental results </w:t>
      </w:r>
      <w:r w:rsidR="00C17D65" w:rsidRPr="00615CB6">
        <w:rPr>
          <w:rFonts w:asciiTheme="majorBidi" w:hAnsiTheme="majorBidi" w:cstheme="majorBidi"/>
          <w:color w:val="1F1F1F"/>
        </w:rPr>
        <w:t xml:space="preserve">in Table 1 above </w:t>
      </w:r>
      <w:r w:rsidRPr="00615CB6">
        <w:rPr>
          <w:rFonts w:asciiTheme="majorBidi" w:hAnsiTheme="majorBidi" w:cstheme="majorBidi"/>
          <w:color w:val="1F1F1F"/>
        </w:rPr>
        <w:t>indicate</w:t>
      </w:r>
      <w:r w:rsidR="00C17D65" w:rsidRPr="00615CB6">
        <w:rPr>
          <w:rFonts w:asciiTheme="majorBidi" w:hAnsiTheme="majorBidi" w:cstheme="majorBidi"/>
          <w:color w:val="1F1F1F"/>
        </w:rPr>
        <w:t>s</w:t>
      </w:r>
      <w:r w:rsidRPr="00615CB6">
        <w:rPr>
          <w:rFonts w:asciiTheme="majorBidi" w:hAnsiTheme="majorBidi" w:cstheme="majorBidi"/>
          <w:color w:val="1F1F1F"/>
        </w:rPr>
        <w:t xml:space="preserve"> that the proposed lightweight load balancer maintains robust performance stability across varying workload intensities. As shown in the data, the average response time remained remarkably consistent, fluctuating within a narrow range of 585 ms to 620 ms despite an eight-fold increase in workload from 100 to 800 request packets. This consistency suggests that the load balancing algorithm effectively distributes tasks without introducing significant processing bottlenecks. Furthermore, the system demonstrated excellent scalability, with throughput increasing linearly from 0.16 to 1.35 req. pac./res. time as demand scaled. Complementing these findings, the average latency—which represents the computational overhead of the scheduling process—showed only a marginal increase from 30 ms to 55 ms throughout the stress tests. Collectively, these metrics provide empirical validation that the load balancer remains highly efficient under high-concurrency conditions, confirming its suitability for deployment in resource-constrained environments.</w:t>
      </w:r>
    </w:p>
    <w:p w:rsidR="007337D4" w:rsidRPr="00615CB6" w:rsidRDefault="007337D4" w:rsidP="004E13C4">
      <w:pPr>
        <w:spacing w:line="360" w:lineRule="auto"/>
        <w:jc w:val="both"/>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5"/>
        <w:gridCol w:w="2495"/>
        <w:gridCol w:w="2275"/>
        <w:gridCol w:w="2375"/>
      </w:tblGrid>
      <w:tr w:rsidR="000F59D1" w:rsidRPr="00615CB6" w:rsidTr="00201DDC">
        <w:trPr>
          <w:trHeight w:val="2675"/>
        </w:trPr>
        <w:tc>
          <w:tcPr>
            <w:tcW w:w="4650" w:type="dxa"/>
            <w:gridSpan w:val="2"/>
          </w:tcPr>
          <w:p w:rsidR="000F59D1" w:rsidRPr="00615CB6" w:rsidRDefault="000F59D1" w:rsidP="00DC6617">
            <w:pPr>
              <w:spacing w:line="360" w:lineRule="auto"/>
              <w:rPr>
                <w:rFonts w:asciiTheme="majorBidi" w:hAnsiTheme="majorBidi" w:cstheme="majorBidi"/>
                <w:sz w:val="24"/>
                <w:szCs w:val="24"/>
              </w:rPr>
            </w:pPr>
            <w:r w:rsidRPr="00615CB6">
              <w:rPr>
                <w:rFonts w:asciiTheme="majorBidi" w:hAnsiTheme="majorBidi" w:cstheme="majorBidi"/>
                <w:noProof/>
                <w:sz w:val="24"/>
                <w:szCs w:val="24"/>
              </w:rPr>
              <w:lastRenderedPageBreak/>
              <w:drawing>
                <wp:inline distT="0" distB="0" distL="0" distR="0" wp14:anchorId="7F43D043" wp14:editId="67999106">
                  <wp:extent cx="2815590" cy="20828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hroughput.JPG"/>
                          <pic:cNvPicPr/>
                        </pic:nvPicPr>
                        <pic:blipFill>
                          <a:blip r:embed="rId9">
                            <a:extLst>
                              <a:ext uri="{28A0092B-C50C-407E-A947-70E740481C1C}">
                                <a14:useLocalDpi xmlns:a14="http://schemas.microsoft.com/office/drawing/2010/main" val="0"/>
                              </a:ext>
                            </a:extLst>
                          </a:blip>
                          <a:stretch>
                            <a:fillRect/>
                          </a:stretch>
                        </pic:blipFill>
                        <pic:spPr>
                          <a:xfrm>
                            <a:off x="0" y="0"/>
                            <a:ext cx="2815590" cy="2082800"/>
                          </a:xfrm>
                          <a:prstGeom prst="rect">
                            <a:avLst/>
                          </a:prstGeom>
                        </pic:spPr>
                      </pic:pic>
                    </a:graphicData>
                  </a:graphic>
                </wp:inline>
              </w:drawing>
            </w:r>
          </w:p>
          <w:p w:rsidR="009E56FD" w:rsidRPr="00615CB6" w:rsidRDefault="008B0A0A" w:rsidP="008B0A0A">
            <w:pPr>
              <w:jc w:val="center"/>
              <w:rPr>
                <w:rFonts w:asciiTheme="majorBidi" w:hAnsiTheme="majorBidi" w:cstheme="majorBidi"/>
                <w:b/>
                <w:bCs/>
                <w:sz w:val="24"/>
                <w:szCs w:val="24"/>
              </w:rPr>
            </w:pPr>
            <w:r w:rsidRPr="00615CB6">
              <w:rPr>
                <w:rFonts w:asciiTheme="majorBidi" w:hAnsiTheme="majorBidi" w:cstheme="majorBidi"/>
                <w:b/>
                <w:bCs/>
                <w:sz w:val="24"/>
                <w:szCs w:val="24"/>
              </w:rPr>
              <w:t>Figure</w:t>
            </w:r>
            <w:r w:rsidR="009E56FD" w:rsidRPr="00615CB6">
              <w:rPr>
                <w:rFonts w:asciiTheme="majorBidi" w:hAnsiTheme="majorBidi" w:cstheme="majorBidi"/>
                <w:b/>
                <w:bCs/>
                <w:sz w:val="24"/>
                <w:szCs w:val="24"/>
              </w:rPr>
              <w:t xml:space="preserve"> </w:t>
            </w:r>
            <w:r w:rsidRPr="00615CB6">
              <w:rPr>
                <w:rFonts w:asciiTheme="majorBidi" w:hAnsiTheme="majorBidi" w:cstheme="majorBidi"/>
                <w:b/>
                <w:bCs/>
                <w:sz w:val="24"/>
                <w:szCs w:val="24"/>
              </w:rPr>
              <w:t>2</w:t>
            </w:r>
          </w:p>
        </w:tc>
        <w:tc>
          <w:tcPr>
            <w:tcW w:w="4650" w:type="dxa"/>
            <w:gridSpan w:val="2"/>
          </w:tcPr>
          <w:p w:rsidR="000F59D1" w:rsidRPr="00615CB6" w:rsidRDefault="000F59D1" w:rsidP="00DC6617">
            <w:pPr>
              <w:spacing w:line="360" w:lineRule="auto"/>
              <w:rPr>
                <w:rFonts w:asciiTheme="majorBidi" w:hAnsiTheme="majorBidi" w:cstheme="majorBidi"/>
                <w:sz w:val="24"/>
                <w:szCs w:val="24"/>
              </w:rPr>
            </w:pPr>
            <w:r w:rsidRPr="00615CB6">
              <w:rPr>
                <w:rFonts w:asciiTheme="majorBidi" w:hAnsiTheme="majorBidi" w:cstheme="majorBidi"/>
                <w:noProof/>
                <w:sz w:val="24"/>
                <w:szCs w:val="24"/>
              </w:rPr>
              <w:drawing>
                <wp:inline distT="0" distB="0" distL="0" distR="0" wp14:anchorId="424512B2" wp14:editId="6EEB142C">
                  <wp:extent cx="2815295" cy="20828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tency.JPG"/>
                          <pic:cNvPicPr/>
                        </pic:nvPicPr>
                        <pic:blipFill>
                          <a:blip r:embed="rId10">
                            <a:extLst>
                              <a:ext uri="{28A0092B-C50C-407E-A947-70E740481C1C}">
                                <a14:useLocalDpi xmlns:a14="http://schemas.microsoft.com/office/drawing/2010/main" val="0"/>
                              </a:ext>
                            </a:extLst>
                          </a:blip>
                          <a:stretch>
                            <a:fillRect/>
                          </a:stretch>
                        </pic:blipFill>
                        <pic:spPr>
                          <a:xfrm>
                            <a:off x="0" y="0"/>
                            <a:ext cx="2821554" cy="2087430"/>
                          </a:xfrm>
                          <a:prstGeom prst="rect">
                            <a:avLst/>
                          </a:prstGeom>
                        </pic:spPr>
                      </pic:pic>
                    </a:graphicData>
                  </a:graphic>
                </wp:inline>
              </w:drawing>
            </w:r>
          </w:p>
          <w:p w:rsidR="009E56FD" w:rsidRPr="00615CB6" w:rsidRDefault="008B0A0A" w:rsidP="008B0A0A">
            <w:pPr>
              <w:jc w:val="center"/>
              <w:rPr>
                <w:rFonts w:asciiTheme="majorBidi" w:hAnsiTheme="majorBidi" w:cstheme="majorBidi"/>
                <w:b/>
                <w:bCs/>
                <w:sz w:val="24"/>
                <w:szCs w:val="24"/>
              </w:rPr>
            </w:pPr>
            <w:r w:rsidRPr="00615CB6">
              <w:rPr>
                <w:rFonts w:asciiTheme="majorBidi" w:hAnsiTheme="majorBidi" w:cstheme="majorBidi"/>
                <w:b/>
                <w:bCs/>
                <w:sz w:val="24"/>
                <w:szCs w:val="24"/>
              </w:rPr>
              <w:t>Figure</w:t>
            </w:r>
            <w:r w:rsidR="009E56FD" w:rsidRPr="00615CB6">
              <w:rPr>
                <w:rFonts w:asciiTheme="majorBidi" w:hAnsiTheme="majorBidi" w:cstheme="majorBidi"/>
                <w:b/>
                <w:bCs/>
                <w:sz w:val="24"/>
                <w:szCs w:val="24"/>
              </w:rPr>
              <w:t xml:space="preserve"> </w:t>
            </w:r>
            <w:r w:rsidRPr="00615CB6">
              <w:rPr>
                <w:rFonts w:asciiTheme="majorBidi" w:hAnsiTheme="majorBidi" w:cstheme="majorBidi"/>
                <w:b/>
                <w:bCs/>
                <w:sz w:val="24"/>
                <w:szCs w:val="24"/>
              </w:rPr>
              <w:t>3</w:t>
            </w:r>
          </w:p>
        </w:tc>
      </w:tr>
      <w:tr w:rsidR="00907247" w:rsidRPr="00615CB6" w:rsidTr="00201DDC">
        <w:trPr>
          <w:trHeight w:val="3239"/>
        </w:trPr>
        <w:tc>
          <w:tcPr>
            <w:tcW w:w="2155" w:type="dxa"/>
          </w:tcPr>
          <w:p w:rsidR="00907247" w:rsidRPr="00615CB6" w:rsidRDefault="00907247" w:rsidP="009E56FD">
            <w:pPr>
              <w:jc w:val="center"/>
              <w:rPr>
                <w:rFonts w:asciiTheme="majorBidi" w:hAnsiTheme="majorBidi" w:cstheme="majorBidi"/>
                <w:sz w:val="24"/>
                <w:szCs w:val="24"/>
              </w:rPr>
            </w:pPr>
          </w:p>
        </w:tc>
        <w:tc>
          <w:tcPr>
            <w:tcW w:w="4770" w:type="dxa"/>
            <w:gridSpan w:val="2"/>
          </w:tcPr>
          <w:p w:rsidR="00907247" w:rsidRPr="00615CB6" w:rsidRDefault="00907247" w:rsidP="00907247">
            <w:pPr>
              <w:rPr>
                <w:rFonts w:asciiTheme="majorBidi" w:hAnsiTheme="majorBidi" w:cstheme="majorBidi"/>
                <w:sz w:val="24"/>
                <w:szCs w:val="24"/>
              </w:rPr>
            </w:pPr>
            <w:r w:rsidRPr="00615CB6">
              <w:rPr>
                <w:rFonts w:asciiTheme="majorBidi" w:hAnsiTheme="majorBidi" w:cstheme="majorBidi"/>
                <w:noProof/>
                <w:sz w:val="24"/>
                <w:szCs w:val="24"/>
              </w:rPr>
              <w:drawing>
                <wp:inline distT="0" distB="0" distL="0" distR="0" wp14:anchorId="154A6155" wp14:editId="6184BF1C">
                  <wp:extent cx="2815590" cy="2030819"/>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1.JPG"/>
                          <pic:cNvPicPr/>
                        </pic:nvPicPr>
                        <pic:blipFill>
                          <a:blip r:embed="rId11">
                            <a:extLst>
                              <a:ext uri="{28A0092B-C50C-407E-A947-70E740481C1C}">
                                <a14:useLocalDpi xmlns:a14="http://schemas.microsoft.com/office/drawing/2010/main" val="0"/>
                              </a:ext>
                            </a:extLst>
                          </a:blip>
                          <a:stretch>
                            <a:fillRect/>
                          </a:stretch>
                        </pic:blipFill>
                        <pic:spPr>
                          <a:xfrm>
                            <a:off x="0" y="0"/>
                            <a:ext cx="2820892" cy="2034643"/>
                          </a:xfrm>
                          <a:prstGeom prst="rect">
                            <a:avLst/>
                          </a:prstGeom>
                        </pic:spPr>
                      </pic:pic>
                    </a:graphicData>
                  </a:graphic>
                </wp:inline>
              </w:drawing>
            </w:r>
          </w:p>
          <w:p w:rsidR="00907247" w:rsidRPr="00615CB6" w:rsidRDefault="008B0A0A" w:rsidP="008B0A0A">
            <w:pPr>
              <w:jc w:val="center"/>
              <w:rPr>
                <w:rFonts w:asciiTheme="majorBidi" w:hAnsiTheme="majorBidi" w:cstheme="majorBidi"/>
                <w:b/>
                <w:bCs/>
                <w:sz w:val="24"/>
                <w:szCs w:val="24"/>
              </w:rPr>
            </w:pPr>
            <w:r w:rsidRPr="00615CB6">
              <w:rPr>
                <w:rFonts w:asciiTheme="majorBidi" w:hAnsiTheme="majorBidi" w:cstheme="majorBidi"/>
                <w:b/>
                <w:bCs/>
                <w:sz w:val="24"/>
                <w:szCs w:val="24"/>
              </w:rPr>
              <w:t>Figure</w:t>
            </w:r>
            <w:r w:rsidR="00907247" w:rsidRPr="00615CB6">
              <w:rPr>
                <w:rFonts w:asciiTheme="majorBidi" w:hAnsiTheme="majorBidi" w:cstheme="majorBidi"/>
                <w:b/>
                <w:bCs/>
                <w:sz w:val="24"/>
                <w:szCs w:val="24"/>
              </w:rPr>
              <w:t xml:space="preserve"> </w:t>
            </w:r>
            <w:r w:rsidRPr="00615CB6">
              <w:rPr>
                <w:rFonts w:asciiTheme="majorBidi" w:hAnsiTheme="majorBidi" w:cstheme="majorBidi"/>
                <w:b/>
                <w:bCs/>
                <w:sz w:val="24"/>
                <w:szCs w:val="24"/>
              </w:rPr>
              <w:t>4</w:t>
            </w:r>
          </w:p>
        </w:tc>
        <w:tc>
          <w:tcPr>
            <w:tcW w:w="2375" w:type="dxa"/>
          </w:tcPr>
          <w:p w:rsidR="00907247" w:rsidRPr="00615CB6" w:rsidRDefault="00907247" w:rsidP="009E56FD">
            <w:pPr>
              <w:jc w:val="center"/>
              <w:rPr>
                <w:rFonts w:asciiTheme="majorBidi" w:hAnsiTheme="majorBidi" w:cstheme="majorBidi"/>
                <w:sz w:val="24"/>
                <w:szCs w:val="24"/>
              </w:rPr>
            </w:pPr>
          </w:p>
        </w:tc>
      </w:tr>
    </w:tbl>
    <w:p w:rsidR="00D3415F" w:rsidRPr="00615CB6" w:rsidRDefault="00D3415F" w:rsidP="00DC6617">
      <w:pPr>
        <w:spacing w:line="360" w:lineRule="auto"/>
        <w:rPr>
          <w:rFonts w:asciiTheme="majorBidi" w:hAnsiTheme="majorBidi" w:cstheme="majorBidi"/>
          <w:sz w:val="24"/>
          <w:szCs w:val="24"/>
        </w:rPr>
      </w:pPr>
    </w:p>
    <w:p w:rsidR="00201DDC" w:rsidRPr="00615CB6" w:rsidRDefault="00201DDC" w:rsidP="001522F6">
      <w:pPr>
        <w:pStyle w:val="NormalWeb"/>
        <w:spacing w:before="0" w:beforeAutospacing="0" w:after="0" w:afterAutospacing="0" w:line="360" w:lineRule="auto"/>
        <w:jc w:val="both"/>
        <w:rPr>
          <w:rFonts w:asciiTheme="majorBidi" w:hAnsiTheme="majorBidi" w:cstheme="majorBidi"/>
        </w:rPr>
      </w:pPr>
      <w:r w:rsidRPr="00615CB6">
        <w:rPr>
          <w:rFonts w:asciiTheme="majorBidi" w:hAnsiTheme="majorBidi" w:cstheme="majorBidi"/>
        </w:rPr>
        <w:t xml:space="preserve">The experimental results were analyzed across three distinct performance frames. </w:t>
      </w:r>
      <w:r w:rsidR="008B0A0A" w:rsidRPr="00615CB6">
        <w:rPr>
          <w:rFonts w:asciiTheme="majorBidi" w:hAnsiTheme="majorBidi" w:cstheme="majorBidi"/>
        </w:rPr>
        <w:t>Fig.</w:t>
      </w:r>
      <w:r w:rsidRPr="00615CB6">
        <w:rPr>
          <w:rFonts w:asciiTheme="majorBidi" w:hAnsiTheme="majorBidi" w:cstheme="majorBidi"/>
        </w:rPr>
        <w:t xml:space="preserve"> </w:t>
      </w:r>
      <w:r w:rsidR="008B0A0A" w:rsidRPr="00615CB6">
        <w:rPr>
          <w:rFonts w:asciiTheme="majorBidi" w:hAnsiTheme="majorBidi" w:cstheme="majorBidi"/>
        </w:rPr>
        <w:t>2</w:t>
      </w:r>
      <w:r w:rsidRPr="00615CB6">
        <w:rPr>
          <w:rFonts w:asciiTheme="majorBidi" w:hAnsiTheme="majorBidi" w:cstheme="majorBidi"/>
        </w:rPr>
        <w:t xml:space="preserve"> established the baseline stability of the load balancer, demonstrating optimal efficiency under low-concurrency conditions. F</w:t>
      </w:r>
      <w:r w:rsidR="008B0A0A" w:rsidRPr="00615CB6">
        <w:rPr>
          <w:rFonts w:asciiTheme="majorBidi" w:hAnsiTheme="majorBidi" w:cstheme="majorBidi"/>
        </w:rPr>
        <w:t>igure</w:t>
      </w:r>
      <w:r w:rsidRPr="00615CB6">
        <w:rPr>
          <w:rFonts w:asciiTheme="majorBidi" w:hAnsiTheme="majorBidi" w:cstheme="majorBidi"/>
        </w:rPr>
        <w:t xml:space="preserve"> </w:t>
      </w:r>
      <w:r w:rsidR="008B0A0A" w:rsidRPr="00615CB6">
        <w:rPr>
          <w:rFonts w:asciiTheme="majorBidi" w:hAnsiTheme="majorBidi" w:cstheme="majorBidi"/>
        </w:rPr>
        <w:t>3</w:t>
      </w:r>
      <w:r w:rsidRPr="00615CB6">
        <w:rPr>
          <w:rFonts w:asciiTheme="majorBidi" w:hAnsiTheme="majorBidi" w:cstheme="majorBidi"/>
        </w:rPr>
        <w:t xml:space="preserve"> served as the transition phase, where the system exhibited scalability as demand intensified. </w:t>
      </w:r>
      <w:r w:rsidR="00B97721" w:rsidRPr="00615CB6">
        <w:rPr>
          <w:rFonts w:asciiTheme="majorBidi" w:hAnsiTheme="majorBidi" w:cstheme="majorBidi"/>
        </w:rPr>
        <w:t xml:space="preserve">Conclusively, </w:t>
      </w:r>
      <w:r w:rsidR="008B0A0A" w:rsidRPr="00615CB6">
        <w:rPr>
          <w:rFonts w:asciiTheme="majorBidi" w:hAnsiTheme="majorBidi" w:cstheme="majorBidi"/>
        </w:rPr>
        <w:t>Figure</w:t>
      </w:r>
      <w:r w:rsidRPr="00615CB6">
        <w:rPr>
          <w:rFonts w:asciiTheme="majorBidi" w:hAnsiTheme="majorBidi" w:cstheme="majorBidi"/>
        </w:rPr>
        <w:t xml:space="preserve"> </w:t>
      </w:r>
      <w:r w:rsidR="008B0A0A" w:rsidRPr="00615CB6">
        <w:rPr>
          <w:rFonts w:asciiTheme="majorBidi" w:hAnsiTheme="majorBidi" w:cstheme="majorBidi"/>
        </w:rPr>
        <w:t>4</w:t>
      </w:r>
      <w:r w:rsidRPr="00615CB6">
        <w:rPr>
          <w:rFonts w:asciiTheme="majorBidi" w:hAnsiTheme="majorBidi" w:cstheme="majorBidi"/>
        </w:rPr>
        <w:t xml:space="preserve"> functioned as the resilience test, providing proof </w:t>
      </w:r>
      <w:r w:rsidR="00227CD1" w:rsidRPr="00615CB6">
        <w:rPr>
          <w:rFonts w:asciiTheme="majorBidi" w:hAnsiTheme="majorBidi" w:cstheme="majorBidi"/>
        </w:rPr>
        <w:t xml:space="preserve">of the concept </w:t>
      </w:r>
      <w:r w:rsidRPr="00615CB6">
        <w:rPr>
          <w:rFonts w:asciiTheme="majorBidi" w:hAnsiTheme="majorBidi" w:cstheme="majorBidi"/>
        </w:rPr>
        <w:t xml:space="preserve">that the proposed </w:t>
      </w:r>
      <w:r w:rsidR="00327D67" w:rsidRPr="00615CB6">
        <w:rPr>
          <w:rFonts w:asciiTheme="majorBidi" w:hAnsiTheme="majorBidi" w:cstheme="majorBidi"/>
        </w:rPr>
        <w:t>model</w:t>
      </w:r>
      <w:r w:rsidRPr="00615CB6">
        <w:rPr>
          <w:rFonts w:asciiTheme="majorBidi" w:hAnsiTheme="majorBidi" w:cstheme="majorBidi"/>
        </w:rPr>
        <w:t xml:space="preserve"> remains stable even under peak workload conditions</w:t>
      </w:r>
      <w:r w:rsidR="00327D67" w:rsidRPr="00615CB6">
        <w:rPr>
          <w:rFonts w:asciiTheme="majorBidi" w:hAnsiTheme="majorBidi" w:cstheme="majorBidi"/>
        </w:rPr>
        <w:t xml:space="preserve"> of 800</w:t>
      </w:r>
      <w:r w:rsidR="004A5EDE" w:rsidRPr="00615CB6">
        <w:rPr>
          <w:rFonts w:asciiTheme="majorBidi" w:hAnsiTheme="majorBidi" w:cstheme="majorBidi"/>
        </w:rPr>
        <w:t xml:space="preserve"> request packets</w:t>
      </w:r>
      <w:r w:rsidRPr="00615CB6">
        <w:rPr>
          <w:rFonts w:asciiTheme="majorBidi" w:hAnsiTheme="majorBidi" w:cstheme="majorBidi"/>
        </w:rPr>
        <w:t xml:space="preserve">. This demonstrates </w:t>
      </w:r>
      <w:r w:rsidR="001522F6" w:rsidRPr="00615CB6">
        <w:rPr>
          <w:rFonts w:asciiTheme="majorBidi" w:hAnsiTheme="majorBidi" w:cstheme="majorBidi"/>
        </w:rPr>
        <w:t xml:space="preserve">that </w:t>
      </w:r>
      <w:r w:rsidRPr="00615CB6">
        <w:rPr>
          <w:rFonts w:asciiTheme="majorBidi" w:hAnsiTheme="majorBidi" w:cstheme="majorBidi"/>
        </w:rPr>
        <w:t>the load ba</w:t>
      </w:r>
      <w:r w:rsidR="001522F6" w:rsidRPr="00615CB6">
        <w:rPr>
          <w:rFonts w:asciiTheme="majorBidi" w:hAnsiTheme="majorBidi" w:cstheme="majorBidi"/>
        </w:rPr>
        <w:t xml:space="preserve">lancer does not merely function rather </w:t>
      </w:r>
      <w:r w:rsidRPr="00615CB6">
        <w:rPr>
          <w:rFonts w:asciiTheme="majorBidi" w:hAnsiTheme="majorBidi" w:cstheme="majorBidi"/>
        </w:rPr>
        <w:t>it actively mitigates the performance degradation typically associated with resource-constrained environments.</w:t>
      </w:r>
    </w:p>
    <w:p w:rsidR="006E4ADD" w:rsidRPr="00615CB6" w:rsidRDefault="006E4ADD" w:rsidP="006E4ADD">
      <w:pPr>
        <w:spacing w:line="360" w:lineRule="auto"/>
        <w:rPr>
          <w:rFonts w:asciiTheme="majorBidi" w:hAnsiTheme="majorBidi" w:cstheme="majorBidi"/>
          <w:b/>
          <w:bCs/>
          <w:sz w:val="24"/>
          <w:szCs w:val="24"/>
        </w:rPr>
      </w:pPr>
      <w:r w:rsidRPr="00615CB6">
        <w:rPr>
          <w:rFonts w:asciiTheme="majorBidi" w:hAnsiTheme="majorBidi" w:cstheme="majorBidi"/>
          <w:b/>
          <w:bCs/>
          <w:sz w:val="24"/>
          <w:szCs w:val="24"/>
        </w:rPr>
        <w:t>Conclusion and Recommendations</w:t>
      </w:r>
    </w:p>
    <w:p w:rsidR="00BF69E7" w:rsidRPr="009D1650" w:rsidRDefault="00331228" w:rsidP="00BF69E7">
      <w:pPr>
        <w:widowControl/>
        <w:autoSpaceDE/>
        <w:autoSpaceDN/>
        <w:spacing w:line="360" w:lineRule="auto"/>
        <w:jc w:val="both"/>
        <w:rPr>
          <w:rFonts w:asciiTheme="majorBidi" w:eastAsia="Times New Roman" w:hAnsiTheme="majorBidi" w:cstheme="majorBidi"/>
          <w:sz w:val="24"/>
          <w:szCs w:val="24"/>
        </w:rPr>
      </w:pPr>
      <w:r w:rsidRPr="00615CB6">
        <w:rPr>
          <w:rFonts w:asciiTheme="majorBidi" w:eastAsia="Times New Roman" w:hAnsiTheme="majorBidi" w:cstheme="majorBidi"/>
          <w:sz w:val="24"/>
          <w:szCs w:val="24"/>
        </w:rPr>
        <w:t xml:space="preserve">The paper </w:t>
      </w:r>
      <w:r w:rsidR="009D1650" w:rsidRPr="00615CB6">
        <w:rPr>
          <w:rFonts w:asciiTheme="majorBidi" w:eastAsia="Times New Roman" w:hAnsiTheme="majorBidi" w:cstheme="majorBidi"/>
          <w:sz w:val="24"/>
          <w:szCs w:val="24"/>
        </w:rPr>
        <w:t>designed, developed, and experimentally evaluated a lightweight software load balancer specifically optimized for resource-constrained environments</w:t>
      </w:r>
      <w:r w:rsidR="009D1650" w:rsidRPr="009D1650">
        <w:rPr>
          <w:rFonts w:asciiTheme="majorBidi" w:eastAsia="Times New Roman" w:hAnsiTheme="majorBidi" w:cstheme="majorBidi"/>
          <w:sz w:val="24"/>
          <w:szCs w:val="24"/>
        </w:rPr>
        <w:t xml:space="preserve">. </w:t>
      </w:r>
      <w:r w:rsidR="006426BF" w:rsidRPr="00615CB6">
        <w:rPr>
          <w:rFonts w:asciiTheme="majorBidi" w:eastAsia="Times New Roman" w:hAnsiTheme="majorBidi" w:cstheme="majorBidi"/>
          <w:sz w:val="24"/>
          <w:szCs w:val="24"/>
        </w:rPr>
        <w:t>Considering the experimental output, t</w:t>
      </w:r>
      <w:r w:rsidR="009D1650" w:rsidRPr="00615CB6">
        <w:rPr>
          <w:rFonts w:asciiTheme="majorBidi" w:eastAsia="Times New Roman" w:hAnsiTheme="majorBidi" w:cstheme="majorBidi"/>
          <w:sz w:val="24"/>
          <w:szCs w:val="24"/>
        </w:rPr>
        <w:t xml:space="preserve">he limitations of conventional load balancing solutions that often impose high computational overhead and are designed for high-performance data centers </w:t>
      </w:r>
      <w:r w:rsidR="006426BF" w:rsidRPr="00615CB6">
        <w:rPr>
          <w:rFonts w:asciiTheme="majorBidi" w:eastAsia="Times New Roman" w:hAnsiTheme="majorBidi" w:cstheme="majorBidi"/>
          <w:sz w:val="24"/>
          <w:szCs w:val="24"/>
        </w:rPr>
        <w:t xml:space="preserve">was controlled. This </w:t>
      </w:r>
      <w:r w:rsidR="009D1650" w:rsidRPr="00615CB6">
        <w:rPr>
          <w:rFonts w:asciiTheme="majorBidi" w:eastAsia="Times New Roman" w:hAnsiTheme="majorBidi" w:cstheme="majorBidi"/>
          <w:sz w:val="24"/>
          <w:szCs w:val="24"/>
        </w:rPr>
        <w:t>study demonstrated that efficient request distribution can be achieved even with minimal system resources</w:t>
      </w:r>
      <w:r w:rsidR="009D1650" w:rsidRPr="009D1650">
        <w:rPr>
          <w:rFonts w:asciiTheme="majorBidi" w:eastAsia="Times New Roman" w:hAnsiTheme="majorBidi" w:cstheme="majorBidi"/>
          <w:sz w:val="24"/>
          <w:szCs w:val="24"/>
        </w:rPr>
        <w:t xml:space="preserve">. </w:t>
      </w:r>
      <w:r w:rsidR="009D1650" w:rsidRPr="00615CB6">
        <w:rPr>
          <w:rFonts w:asciiTheme="majorBidi" w:eastAsia="Times New Roman" w:hAnsiTheme="majorBidi" w:cstheme="majorBidi"/>
          <w:sz w:val="24"/>
          <w:szCs w:val="24"/>
        </w:rPr>
        <w:lastRenderedPageBreak/>
        <w:t>The experimental validation, conducted in a cont</w:t>
      </w:r>
      <w:r w:rsidR="006426BF" w:rsidRPr="00615CB6">
        <w:rPr>
          <w:rFonts w:asciiTheme="majorBidi" w:eastAsia="Times New Roman" w:hAnsiTheme="majorBidi" w:cstheme="majorBidi"/>
          <w:sz w:val="24"/>
          <w:szCs w:val="24"/>
        </w:rPr>
        <w:t xml:space="preserve">rolled virtual environment </w:t>
      </w:r>
      <w:r w:rsidR="009D1650" w:rsidRPr="00615CB6">
        <w:rPr>
          <w:rFonts w:asciiTheme="majorBidi" w:eastAsia="Times New Roman" w:hAnsiTheme="majorBidi" w:cstheme="majorBidi"/>
          <w:sz w:val="24"/>
          <w:szCs w:val="24"/>
        </w:rPr>
        <w:t>confirmed that the proposed model provides robust performance stability, linear scalability in throughput, and minimal latency under varying workload intensities</w:t>
      </w:r>
      <w:r w:rsidR="005D5A15" w:rsidRPr="00615CB6">
        <w:rPr>
          <w:rFonts w:asciiTheme="majorBidi" w:eastAsia="Times New Roman" w:hAnsiTheme="majorBidi" w:cstheme="majorBidi"/>
          <w:sz w:val="24"/>
          <w:szCs w:val="24"/>
        </w:rPr>
        <w:t>.</w:t>
      </w:r>
      <w:r w:rsidR="009D1650" w:rsidRPr="00615CB6">
        <w:rPr>
          <w:rFonts w:asciiTheme="majorBidi" w:eastAsia="Times New Roman" w:hAnsiTheme="majorBidi" w:cstheme="majorBidi"/>
          <w:sz w:val="24"/>
          <w:szCs w:val="24"/>
        </w:rPr>
        <w:t xml:space="preserve"> The results show that the proposed load balancer effectively mitigates the performance degradation typically associated with resource-limited infrastructures, validating its suitability for deployment in small-scale enterprise systems, academic laboratories, and emerging technological paradigms like IoT and edge computing.</w:t>
      </w:r>
      <w:r w:rsidR="00BF69E7" w:rsidRPr="00615CB6">
        <w:rPr>
          <w:rFonts w:asciiTheme="majorBidi" w:eastAsia="Times New Roman" w:hAnsiTheme="majorBidi" w:cstheme="majorBidi"/>
          <w:sz w:val="24"/>
          <w:szCs w:val="24"/>
        </w:rPr>
        <w:t xml:space="preserve"> </w:t>
      </w:r>
      <w:r w:rsidR="00BF69E7" w:rsidRPr="00BF69E7">
        <w:rPr>
          <w:rFonts w:asciiTheme="majorBidi" w:eastAsia="Times New Roman" w:hAnsiTheme="majorBidi" w:cstheme="majorBidi"/>
          <w:sz w:val="24"/>
          <w:szCs w:val="24"/>
        </w:rPr>
        <w:t>Based on the findings of this study, the following recommendations are proposed:</w:t>
      </w:r>
    </w:p>
    <w:p w:rsidR="00BF69E7" w:rsidRPr="00615CB6" w:rsidRDefault="00BF69E7" w:rsidP="0010093F">
      <w:pPr>
        <w:pStyle w:val="ListParagraph"/>
        <w:numPr>
          <w:ilvl w:val="0"/>
          <w:numId w:val="3"/>
        </w:numPr>
        <w:spacing w:line="360" w:lineRule="auto"/>
        <w:jc w:val="both"/>
        <w:rPr>
          <w:rStyle w:val="citation-23"/>
          <w:rFonts w:asciiTheme="majorBidi" w:hAnsiTheme="majorBidi" w:cstheme="majorBidi"/>
          <w:sz w:val="24"/>
          <w:szCs w:val="24"/>
        </w:rPr>
      </w:pPr>
      <w:r w:rsidRPr="00615CB6">
        <w:rPr>
          <w:rStyle w:val="citation-23"/>
          <w:rFonts w:asciiTheme="majorBidi" w:hAnsiTheme="majorBidi" w:cstheme="majorBidi"/>
          <w:sz w:val="24"/>
          <w:szCs w:val="24"/>
        </w:rPr>
        <w:t>Utilize the proposed lightweight load balancer in systems with limited hardware to optimize resource usage and system reliability without requiring expensive infrastructure upgrades.</w:t>
      </w:r>
    </w:p>
    <w:p w:rsidR="00BF69E7" w:rsidRPr="00615CB6" w:rsidRDefault="00BF69E7" w:rsidP="0010093F">
      <w:pPr>
        <w:pStyle w:val="ListParagraph"/>
        <w:numPr>
          <w:ilvl w:val="0"/>
          <w:numId w:val="3"/>
        </w:numPr>
        <w:spacing w:line="360" w:lineRule="auto"/>
        <w:jc w:val="both"/>
        <w:rPr>
          <w:rFonts w:asciiTheme="majorBidi" w:hAnsiTheme="majorBidi" w:cstheme="majorBidi"/>
          <w:sz w:val="24"/>
          <w:szCs w:val="24"/>
        </w:rPr>
      </w:pPr>
      <w:r w:rsidRPr="00615CB6">
        <w:rPr>
          <w:rStyle w:val="citation-22"/>
          <w:rFonts w:asciiTheme="majorBidi" w:hAnsiTheme="majorBidi" w:cstheme="majorBidi"/>
          <w:sz w:val="24"/>
          <w:szCs w:val="24"/>
        </w:rPr>
        <w:t>Future research should incorporate advanced, adaptive scheduling algorithms to further enhance performance across highly heterogeneous and dynamic environments</w:t>
      </w:r>
      <w:r w:rsidRPr="00615CB6">
        <w:rPr>
          <w:rFonts w:asciiTheme="majorBidi" w:hAnsiTheme="majorBidi" w:cstheme="majorBidi"/>
          <w:sz w:val="24"/>
          <w:szCs w:val="24"/>
        </w:rPr>
        <w:t>.</w:t>
      </w:r>
    </w:p>
    <w:p w:rsidR="00BF69E7" w:rsidRPr="00615CB6" w:rsidRDefault="00BF69E7" w:rsidP="0010093F">
      <w:pPr>
        <w:pStyle w:val="ListParagraph"/>
        <w:numPr>
          <w:ilvl w:val="0"/>
          <w:numId w:val="3"/>
        </w:numPr>
        <w:spacing w:line="360" w:lineRule="auto"/>
        <w:jc w:val="both"/>
        <w:rPr>
          <w:rFonts w:asciiTheme="majorBidi" w:hAnsiTheme="majorBidi" w:cstheme="majorBidi"/>
          <w:sz w:val="24"/>
          <w:szCs w:val="24"/>
        </w:rPr>
      </w:pPr>
      <w:r w:rsidRPr="00615CB6">
        <w:rPr>
          <w:rStyle w:val="citation-21"/>
          <w:rFonts w:asciiTheme="majorBidi" w:hAnsiTheme="majorBidi" w:cstheme="majorBidi"/>
          <w:sz w:val="24"/>
          <w:szCs w:val="24"/>
        </w:rPr>
        <w:t>Conduct additional stress tests using a larger number of worker nodes and higher request volumes to determine the absolute saturation point of the architecture</w:t>
      </w:r>
      <w:r w:rsidRPr="00615CB6">
        <w:rPr>
          <w:rFonts w:asciiTheme="majorBidi" w:hAnsiTheme="majorBidi" w:cstheme="majorBidi"/>
          <w:sz w:val="24"/>
          <w:szCs w:val="24"/>
        </w:rPr>
        <w:t>.</w:t>
      </w:r>
    </w:p>
    <w:p w:rsidR="00BF69E7" w:rsidRDefault="00BF69E7" w:rsidP="0010093F">
      <w:pPr>
        <w:pStyle w:val="ListParagraph"/>
        <w:numPr>
          <w:ilvl w:val="0"/>
          <w:numId w:val="3"/>
        </w:numPr>
        <w:spacing w:line="360" w:lineRule="auto"/>
        <w:jc w:val="both"/>
        <w:rPr>
          <w:rFonts w:asciiTheme="majorBidi" w:hAnsiTheme="majorBidi" w:cstheme="majorBidi"/>
          <w:sz w:val="24"/>
          <w:szCs w:val="24"/>
        </w:rPr>
      </w:pPr>
      <w:r w:rsidRPr="00615CB6">
        <w:rPr>
          <w:rStyle w:val="citation-20"/>
          <w:rFonts w:asciiTheme="majorBidi" w:hAnsiTheme="majorBidi" w:cstheme="majorBidi"/>
          <w:sz w:val="24"/>
          <w:szCs w:val="24"/>
        </w:rPr>
        <w:t>Future iterations should integrate proactive health monitoring and automated failover capabilities while maintaining a minimal resource footprint to ensure continuous service availability</w:t>
      </w:r>
      <w:r w:rsidRPr="00615CB6">
        <w:rPr>
          <w:rFonts w:asciiTheme="majorBidi" w:hAnsiTheme="majorBidi" w:cstheme="majorBidi"/>
          <w:sz w:val="24"/>
          <w:szCs w:val="24"/>
        </w:rPr>
        <w:t>.</w:t>
      </w:r>
    </w:p>
    <w:p w:rsidR="00615CB6" w:rsidRPr="00615CB6" w:rsidRDefault="00615CB6" w:rsidP="00615CB6">
      <w:pPr>
        <w:spacing w:line="360" w:lineRule="auto"/>
        <w:jc w:val="both"/>
        <w:rPr>
          <w:rFonts w:asciiTheme="majorBidi" w:hAnsiTheme="majorBidi" w:cstheme="majorBidi"/>
          <w:b/>
          <w:bCs/>
          <w:sz w:val="24"/>
          <w:szCs w:val="24"/>
        </w:rPr>
      </w:pPr>
      <w:r w:rsidRPr="00615CB6">
        <w:rPr>
          <w:rFonts w:asciiTheme="majorBidi" w:hAnsiTheme="majorBidi" w:cstheme="majorBidi"/>
          <w:b/>
          <w:bCs/>
          <w:sz w:val="24"/>
          <w:szCs w:val="24"/>
        </w:rPr>
        <w:t>References</w:t>
      </w:r>
    </w:p>
    <w:p w:rsidR="00B51B28" w:rsidRPr="004B6123" w:rsidRDefault="00B51B28" w:rsidP="00B51B28">
      <w:pPr>
        <w:ind w:left="720" w:hanging="720"/>
        <w:rPr>
          <w:rFonts w:asciiTheme="majorBidi" w:hAnsiTheme="majorBidi" w:cstheme="majorBidi"/>
          <w:sz w:val="24"/>
          <w:szCs w:val="24"/>
        </w:rPr>
      </w:pPr>
      <w:r w:rsidRPr="004B6123">
        <w:rPr>
          <w:rFonts w:asciiTheme="majorBidi" w:hAnsiTheme="majorBidi" w:cstheme="majorBidi"/>
          <w:sz w:val="24"/>
          <w:szCs w:val="24"/>
        </w:rPr>
        <w:t xml:space="preserve">S.K. Mishra, S.K., Sahoo, B. &amp; Parida, P.P. (2020). Load balancing in cloud computing: a big picture, </w:t>
      </w:r>
      <w:r w:rsidRPr="004B6123">
        <w:rPr>
          <w:rFonts w:asciiTheme="majorBidi" w:hAnsiTheme="majorBidi" w:cstheme="majorBidi"/>
          <w:i/>
          <w:iCs/>
          <w:sz w:val="24"/>
          <w:szCs w:val="24"/>
        </w:rPr>
        <w:t>J. King Saud University-Comput. Inf. Sci.</w:t>
      </w:r>
      <w:r w:rsidRPr="004B6123">
        <w:rPr>
          <w:rFonts w:asciiTheme="majorBidi" w:hAnsiTheme="majorBidi" w:cstheme="majorBidi"/>
          <w:sz w:val="24"/>
          <w:szCs w:val="24"/>
        </w:rPr>
        <w:t xml:space="preserve"> 32(2), 149–158.</w:t>
      </w:r>
    </w:p>
    <w:p w:rsidR="00B51B28" w:rsidRPr="004B6123" w:rsidRDefault="00B51B28" w:rsidP="00B51B28">
      <w:pPr>
        <w:pStyle w:val="NormalWeb"/>
        <w:shd w:val="clear" w:color="auto" w:fill="FFFFFF"/>
        <w:spacing w:before="0" w:beforeAutospacing="0" w:after="0" w:afterAutospacing="0"/>
        <w:ind w:left="720" w:hanging="720"/>
        <w:rPr>
          <w:rFonts w:asciiTheme="majorBidi" w:hAnsiTheme="majorBidi" w:cstheme="majorBidi"/>
          <w:color w:val="222222"/>
        </w:rPr>
      </w:pPr>
      <w:r w:rsidRPr="004B6123">
        <w:rPr>
          <w:rFonts w:asciiTheme="majorBidi" w:hAnsiTheme="majorBidi" w:cstheme="majorBidi"/>
          <w:color w:val="222222"/>
        </w:rPr>
        <w:t>Nabi, S., Ahmad, M., Ibrahim, M., &amp; Hamam, H. (2022). Adaptive PSO-Based (AdPSO) Task Scheduling Approach for Cloud Computing. </w:t>
      </w:r>
      <w:r w:rsidRPr="004B6123">
        <w:rPr>
          <w:rStyle w:val="Emphasis"/>
          <w:rFonts w:asciiTheme="majorBidi" w:hAnsiTheme="majorBidi" w:cstheme="majorBidi"/>
          <w:color w:val="222222"/>
        </w:rPr>
        <w:t>Sensors</w:t>
      </w:r>
      <w:r w:rsidRPr="004B6123">
        <w:rPr>
          <w:rFonts w:asciiTheme="majorBidi" w:hAnsiTheme="majorBidi" w:cstheme="majorBidi"/>
          <w:color w:val="222222"/>
        </w:rPr>
        <w:t>, </w:t>
      </w:r>
      <w:r w:rsidRPr="004B6123">
        <w:rPr>
          <w:rStyle w:val="Emphasis"/>
          <w:rFonts w:asciiTheme="majorBidi" w:hAnsiTheme="majorBidi" w:cstheme="majorBidi"/>
          <w:color w:val="222222"/>
        </w:rPr>
        <w:t>22</w:t>
      </w:r>
      <w:r w:rsidRPr="004B6123">
        <w:rPr>
          <w:rFonts w:asciiTheme="majorBidi" w:hAnsiTheme="majorBidi" w:cstheme="majorBidi"/>
          <w:color w:val="222222"/>
        </w:rPr>
        <w:t>(3), 920. https://doi.org/10.3390/s22030920</w:t>
      </w:r>
    </w:p>
    <w:p w:rsidR="00B51B28" w:rsidRPr="004B6123" w:rsidRDefault="00B51B28" w:rsidP="00B51B28">
      <w:pPr>
        <w:pStyle w:val="NormalWeb"/>
        <w:shd w:val="clear" w:color="auto" w:fill="FFFFFF"/>
        <w:spacing w:before="0" w:beforeAutospacing="0" w:after="0" w:afterAutospacing="0"/>
        <w:ind w:left="720" w:hanging="720"/>
        <w:jc w:val="both"/>
        <w:rPr>
          <w:rFonts w:asciiTheme="majorBidi" w:hAnsiTheme="majorBidi" w:cstheme="majorBidi"/>
          <w:color w:val="232323"/>
        </w:rPr>
      </w:pPr>
      <w:r w:rsidRPr="004B6123">
        <w:rPr>
          <w:rFonts w:asciiTheme="majorBidi" w:hAnsiTheme="majorBidi" w:cstheme="majorBidi"/>
          <w:color w:val="232323"/>
        </w:rPr>
        <w:t xml:space="preserve">Sharma, D. and Kumar, N. (2017) A Review on Machine Learning Algorithms, Tasks and Applications. </w:t>
      </w:r>
      <w:r w:rsidRPr="004B6123">
        <w:rPr>
          <w:rFonts w:asciiTheme="majorBidi" w:hAnsiTheme="majorBidi" w:cstheme="majorBidi"/>
          <w:i/>
          <w:iCs/>
          <w:color w:val="232323"/>
        </w:rPr>
        <w:t>International Journal of Advanced Research in Computer Engineering &amp; Technology (IJARCET),</w:t>
      </w:r>
      <w:r w:rsidRPr="004B6123">
        <w:rPr>
          <w:rFonts w:asciiTheme="majorBidi" w:hAnsiTheme="majorBidi" w:cstheme="majorBidi"/>
          <w:color w:val="232323"/>
        </w:rPr>
        <w:t xml:space="preserve"> 6(10),</w:t>
      </w:r>
    </w:p>
    <w:p w:rsidR="00B51B28" w:rsidRPr="004B6123" w:rsidRDefault="00B51B28" w:rsidP="00B51B28">
      <w:pPr>
        <w:pStyle w:val="NormalWeb"/>
        <w:shd w:val="clear" w:color="auto" w:fill="FFFFFF"/>
        <w:spacing w:before="0" w:beforeAutospacing="0" w:after="0" w:afterAutospacing="0"/>
        <w:ind w:left="720" w:hanging="720"/>
        <w:jc w:val="both"/>
        <w:rPr>
          <w:rFonts w:asciiTheme="majorBidi" w:hAnsiTheme="majorBidi" w:cstheme="majorBidi"/>
          <w:color w:val="232323"/>
        </w:rPr>
      </w:pPr>
      <w:r w:rsidRPr="004B6123">
        <w:rPr>
          <w:rFonts w:asciiTheme="majorBidi" w:hAnsiTheme="majorBidi" w:cstheme="majorBidi"/>
          <w:color w:val="232323"/>
        </w:rPr>
        <w:t>Abiodun K.M., Awotunde J.B., Ogundokun R.O., Sanjay M. &amp; Adeniyi A.E. (2021) Applicability of MMRR load balancing algorithm in cloud computing, International Journal of Computer Mathematics: Computer Systems Theory, 6:1, 7-20, DOI: 10.1080/23799927.2020.1854864</w:t>
      </w:r>
    </w:p>
    <w:p w:rsidR="00B51B28" w:rsidRPr="004B6123" w:rsidRDefault="00B51B28" w:rsidP="00B51B28">
      <w:pPr>
        <w:pStyle w:val="NormalWeb"/>
        <w:spacing w:before="0" w:beforeAutospacing="0" w:after="0" w:afterAutospacing="0"/>
        <w:ind w:left="720" w:hanging="720"/>
        <w:rPr>
          <w:rFonts w:asciiTheme="majorBidi" w:hAnsiTheme="majorBidi" w:cstheme="majorBidi"/>
          <w:color w:val="222222"/>
        </w:rPr>
      </w:pPr>
      <w:r w:rsidRPr="004B6123">
        <w:rPr>
          <w:rFonts w:asciiTheme="majorBidi" w:hAnsiTheme="majorBidi" w:cstheme="majorBidi"/>
          <w:color w:val="222222"/>
        </w:rPr>
        <w:t>Gao, R., &amp; Wu, J. (2015). Dynamic Load Balancing Strategy for Cloud Computing with Ant Colony Optimization. </w:t>
      </w:r>
      <w:r w:rsidRPr="004B6123">
        <w:rPr>
          <w:rStyle w:val="Emphasis"/>
          <w:rFonts w:asciiTheme="majorBidi" w:hAnsiTheme="majorBidi" w:cstheme="majorBidi"/>
          <w:color w:val="222222"/>
        </w:rPr>
        <w:t>Future Internet</w:t>
      </w:r>
      <w:r w:rsidRPr="004B6123">
        <w:rPr>
          <w:rFonts w:asciiTheme="majorBidi" w:hAnsiTheme="majorBidi" w:cstheme="majorBidi"/>
          <w:color w:val="222222"/>
        </w:rPr>
        <w:t>, </w:t>
      </w:r>
      <w:r w:rsidRPr="004B6123">
        <w:rPr>
          <w:rStyle w:val="Emphasis"/>
          <w:rFonts w:asciiTheme="majorBidi" w:hAnsiTheme="majorBidi" w:cstheme="majorBidi"/>
          <w:color w:val="222222"/>
        </w:rPr>
        <w:t>7</w:t>
      </w:r>
      <w:r w:rsidRPr="004B6123">
        <w:rPr>
          <w:rFonts w:asciiTheme="majorBidi" w:hAnsiTheme="majorBidi" w:cstheme="majorBidi"/>
          <w:color w:val="222222"/>
        </w:rPr>
        <w:t>(4), 465-483. https://doi.org/10.3390/fi7040465</w:t>
      </w:r>
    </w:p>
    <w:p w:rsidR="00B51B28" w:rsidRPr="004B6123" w:rsidRDefault="00B51B28" w:rsidP="00B51B28">
      <w:pPr>
        <w:pStyle w:val="NormalWeb"/>
        <w:shd w:val="clear" w:color="auto" w:fill="FFFFFF"/>
        <w:spacing w:before="0" w:beforeAutospacing="0" w:after="0" w:afterAutospacing="0"/>
        <w:ind w:left="720" w:hanging="720"/>
        <w:jc w:val="both"/>
        <w:rPr>
          <w:rFonts w:asciiTheme="majorBidi" w:hAnsiTheme="majorBidi" w:cstheme="majorBidi"/>
          <w:color w:val="232323"/>
        </w:rPr>
      </w:pPr>
      <w:r w:rsidRPr="004B6123">
        <w:rPr>
          <w:rFonts w:asciiTheme="majorBidi" w:hAnsiTheme="majorBidi" w:cstheme="majorBidi"/>
          <w:color w:val="232323"/>
        </w:rPr>
        <w:t>Katyal M. &amp; Mishra A. (2014). A comparative study of load balancing algorithms in cloud computing environment. arXiv preprint arXiv:1403.6918.2014 Mar 27.</w:t>
      </w:r>
    </w:p>
    <w:p w:rsidR="00B51B28" w:rsidRPr="004B6123" w:rsidRDefault="00B51B28" w:rsidP="00B51B28">
      <w:pPr>
        <w:pStyle w:val="NormalWeb"/>
        <w:spacing w:before="0" w:beforeAutospacing="0" w:after="0" w:afterAutospacing="0"/>
        <w:ind w:left="720" w:hanging="720"/>
        <w:jc w:val="both"/>
        <w:rPr>
          <w:rFonts w:asciiTheme="majorBidi" w:hAnsiTheme="majorBidi" w:cstheme="majorBidi"/>
        </w:rPr>
      </w:pPr>
      <w:r w:rsidRPr="004B6123">
        <w:rPr>
          <w:rFonts w:asciiTheme="majorBidi" w:hAnsiTheme="majorBidi" w:cstheme="majorBidi"/>
        </w:rPr>
        <w:t xml:space="preserve">Nezami, Z., Zamanifar, K., Djemame, K., &amp; Pournaras, E. (2021). </w:t>
      </w:r>
      <w:r w:rsidRPr="004B6123">
        <w:rPr>
          <w:rFonts w:asciiTheme="majorBidi" w:hAnsiTheme="majorBidi" w:cstheme="majorBidi"/>
          <w:i/>
          <w:iCs/>
        </w:rPr>
        <w:t>Decentralized edge-to-cloud load-balancing: Service placement for the Internet of Things</w:t>
      </w:r>
      <w:r w:rsidRPr="004B6123">
        <w:rPr>
          <w:rFonts w:asciiTheme="majorBidi" w:hAnsiTheme="majorBidi" w:cstheme="majorBidi"/>
        </w:rPr>
        <w:t xml:space="preserve"> (Version 3) [Preprint]. arXiv. </w:t>
      </w:r>
      <w:hyperlink r:id="rId12" w:tgtFrame="_blank" w:history="1">
        <w:r w:rsidRPr="004B6123">
          <w:rPr>
            <w:rStyle w:val="Hyperlink"/>
            <w:rFonts w:asciiTheme="majorBidi" w:hAnsiTheme="majorBidi" w:cstheme="majorBidi"/>
          </w:rPr>
          <w:t>https://doi.org/10.48550/arXiv.2005.00270</w:t>
        </w:r>
      </w:hyperlink>
    </w:p>
    <w:p w:rsidR="00B51B28" w:rsidRPr="004B6123" w:rsidRDefault="00B51B28" w:rsidP="00B51B28">
      <w:pPr>
        <w:pStyle w:val="NormalWeb"/>
        <w:shd w:val="clear" w:color="auto" w:fill="FFFFFF"/>
        <w:spacing w:before="0" w:beforeAutospacing="0" w:after="0" w:afterAutospacing="0"/>
        <w:ind w:left="720" w:hanging="720"/>
        <w:rPr>
          <w:rFonts w:asciiTheme="majorBidi" w:hAnsiTheme="majorBidi" w:cstheme="majorBidi"/>
          <w:color w:val="232323"/>
        </w:rPr>
      </w:pPr>
      <w:r w:rsidRPr="004B6123">
        <w:rPr>
          <w:rFonts w:asciiTheme="majorBidi" w:hAnsiTheme="majorBidi" w:cstheme="majorBidi"/>
          <w:color w:val="232323"/>
        </w:rPr>
        <w:t>Kumar, R., Singh, S. and Verma, A. (2023) Evaluating Machine Learning Approaches on the CICIoT2023 Dataset: Baseline Performance and Insights. </w:t>
      </w:r>
      <w:r w:rsidRPr="004B6123">
        <w:rPr>
          <w:rFonts w:asciiTheme="majorBidi" w:hAnsiTheme="majorBidi" w:cstheme="majorBidi"/>
          <w:i/>
          <w:iCs/>
          <w:color w:val="232323"/>
        </w:rPr>
        <w:t>Proceeding of</w:t>
      </w:r>
      <w:r w:rsidRPr="004B6123">
        <w:rPr>
          <w:rFonts w:asciiTheme="majorBidi" w:hAnsiTheme="majorBidi" w:cstheme="majorBidi"/>
          <w:color w:val="232323"/>
        </w:rPr>
        <w:t> </w:t>
      </w:r>
      <w:r w:rsidRPr="004B6123">
        <w:rPr>
          <w:rFonts w:asciiTheme="majorBidi" w:hAnsiTheme="majorBidi" w:cstheme="majorBidi"/>
          <w:i/>
          <w:iCs/>
          <w:color w:val="232323"/>
        </w:rPr>
        <w:t>International</w:t>
      </w:r>
      <w:r w:rsidRPr="004B6123">
        <w:rPr>
          <w:rFonts w:asciiTheme="majorBidi" w:hAnsiTheme="majorBidi" w:cstheme="majorBidi"/>
          <w:color w:val="232323"/>
        </w:rPr>
        <w:t> </w:t>
      </w:r>
      <w:r w:rsidRPr="004B6123">
        <w:rPr>
          <w:rFonts w:asciiTheme="majorBidi" w:hAnsiTheme="majorBidi" w:cstheme="majorBidi"/>
          <w:i/>
          <w:iCs/>
          <w:color w:val="232323"/>
        </w:rPr>
        <w:t>Conference</w:t>
      </w:r>
      <w:r w:rsidRPr="004B6123">
        <w:rPr>
          <w:rFonts w:asciiTheme="majorBidi" w:hAnsiTheme="majorBidi" w:cstheme="majorBidi"/>
          <w:color w:val="232323"/>
        </w:rPr>
        <w:t> </w:t>
      </w:r>
      <w:r w:rsidRPr="004B6123">
        <w:rPr>
          <w:rFonts w:asciiTheme="majorBidi" w:hAnsiTheme="majorBidi" w:cstheme="majorBidi"/>
          <w:i/>
          <w:iCs/>
          <w:color w:val="232323"/>
        </w:rPr>
        <w:t>on</w:t>
      </w:r>
      <w:r w:rsidRPr="004B6123">
        <w:rPr>
          <w:rFonts w:asciiTheme="majorBidi" w:hAnsiTheme="majorBidi" w:cstheme="majorBidi"/>
          <w:color w:val="232323"/>
        </w:rPr>
        <w:t> </w:t>
      </w:r>
      <w:r w:rsidRPr="004B6123">
        <w:rPr>
          <w:rFonts w:asciiTheme="majorBidi" w:hAnsiTheme="majorBidi" w:cstheme="majorBidi"/>
          <w:i/>
          <w:iCs/>
          <w:color w:val="232323"/>
        </w:rPr>
        <w:t>Machine</w:t>
      </w:r>
      <w:r w:rsidRPr="004B6123">
        <w:rPr>
          <w:rFonts w:asciiTheme="majorBidi" w:hAnsiTheme="majorBidi" w:cstheme="majorBidi"/>
          <w:color w:val="232323"/>
        </w:rPr>
        <w:t> </w:t>
      </w:r>
      <w:r w:rsidRPr="004B6123">
        <w:rPr>
          <w:rFonts w:asciiTheme="majorBidi" w:hAnsiTheme="majorBidi" w:cstheme="majorBidi"/>
          <w:i/>
          <w:iCs/>
          <w:color w:val="232323"/>
        </w:rPr>
        <w:t>Learning</w:t>
      </w:r>
      <w:r w:rsidRPr="004B6123">
        <w:rPr>
          <w:rFonts w:asciiTheme="majorBidi" w:hAnsiTheme="majorBidi" w:cstheme="majorBidi"/>
          <w:color w:val="232323"/>
        </w:rPr>
        <w:t> </w:t>
      </w:r>
      <w:r w:rsidRPr="004B6123">
        <w:rPr>
          <w:rFonts w:asciiTheme="majorBidi" w:hAnsiTheme="majorBidi" w:cstheme="majorBidi"/>
          <w:i/>
          <w:iCs/>
          <w:color w:val="232323"/>
        </w:rPr>
        <w:t>for</w:t>
      </w:r>
      <w:r w:rsidRPr="004B6123">
        <w:rPr>
          <w:rFonts w:asciiTheme="majorBidi" w:hAnsiTheme="majorBidi" w:cstheme="majorBidi"/>
          <w:color w:val="232323"/>
        </w:rPr>
        <w:t> </w:t>
      </w:r>
      <w:r w:rsidRPr="004B6123">
        <w:rPr>
          <w:rFonts w:asciiTheme="majorBidi" w:hAnsiTheme="majorBidi" w:cstheme="majorBidi"/>
          <w:i/>
          <w:iCs/>
          <w:color w:val="232323"/>
        </w:rPr>
        <w:t>Cybersecurity</w:t>
      </w:r>
      <w:r w:rsidRPr="004B6123">
        <w:rPr>
          <w:rFonts w:asciiTheme="majorBidi" w:hAnsiTheme="majorBidi" w:cstheme="majorBidi"/>
          <w:color w:val="232323"/>
        </w:rPr>
        <w:t> 2023, 78-92.</w:t>
      </w:r>
    </w:p>
    <w:p w:rsidR="00B51B28" w:rsidRPr="004B6123" w:rsidRDefault="00B51B28" w:rsidP="00B51B28">
      <w:pPr>
        <w:pStyle w:val="NormalWeb"/>
        <w:shd w:val="clear" w:color="auto" w:fill="FFFFFF"/>
        <w:spacing w:before="0" w:beforeAutospacing="0" w:after="0" w:afterAutospacing="0"/>
        <w:ind w:left="720" w:hanging="720"/>
        <w:jc w:val="both"/>
        <w:rPr>
          <w:rFonts w:asciiTheme="majorBidi" w:hAnsiTheme="majorBidi" w:cstheme="majorBidi"/>
          <w:color w:val="232323"/>
        </w:rPr>
      </w:pPr>
      <w:r w:rsidRPr="004B6123">
        <w:rPr>
          <w:rFonts w:asciiTheme="majorBidi" w:hAnsiTheme="majorBidi" w:cstheme="majorBidi"/>
          <w:color w:val="232323"/>
        </w:rPr>
        <w:lastRenderedPageBreak/>
        <w:t>Wang, Z., Goudarzi, M., Gong, M. &amp; Buyya, R. (2023). A Knowledge Distillation-empowered Adaptive Federated Reinforcement Learning Framework for Multi-Domain IoT Applications Scheduling, in IEEE Transactions on Mobile Computing, doi: 10.1109/TMC.2026.3672603.</w:t>
      </w:r>
    </w:p>
    <w:p w:rsidR="00B51B28" w:rsidRPr="004B6123" w:rsidRDefault="00B51B28" w:rsidP="00B51B28">
      <w:pPr>
        <w:pStyle w:val="NormalWeb"/>
        <w:spacing w:before="0" w:beforeAutospacing="0" w:after="0" w:afterAutospacing="0"/>
        <w:ind w:left="720" w:hanging="720"/>
        <w:jc w:val="both"/>
        <w:rPr>
          <w:rFonts w:asciiTheme="majorBidi" w:hAnsiTheme="majorBidi" w:cstheme="majorBidi"/>
        </w:rPr>
      </w:pPr>
      <w:r w:rsidRPr="004B6123">
        <w:rPr>
          <w:rFonts w:asciiTheme="majorBidi" w:hAnsiTheme="majorBidi" w:cstheme="majorBidi"/>
        </w:rPr>
        <w:t xml:space="preserve">Gad-Elrab, A. A. A., Alsharkawy, A. S., Embabi, M. E., Sobhi, A., &amp; Emara, F. A. (2024). Adaptive multi-criteria-based load balancing technique for resource allocation in fog-cloud environments. </w:t>
      </w:r>
      <w:r w:rsidRPr="004B6123">
        <w:rPr>
          <w:rFonts w:asciiTheme="majorBidi" w:hAnsiTheme="majorBidi" w:cstheme="majorBidi"/>
          <w:i/>
          <w:iCs/>
        </w:rPr>
        <w:t>arXiv</w:t>
      </w:r>
      <w:r w:rsidRPr="004B6123">
        <w:rPr>
          <w:rFonts w:asciiTheme="majorBidi" w:hAnsiTheme="majorBidi" w:cstheme="majorBidi"/>
        </w:rPr>
        <w:t xml:space="preserve">. </w:t>
      </w:r>
      <w:hyperlink r:id="rId13" w:tgtFrame="_blank" w:history="1">
        <w:r w:rsidRPr="004B6123">
          <w:rPr>
            <w:rStyle w:val="Hyperlink"/>
            <w:rFonts w:asciiTheme="majorBidi" w:hAnsiTheme="majorBidi" w:cstheme="majorBidi"/>
          </w:rPr>
          <w:t>https://doi.org/10.48550/arXiv.2402.01326</w:t>
        </w:r>
      </w:hyperlink>
    </w:p>
    <w:p w:rsidR="00B51B28" w:rsidRPr="004B6123" w:rsidRDefault="00B51B28" w:rsidP="00B51B28">
      <w:pPr>
        <w:ind w:left="720" w:hanging="720"/>
        <w:rPr>
          <w:rFonts w:asciiTheme="majorBidi" w:hAnsiTheme="majorBidi" w:cstheme="majorBidi"/>
          <w:sz w:val="24"/>
          <w:szCs w:val="24"/>
        </w:rPr>
      </w:pPr>
    </w:p>
    <w:p w:rsidR="00615CB6" w:rsidRPr="00615CB6" w:rsidRDefault="00615CB6" w:rsidP="00615CB6">
      <w:pPr>
        <w:spacing w:line="360" w:lineRule="auto"/>
        <w:jc w:val="both"/>
        <w:rPr>
          <w:rFonts w:asciiTheme="majorBidi" w:hAnsiTheme="majorBidi" w:cstheme="majorBidi"/>
          <w:sz w:val="24"/>
          <w:szCs w:val="24"/>
        </w:rPr>
      </w:pPr>
    </w:p>
    <w:sectPr w:rsidR="00615CB6" w:rsidRPr="00615CB6" w:rsidSect="009D769B">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DE02F0"/>
    <w:multiLevelType w:val="hybridMultilevel"/>
    <w:tmpl w:val="E0D29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E24AC6"/>
    <w:multiLevelType w:val="multilevel"/>
    <w:tmpl w:val="9D36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A3F5E"/>
    <w:multiLevelType w:val="hybridMultilevel"/>
    <w:tmpl w:val="8CD68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03161C"/>
    <w:multiLevelType w:val="multilevel"/>
    <w:tmpl w:val="EA5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617"/>
    <w:rsid w:val="00037AFC"/>
    <w:rsid w:val="00043EC7"/>
    <w:rsid w:val="000479BB"/>
    <w:rsid w:val="00096052"/>
    <w:rsid w:val="000F59D1"/>
    <w:rsid w:val="000F74B3"/>
    <w:rsid w:val="0010093F"/>
    <w:rsid w:val="001033F6"/>
    <w:rsid w:val="00110C6E"/>
    <w:rsid w:val="00112833"/>
    <w:rsid w:val="001522F6"/>
    <w:rsid w:val="001609B9"/>
    <w:rsid w:val="001712E6"/>
    <w:rsid w:val="0018460A"/>
    <w:rsid w:val="001A4E93"/>
    <w:rsid w:val="001B5145"/>
    <w:rsid w:val="001B7A68"/>
    <w:rsid w:val="001F166A"/>
    <w:rsid w:val="00201DDC"/>
    <w:rsid w:val="00214D24"/>
    <w:rsid w:val="00227CD1"/>
    <w:rsid w:val="00231580"/>
    <w:rsid w:val="00257329"/>
    <w:rsid w:val="0027150E"/>
    <w:rsid w:val="00292C5A"/>
    <w:rsid w:val="002A1C36"/>
    <w:rsid w:val="002A5823"/>
    <w:rsid w:val="00327D67"/>
    <w:rsid w:val="00331228"/>
    <w:rsid w:val="00346359"/>
    <w:rsid w:val="00364169"/>
    <w:rsid w:val="00376432"/>
    <w:rsid w:val="003D6CFD"/>
    <w:rsid w:val="003E3CA4"/>
    <w:rsid w:val="00401759"/>
    <w:rsid w:val="00430E80"/>
    <w:rsid w:val="00494B6E"/>
    <w:rsid w:val="004A0B8A"/>
    <w:rsid w:val="004A2F68"/>
    <w:rsid w:val="004A5EDE"/>
    <w:rsid w:val="004B64E1"/>
    <w:rsid w:val="004D612A"/>
    <w:rsid w:val="004E13C4"/>
    <w:rsid w:val="005116C6"/>
    <w:rsid w:val="00513869"/>
    <w:rsid w:val="00521A72"/>
    <w:rsid w:val="00525F66"/>
    <w:rsid w:val="0055721B"/>
    <w:rsid w:val="005C06A3"/>
    <w:rsid w:val="005C3565"/>
    <w:rsid w:val="005D5A15"/>
    <w:rsid w:val="005E2076"/>
    <w:rsid w:val="00615CB6"/>
    <w:rsid w:val="00633C7B"/>
    <w:rsid w:val="006426BF"/>
    <w:rsid w:val="0064366E"/>
    <w:rsid w:val="006A79CE"/>
    <w:rsid w:val="006B6B7E"/>
    <w:rsid w:val="006C2475"/>
    <w:rsid w:val="006C534D"/>
    <w:rsid w:val="006D0065"/>
    <w:rsid w:val="006D136B"/>
    <w:rsid w:val="006D3FA3"/>
    <w:rsid w:val="006E4ADD"/>
    <w:rsid w:val="0071077F"/>
    <w:rsid w:val="007337D4"/>
    <w:rsid w:val="0074707C"/>
    <w:rsid w:val="00765112"/>
    <w:rsid w:val="00766081"/>
    <w:rsid w:val="007906D7"/>
    <w:rsid w:val="007A1EBC"/>
    <w:rsid w:val="007A3270"/>
    <w:rsid w:val="007E0D4A"/>
    <w:rsid w:val="0080476A"/>
    <w:rsid w:val="0084219F"/>
    <w:rsid w:val="00854830"/>
    <w:rsid w:val="0085552D"/>
    <w:rsid w:val="0085679C"/>
    <w:rsid w:val="008621FF"/>
    <w:rsid w:val="0089117A"/>
    <w:rsid w:val="00893E62"/>
    <w:rsid w:val="008B0A0A"/>
    <w:rsid w:val="008D71D2"/>
    <w:rsid w:val="008F05D6"/>
    <w:rsid w:val="00907247"/>
    <w:rsid w:val="00911798"/>
    <w:rsid w:val="009207A9"/>
    <w:rsid w:val="009251AB"/>
    <w:rsid w:val="009530E1"/>
    <w:rsid w:val="00974041"/>
    <w:rsid w:val="00996D5D"/>
    <w:rsid w:val="009A37BB"/>
    <w:rsid w:val="009D1650"/>
    <w:rsid w:val="009D4E1C"/>
    <w:rsid w:val="009D589F"/>
    <w:rsid w:val="009D769B"/>
    <w:rsid w:val="009E56FD"/>
    <w:rsid w:val="00A15EFA"/>
    <w:rsid w:val="00A34FA2"/>
    <w:rsid w:val="00A86FC0"/>
    <w:rsid w:val="00AA4C5A"/>
    <w:rsid w:val="00AD22A3"/>
    <w:rsid w:val="00AE44E4"/>
    <w:rsid w:val="00AF4EE4"/>
    <w:rsid w:val="00B26CBF"/>
    <w:rsid w:val="00B34859"/>
    <w:rsid w:val="00B51B28"/>
    <w:rsid w:val="00B63B45"/>
    <w:rsid w:val="00B67D84"/>
    <w:rsid w:val="00B96548"/>
    <w:rsid w:val="00B97721"/>
    <w:rsid w:val="00BA66C2"/>
    <w:rsid w:val="00BD1FCA"/>
    <w:rsid w:val="00BD7F2F"/>
    <w:rsid w:val="00BF1E04"/>
    <w:rsid w:val="00BF69E7"/>
    <w:rsid w:val="00C107A4"/>
    <w:rsid w:val="00C1168F"/>
    <w:rsid w:val="00C17D65"/>
    <w:rsid w:val="00C56BFF"/>
    <w:rsid w:val="00C95901"/>
    <w:rsid w:val="00CB4A49"/>
    <w:rsid w:val="00D15536"/>
    <w:rsid w:val="00D3415F"/>
    <w:rsid w:val="00D465E1"/>
    <w:rsid w:val="00DA36EB"/>
    <w:rsid w:val="00DB054B"/>
    <w:rsid w:val="00DB7B46"/>
    <w:rsid w:val="00DC6617"/>
    <w:rsid w:val="00DE1ACA"/>
    <w:rsid w:val="00E038D2"/>
    <w:rsid w:val="00E15860"/>
    <w:rsid w:val="00E238C1"/>
    <w:rsid w:val="00E27B5F"/>
    <w:rsid w:val="00E43547"/>
    <w:rsid w:val="00E50C23"/>
    <w:rsid w:val="00E57430"/>
    <w:rsid w:val="00E848C7"/>
    <w:rsid w:val="00F05AF8"/>
    <w:rsid w:val="00F25626"/>
    <w:rsid w:val="00F35DBD"/>
    <w:rsid w:val="00F37BB7"/>
    <w:rsid w:val="00F85556"/>
    <w:rsid w:val="00F912CA"/>
    <w:rsid w:val="00FA61D2"/>
    <w:rsid w:val="00FB6825"/>
    <w:rsid w:val="00FC4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675D"/>
  <w15:chartTrackingRefBased/>
  <w15:docId w15:val="{AEBE3478-1CA6-4979-B3E4-6AE99BD49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C6617"/>
    <w:pPr>
      <w:widowControl w:val="0"/>
      <w:autoSpaceDE w:val="0"/>
      <w:autoSpaceDN w:val="0"/>
      <w:spacing w:after="0" w:line="240" w:lineRule="auto"/>
    </w:pPr>
    <w:rPr>
      <w:rFonts w:ascii="Cambria" w:eastAsia="Cambria" w:hAnsi="Cambria" w:cs="Cambria"/>
    </w:rPr>
  </w:style>
  <w:style w:type="paragraph" w:styleId="Heading3">
    <w:name w:val="heading 3"/>
    <w:basedOn w:val="Normal"/>
    <w:link w:val="Heading3Char"/>
    <w:uiPriority w:val="9"/>
    <w:qFormat/>
    <w:rsid w:val="007337D4"/>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C6617"/>
  </w:style>
  <w:style w:type="character" w:customStyle="1" w:styleId="BodyTextChar">
    <w:name w:val="Body Text Char"/>
    <w:basedOn w:val="DefaultParagraphFont"/>
    <w:link w:val="BodyText"/>
    <w:uiPriority w:val="1"/>
    <w:rsid w:val="00DC6617"/>
    <w:rPr>
      <w:rFonts w:ascii="Cambria" w:eastAsia="Cambria" w:hAnsi="Cambria" w:cs="Cambria"/>
    </w:rPr>
  </w:style>
  <w:style w:type="paragraph" w:customStyle="1" w:styleId="TableParagraph">
    <w:name w:val="Table Paragraph"/>
    <w:basedOn w:val="Normal"/>
    <w:uiPriority w:val="1"/>
    <w:qFormat/>
    <w:rsid w:val="00DC6617"/>
    <w:pPr>
      <w:ind w:left="101"/>
    </w:pPr>
  </w:style>
  <w:style w:type="paragraph" w:styleId="NormalWeb">
    <w:name w:val="Normal (Web)"/>
    <w:basedOn w:val="Normal"/>
    <w:uiPriority w:val="99"/>
    <w:unhideWhenUsed/>
    <w:rsid w:val="0076511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337D4"/>
    <w:rPr>
      <w:rFonts w:ascii="Times New Roman" w:eastAsia="Times New Roman" w:hAnsi="Times New Roman" w:cs="Times New Roman"/>
      <w:b/>
      <w:bCs/>
      <w:sz w:val="27"/>
      <w:szCs w:val="27"/>
    </w:rPr>
  </w:style>
  <w:style w:type="character" w:customStyle="1" w:styleId="export-sheets-button">
    <w:name w:val="export-sheets-button"/>
    <w:basedOn w:val="DefaultParagraphFont"/>
    <w:rsid w:val="007337D4"/>
  </w:style>
  <w:style w:type="character" w:customStyle="1" w:styleId="mord">
    <w:name w:val="mord"/>
    <w:basedOn w:val="DefaultParagraphFont"/>
    <w:rsid w:val="007337D4"/>
  </w:style>
  <w:style w:type="table" w:styleId="TableGrid">
    <w:name w:val="Table Grid"/>
    <w:basedOn w:val="TableNormal"/>
    <w:uiPriority w:val="39"/>
    <w:rsid w:val="00733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1">
    <w:name w:val="citation-31"/>
    <w:basedOn w:val="DefaultParagraphFont"/>
    <w:rsid w:val="009D1650"/>
  </w:style>
  <w:style w:type="character" w:customStyle="1" w:styleId="citation-30">
    <w:name w:val="citation-30"/>
    <w:basedOn w:val="DefaultParagraphFont"/>
    <w:rsid w:val="009D1650"/>
  </w:style>
  <w:style w:type="character" w:customStyle="1" w:styleId="citation-29">
    <w:name w:val="citation-29"/>
    <w:basedOn w:val="DefaultParagraphFont"/>
    <w:rsid w:val="009D1650"/>
  </w:style>
  <w:style w:type="character" w:customStyle="1" w:styleId="citation-28">
    <w:name w:val="citation-28"/>
    <w:basedOn w:val="DefaultParagraphFont"/>
    <w:rsid w:val="009D1650"/>
  </w:style>
  <w:style w:type="character" w:customStyle="1" w:styleId="animating">
    <w:name w:val="animating"/>
    <w:basedOn w:val="DefaultParagraphFont"/>
    <w:rsid w:val="009D1650"/>
  </w:style>
  <w:style w:type="character" w:customStyle="1" w:styleId="citation-23">
    <w:name w:val="citation-23"/>
    <w:basedOn w:val="DefaultParagraphFont"/>
    <w:rsid w:val="00BF69E7"/>
  </w:style>
  <w:style w:type="character" w:customStyle="1" w:styleId="citation-22">
    <w:name w:val="citation-22"/>
    <w:basedOn w:val="DefaultParagraphFont"/>
    <w:rsid w:val="00BF69E7"/>
  </w:style>
  <w:style w:type="character" w:customStyle="1" w:styleId="citation-21">
    <w:name w:val="citation-21"/>
    <w:basedOn w:val="DefaultParagraphFont"/>
    <w:rsid w:val="00BF69E7"/>
  </w:style>
  <w:style w:type="character" w:customStyle="1" w:styleId="citation-20">
    <w:name w:val="citation-20"/>
    <w:basedOn w:val="DefaultParagraphFont"/>
    <w:rsid w:val="00BF69E7"/>
  </w:style>
  <w:style w:type="paragraph" w:styleId="ListParagraph">
    <w:name w:val="List Paragraph"/>
    <w:basedOn w:val="Normal"/>
    <w:uiPriority w:val="34"/>
    <w:qFormat/>
    <w:rsid w:val="00BF69E7"/>
    <w:pPr>
      <w:ind w:left="720"/>
      <w:contextualSpacing/>
    </w:pPr>
  </w:style>
  <w:style w:type="character" w:styleId="Emphasis">
    <w:name w:val="Emphasis"/>
    <w:basedOn w:val="DefaultParagraphFont"/>
    <w:uiPriority w:val="20"/>
    <w:qFormat/>
    <w:rsid w:val="00B51B28"/>
    <w:rPr>
      <w:i/>
      <w:iCs/>
    </w:rPr>
  </w:style>
  <w:style w:type="character" w:styleId="Hyperlink">
    <w:name w:val="Hyperlink"/>
    <w:basedOn w:val="DefaultParagraphFont"/>
    <w:uiPriority w:val="99"/>
    <w:unhideWhenUsed/>
    <w:rsid w:val="00B51B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398565">
      <w:bodyDiv w:val="1"/>
      <w:marLeft w:val="0"/>
      <w:marRight w:val="0"/>
      <w:marTop w:val="0"/>
      <w:marBottom w:val="0"/>
      <w:divBdr>
        <w:top w:val="none" w:sz="0" w:space="0" w:color="auto"/>
        <w:left w:val="none" w:sz="0" w:space="0" w:color="auto"/>
        <w:bottom w:val="none" w:sz="0" w:space="0" w:color="auto"/>
        <w:right w:val="none" w:sz="0" w:space="0" w:color="auto"/>
      </w:divBdr>
    </w:div>
    <w:div w:id="431054522">
      <w:bodyDiv w:val="1"/>
      <w:marLeft w:val="0"/>
      <w:marRight w:val="0"/>
      <w:marTop w:val="0"/>
      <w:marBottom w:val="0"/>
      <w:divBdr>
        <w:top w:val="none" w:sz="0" w:space="0" w:color="auto"/>
        <w:left w:val="none" w:sz="0" w:space="0" w:color="auto"/>
        <w:bottom w:val="none" w:sz="0" w:space="0" w:color="auto"/>
        <w:right w:val="none" w:sz="0" w:space="0" w:color="auto"/>
      </w:divBdr>
    </w:div>
    <w:div w:id="453519865">
      <w:bodyDiv w:val="1"/>
      <w:marLeft w:val="0"/>
      <w:marRight w:val="0"/>
      <w:marTop w:val="0"/>
      <w:marBottom w:val="0"/>
      <w:divBdr>
        <w:top w:val="none" w:sz="0" w:space="0" w:color="auto"/>
        <w:left w:val="none" w:sz="0" w:space="0" w:color="auto"/>
        <w:bottom w:val="none" w:sz="0" w:space="0" w:color="auto"/>
        <w:right w:val="none" w:sz="0" w:space="0" w:color="auto"/>
      </w:divBdr>
      <w:divsChild>
        <w:div w:id="216628870">
          <w:marLeft w:val="0"/>
          <w:marRight w:val="0"/>
          <w:marTop w:val="0"/>
          <w:marBottom w:val="0"/>
          <w:divBdr>
            <w:top w:val="none" w:sz="0" w:space="0" w:color="auto"/>
            <w:left w:val="none" w:sz="0" w:space="0" w:color="auto"/>
            <w:bottom w:val="none" w:sz="0" w:space="0" w:color="auto"/>
            <w:right w:val="none" w:sz="0" w:space="0" w:color="auto"/>
          </w:divBdr>
          <w:divsChild>
            <w:div w:id="10859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5165">
      <w:bodyDiv w:val="1"/>
      <w:marLeft w:val="0"/>
      <w:marRight w:val="0"/>
      <w:marTop w:val="0"/>
      <w:marBottom w:val="0"/>
      <w:divBdr>
        <w:top w:val="none" w:sz="0" w:space="0" w:color="auto"/>
        <w:left w:val="none" w:sz="0" w:space="0" w:color="auto"/>
        <w:bottom w:val="none" w:sz="0" w:space="0" w:color="auto"/>
        <w:right w:val="none" w:sz="0" w:space="0" w:color="auto"/>
      </w:divBdr>
    </w:div>
    <w:div w:id="769660502">
      <w:bodyDiv w:val="1"/>
      <w:marLeft w:val="0"/>
      <w:marRight w:val="0"/>
      <w:marTop w:val="0"/>
      <w:marBottom w:val="0"/>
      <w:divBdr>
        <w:top w:val="none" w:sz="0" w:space="0" w:color="auto"/>
        <w:left w:val="none" w:sz="0" w:space="0" w:color="auto"/>
        <w:bottom w:val="none" w:sz="0" w:space="0" w:color="auto"/>
        <w:right w:val="none" w:sz="0" w:space="0" w:color="auto"/>
      </w:divBdr>
      <w:divsChild>
        <w:div w:id="7346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275629">
      <w:bodyDiv w:val="1"/>
      <w:marLeft w:val="0"/>
      <w:marRight w:val="0"/>
      <w:marTop w:val="0"/>
      <w:marBottom w:val="0"/>
      <w:divBdr>
        <w:top w:val="none" w:sz="0" w:space="0" w:color="auto"/>
        <w:left w:val="none" w:sz="0" w:space="0" w:color="auto"/>
        <w:bottom w:val="none" w:sz="0" w:space="0" w:color="auto"/>
        <w:right w:val="none" w:sz="0" w:space="0" w:color="auto"/>
      </w:divBdr>
      <w:divsChild>
        <w:div w:id="58946152">
          <w:marLeft w:val="0"/>
          <w:marRight w:val="0"/>
          <w:marTop w:val="0"/>
          <w:marBottom w:val="0"/>
          <w:divBdr>
            <w:top w:val="none" w:sz="0" w:space="0" w:color="auto"/>
            <w:left w:val="none" w:sz="0" w:space="0" w:color="auto"/>
            <w:bottom w:val="none" w:sz="0" w:space="0" w:color="auto"/>
            <w:right w:val="none" w:sz="0" w:space="0" w:color="auto"/>
          </w:divBdr>
          <w:divsChild>
            <w:div w:id="1426804208">
              <w:marLeft w:val="0"/>
              <w:marRight w:val="0"/>
              <w:marTop w:val="0"/>
              <w:marBottom w:val="0"/>
              <w:divBdr>
                <w:top w:val="none" w:sz="0" w:space="0" w:color="auto"/>
                <w:left w:val="none" w:sz="0" w:space="0" w:color="auto"/>
                <w:bottom w:val="none" w:sz="0" w:space="0" w:color="auto"/>
                <w:right w:val="none" w:sz="0" w:space="0" w:color="auto"/>
              </w:divBdr>
              <w:divsChild>
                <w:div w:id="2038575963">
                  <w:marLeft w:val="0"/>
                  <w:marRight w:val="0"/>
                  <w:marTop w:val="0"/>
                  <w:marBottom w:val="0"/>
                  <w:divBdr>
                    <w:top w:val="none" w:sz="0" w:space="0" w:color="auto"/>
                    <w:left w:val="none" w:sz="0" w:space="0" w:color="auto"/>
                    <w:bottom w:val="none" w:sz="0" w:space="0" w:color="auto"/>
                    <w:right w:val="none" w:sz="0" w:space="0" w:color="auto"/>
                  </w:divBdr>
                  <w:divsChild>
                    <w:div w:id="1261376630">
                      <w:marLeft w:val="0"/>
                      <w:marRight w:val="0"/>
                      <w:marTop w:val="0"/>
                      <w:marBottom w:val="0"/>
                      <w:divBdr>
                        <w:top w:val="none" w:sz="0" w:space="0" w:color="auto"/>
                        <w:left w:val="none" w:sz="0" w:space="0" w:color="auto"/>
                        <w:bottom w:val="none" w:sz="0" w:space="0" w:color="auto"/>
                        <w:right w:val="none" w:sz="0" w:space="0" w:color="auto"/>
                      </w:divBdr>
                      <w:divsChild>
                        <w:div w:id="1901482278">
                          <w:marLeft w:val="0"/>
                          <w:marRight w:val="0"/>
                          <w:marTop w:val="0"/>
                          <w:marBottom w:val="0"/>
                          <w:divBdr>
                            <w:top w:val="none" w:sz="0" w:space="0" w:color="auto"/>
                            <w:left w:val="none" w:sz="0" w:space="0" w:color="auto"/>
                            <w:bottom w:val="none" w:sz="0" w:space="0" w:color="auto"/>
                            <w:right w:val="none" w:sz="0" w:space="0" w:color="auto"/>
                          </w:divBdr>
                          <w:divsChild>
                            <w:div w:id="1663390607">
                              <w:marLeft w:val="0"/>
                              <w:marRight w:val="0"/>
                              <w:marTop w:val="0"/>
                              <w:marBottom w:val="0"/>
                              <w:divBdr>
                                <w:top w:val="none" w:sz="0" w:space="0" w:color="auto"/>
                                <w:left w:val="none" w:sz="0" w:space="0" w:color="auto"/>
                                <w:bottom w:val="none" w:sz="0" w:space="0" w:color="auto"/>
                                <w:right w:val="none" w:sz="0" w:space="0" w:color="auto"/>
                              </w:divBdr>
                            </w:div>
                            <w:div w:id="6783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800037">
      <w:bodyDiv w:val="1"/>
      <w:marLeft w:val="0"/>
      <w:marRight w:val="0"/>
      <w:marTop w:val="0"/>
      <w:marBottom w:val="0"/>
      <w:divBdr>
        <w:top w:val="none" w:sz="0" w:space="0" w:color="auto"/>
        <w:left w:val="none" w:sz="0" w:space="0" w:color="auto"/>
        <w:bottom w:val="none" w:sz="0" w:space="0" w:color="auto"/>
        <w:right w:val="none" w:sz="0" w:space="0" w:color="auto"/>
      </w:divBdr>
    </w:div>
    <w:div w:id="1355881970">
      <w:bodyDiv w:val="1"/>
      <w:marLeft w:val="0"/>
      <w:marRight w:val="0"/>
      <w:marTop w:val="0"/>
      <w:marBottom w:val="0"/>
      <w:divBdr>
        <w:top w:val="none" w:sz="0" w:space="0" w:color="auto"/>
        <w:left w:val="none" w:sz="0" w:space="0" w:color="auto"/>
        <w:bottom w:val="none" w:sz="0" w:space="0" w:color="auto"/>
        <w:right w:val="none" w:sz="0" w:space="0" w:color="auto"/>
      </w:divBdr>
    </w:div>
    <w:div w:id="194900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48550/arXiv.2402.01326" TargetMode="External"/><Relationship Id="rId3" Type="http://schemas.openxmlformats.org/officeDocument/2006/relationships/settings" Target="settings.xml"/><Relationship Id="rId7" Type="http://schemas.openxmlformats.org/officeDocument/2006/relationships/hyperlink" Target="mailto:shamsuddeenm12@gmail.com" TargetMode="External"/><Relationship Id="rId12" Type="http://schemas.openxmlformats.org/officeDocument/2006/relationships/hyperlink" Target="https://doi.org/10.48550/arXiv.2005.002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hmadmasanawa606@gmail.com" TargetMode="External"/><Relationship Id="rId11" Type="http://schemas.openxmlformats.org/officeDocument/2006/relationships/image" Target="media/image4.JPG"/><Relationship Id="rId5" Type="http://schemas.openxmlformats.org/officeDocument/2006/relationships/hyperlink" Target="mailto:deenyabdallah@gmail.com" TargetMode="Externa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1280</TotalTime>
  <Pages>9</Pages>
  <Words>2643</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K0D7</dc:creator>
  <cp:keywords/>
  <dc:description/>
  <cp:lastModifiedBy>K0D7</cp:lastModifiedBy>
  <cp:revision>135</cp:revision>
  <dcterms:created xsi:type="dcterms:W3CDTF">2026-03-05T09:15:00Z</dcterms:created>
  <dcterms:modified xsi:type="dcterms:W3CDTF">2026-04-23T12:38:00Z</dcterms:modified>
</cp:coreProperties>
</file>