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-538569</wp:posOffset>
            </wp:positionH>
            <wp:positionV relativeFrom="paragraph">
              <wp:posOffset>-399454</wp:posOffset>
            </wp:positionV>
            <wp:extent cx="6642735" cy="88709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“КИЇВСЬКИЙ  ПОЛІТЕХНІЧНИЙ  ІНСТИТУТ”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 робота № 2</w:t>
      </w:r>
    </w:p>
    <w:p w:rsidR="00000000" w:rsidDel="00000000" w:rsidP="00000000" w:rsidRDefault="00000000" w:rsidRPr="00000000" w14:paraId="0000000D">
      <w:pPr>
        <w:spacing w:after="120" w:line="240" w:lineRule="auto"/>
        <w:rPr/>
      </w:pPr>
      <w:r w:rsidDel="00000000" w:rsidR="00000000" w:rsidRPr="00000000">
        <w:rPr>
          <w:rtl w:val="0"/>
        </w:rPr>
        <w:t xml:space="preserve">з дисципліни “ МАОКГ”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44"/>
        <w:gridCol w:w="741"/>
        <w:gridCol w:w="4444"/>
        <w:tblGridChange w:id="0">
          <w:tblGrid>
            <w:gridCol w:w="4444"/>
            <w:gridCol w:w="741"/>
            <w:gridCol w:w="4444"/>
          </w:tblGrid>
        </w:tblGridChange>
      </w:tblGrid>
      <w:tr>
        <w:trPr>
          <w:trHeight w:val="3503" w:hRule="atLeast"/>
        </w:trPr>
        <w:tc>
          <w:tcPr/>
          <w:p w:rsidR="00000000" w:rsidDel="00000000" w:rsidP="00000000" w:rsidRDefault="00000000" w:rsidRPr="00000000" w14:paraId="0000000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групи КП-72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Залізний Захар Юрійович</w:t>
            </w:r>
          </w:p>
          <w:p w:rsidR="00000000" w:rsidDel="00000000" w:rsidP="00000000" w:rsidRDefault="00000000" w:rsidRPr="00000000" w14:paraId="000000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Варіант № 7</w:t>
            </w:r>
          </w:p>
          <w:p w:rsidR="00000000" w:rsidDel="00000000" w:rsidP="00000000" w:rsidRDefault="00000000" w:rsidRPr="00000000" w14:paraId="0000001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jc w:val="righ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“____” “____________” 2021 р.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A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Шкурат О. С.</w:t>
            </w:r>
          </w:p>
          <w:p w:rsidR="00000000" w:rsidDel="00000000" w:rsidP="00000000" w:rsidRDefault="00000000" w:rsidRPr="00000000" w14:paraId="0000001B">
            <w:pPr>
              <w:spacing w:after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1C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Київ-2021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Завдання </w:t>
      </w:r>
      <w:r w:rsidDel="00000000" w:rsidR="00000000" w:rsidRPr="00000000">
        <w:rPr>
          <w:rtl w:val="0"/>
        </w:rPr>
        <w:t xml:space="preserve">За допомогою примітивів JavaFX максимально реально зобразити персонажа за варіантом та виконати його 2D анімацію. Для анімації скористатися стандартними засобами бібліотеки JavaFX. Обов’язковою є реалізація таких видів анімації: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1) переміщення;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2) поворот;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3) масштабування.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Студентам пропонується скористатися розглянутими класами для читання, обробки та збереження зображень формату .bmp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виконання програми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22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19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24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програми: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Програма запускається з фалу PrintingImage. В ньому розташована основна логіка програми: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Зчитування траєкторії руху зображення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Відмальовування самого зображення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Анімації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PrintingImage.java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lab3.src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java.io.BufferedInputStream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java.io.BufferedOutputStream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java.io.FileInputStream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java.io.FileOutputStream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javafx.animation.*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javafx.application.Application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javafx.scene.Group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javafx.scene.Scene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javafx.scene.paint.Color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javafx.scene.paint.CycleMethod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javafx.scene.paint.Stop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javafx.scene.shape.*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javafx.stage.Stage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javafx.util.Duration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javafx.scene.paint.LinearGradient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javax.swing.plaf.ColorUIResource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PrintingImage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extends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Application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HeaderBitmapImage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numberOfPixels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private static final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trajectoryPath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"G: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Maokg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java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lab3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sources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my-trajectory.bmp"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PrintingImage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PrintingImage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(HeaderBitmapImage image)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529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2"/>
                <w:szCs w:val="22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529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(Stage primaryStage)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throws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Exception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ReadingImageFromFile.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rtl w:val="0"/>
              </w:rPr>
              <w:t xml:space="preserve">loadBitmapImage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trajectoryPath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image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= ReadingImageFromFile.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printingImage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width = 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.getWidth()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height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.getHeight()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half = 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.getHalfOfWidth()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Group root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Group()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Scene scene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Scene(root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width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250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 height)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scene.setFill(Color.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Circle cir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let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let1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let2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[][] map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char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[width][height]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BufferedInputStream reader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BufferedInputStream(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FileInputStream(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"pixels.txt"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 &lt; 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 &lt; half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let = reader.read()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let1 = let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let2 = let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let1 = let1 &amp; 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0xf0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let1 = let1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let2 = let2 &amp; 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0x0f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(j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&lt; width) 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cir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Circle((j)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(height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((returnPixelColor(let1))))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(returnPixelColor(let1).equals(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    map[j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][height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numberOfPixels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    map[j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][height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(j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&lt; width)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cir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Circle((j)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(height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rtl w:val="0"/>
              </w:rPr>
              <w:t xml:space="preserve">valueOf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((returnPixelColor(let2))))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(returnPixelColor(let2).equals(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    map[j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][height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numberOfPixels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    map[j *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][height 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primaryStage.setScene(scene)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primaryStage.show()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reader.close()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[][] black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black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numberOfPixels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BufferedOutputStream writer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BufferedOutputStream(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FileOutputStream(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"map.txt"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 &lt; 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i++)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 &lt; 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j++)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(map[j][i]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black[lich][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 = j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black[lich][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 = 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lich++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writer.write(map[j][i])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writer.write(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writer.close()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"number of black color pixels = "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numberOfPixels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 path2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76aa"/>
                <w:sz w:val="22"/>
                <w:szCs w:val="22"/>
                <w:rtl w:val="0"/>
              </w:rPr>
              <w:t xml:space="preserve">numberOfPixels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l++) 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path2.getElements().addAll(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MoveTo(black[l][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black[l][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LineTo(black[l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black[l +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//animation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PathTransition pathTransition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PathTransition()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pathTransition.setDuration(Duration.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rtl w:val="0"/>
              </w:rPr>
              <w:t xml:space="preserve">millis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pathTransition.setPath(path2)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//arrow's body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280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285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91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187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183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280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LIGHTGOLDENRODYELLOW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//the arrowhead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 mv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187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 qt1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163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220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 qt2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187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LIGHTGOLDENRODYELLOW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p.getElements().addAll(mv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qt2)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//circle of an arrow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Ellipse ellipse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Ellipse()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ellipse.setCenterX(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ellipse.setCenterY(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188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ellipse.setRadiusX(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ellipse.setRadiusY(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ellipse.setStrokeWidth(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ellipse.setStroke(Color.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ellipse.setFill(lg1)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root.getChildren().add(ellipse)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//The ends of an arrow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273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279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263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257.5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16.5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273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283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266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287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304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283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264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244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265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285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264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260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242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238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260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//Parts Of the heart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CubicCurve qt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CubicCurve(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285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245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190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195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DARKRED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DARKRED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root.getChildren().addAll(qt)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CubicCurve qt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CubicCurve(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161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150.5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195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DARKRED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root.getChildren().addAll(qt)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CubicCurve qt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CubicCurve(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95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qt.setFill(Color.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WHITE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root.getChildren().addAll(qt)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 the part of arrow on the heart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229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218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235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229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1.5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//The ends of the ribbon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243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235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125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221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111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135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true,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NO_CYCLE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//The main part of the ribbon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Path p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p.getElements().addAll(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MoveTo(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111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97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140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161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220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248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112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243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215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161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   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QuadCurveTo(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97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 stops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Stop[]{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DARKGOLDENROD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 lg1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LinearGradient(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false,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CycleMethod.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stops)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p.setStrokeWidth(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p.setStroke(Color.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GOLDENROD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p.setFill(lg1)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root.getChildren().add(p)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pathTransition.setNode(root)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//animation part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cycleCount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time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ScaleTransition scaleTransition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ScaleTransition(Duration.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rtl w:val="0"/>
              </w:rPr>
              <w:t xml:space="preserve">millis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(time)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scaleTransition.setToX(-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scaleTransition.setToY(-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scaleTransition.setAutoReverse(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RotateTransition rotateTransition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RotateTransition(Duration.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rtl w:val="0"/>
              </w:rPr>
              <w:t xml:space="preserve">millis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(time)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root)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rotateTransition.setByAngle(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180f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rotateTransition.setCycleCount(cycleCount)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rotateTransition.setAutoReverse(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ParallelTransition parallelTransition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ParallelTransition()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parallelTransition.getChildren().addAll(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rotateTransition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scaleTransition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pathTransition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parallelTransition.setCycleCount(Timeline.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2"/>
                <w:szCs w:val="22"/>
                <w:rtl w:val="0"/>
              </w:rPr>
              <w:t xml:space="preserve">INDEFINITE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parallelTransition.play()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returnPixelColor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color)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String col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    switch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(color) {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"BLACK"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//BLACK;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"LIGHTCORAL"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//LIGHTCORAL;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"GREEN"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//GREEN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"BROWN"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//BROWN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//BLUE;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"MAGENTA"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//MAGENTA;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"CYAN"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//CYAN;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"LIGHTGRAY"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//LIGHTGRAY;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"DARKGRAY"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//DARKGRAY;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//RED;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"LIGHTGREEN"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//LIGHTGREEN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"YELLOW"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//YELLOW;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"LIGHTBLUE"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//LIGHTBLUE;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"LIGHTPINK"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//LIGHTMAGENTA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"LIGHTCYAN"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//LIGHTCYAN;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case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z w:val="22"/>
                <w:szCs w:val="22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//WHITE;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col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2"/>
                <w:szCs w:val="22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(String args[]) {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2"/>
                <w:szCs w:val="22"/>
                <w:rtl w:val="0"/>
              </w:rPr>
              <w:t xml:space="preserve">launch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(args)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shd w:fill="43434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2"/>
                <w:szCs w:val="22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jc w:val="left"/>
        <w:rPr>
          <w:highlight w:val="black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  <w:jc w:val="left"/>
    </w:pPr>
    <w:rPr>
      <w:rFonts w:ascii="Arial" w:cs="Arial" w:eastAsia="Arial" w:hAnsi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