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E07" w:rsidRPr="00ED2892" w:rsidRDefault="007E0640" w:rsidP="0099254B">
      <w:pPr>
        <w:bidi/>
        <w:ind w:left="720"/>
        <w:jc w:val="center"/>
        <w:rPr>
          <w:rFonts w:cs="B Nazanin" w:hint="cs"/>
          <w:sz w:val="28"/>
          <w:szCs w:val="28"/>
          <w:rtl/>
          <w:lang w:bidi="fa-IR"/>
        </w:rPr>
      </w:pPr>
      <w:r w:rsidRPr="00ED2892">
        <w:rPr>
          <w:rFonts w:cs="B Nazanin" w:hint="cs"/>
          <w:sz w:val="28"/>
          <w:szCs w:val="28"/>
          <w:rtl/>
          <w:lang w:bidi="fa-IR"/>
        </w:rPr>
        <w:t>بسمه تعالی</w:t>
      </w:r>
    </w:p>
    <w:p w:rsidR="007E0640" w:rsidRPr="00ED2892" w:rsidRDefault="007E0640" w:rsidP="007755B9">
      <w:pPr>
        <w:bidi/>
        <w:ind w:left="720"/>
        <w:rPr>
          <w:rFonts w:cs="B Nazanin" w:hint="cs"/>
          <w:sz w:val="28"/>
          <w:szCs w:val="28"/>
          <w:rtl/>
          <w:lang w:bidi="fa-IR"/>
        </w:rPr>
      </w:pPr>
    </w:p>
    <w:p w:rsidR="007E0640" w:rsidRPr="00ED2892" w:rsidRDefault="007E0640" w:rsidP="007755B9">
      <w:pPr>
        <w:bidi/>
        <w:ind w:left="720"/>
        <w:rPr>
          <w:rFonts w:cs="B Nazanin"/>
          <w:b/>
          <w:bCs/>
          <w:sz w:val="28"/>
          <w:szCs w:val="28"/>
          <w:lang w:bidi="fa-IR"/>
        </w:rPr>
      </w:pPr>
      <w:r w:rsidRPr="00ED2892">
        <w:rPr>
          <w:rFonts w:cs="B Nazanin"/>
          <w:b/>
          <w:bCs/>
          <w:sz w:val="28"/>
          <w:szCs w:val="28"/>
          <w:lang w:bidi="fa-IR"/>
        </w:rPr>
        <w:t>Apache Cassandra</w:t>
      </w:r>
    </w:p>
    <w:p w:rsidR="007E0640" w:rsidRPr="00ED2892" w:rsidRDefault="007E0640" w:rsidP="007755B9">
      <w:pPr>
        <w:bidi/>
        <w:ind w:left="720"/>
        <w:jc w:val="lowKashida"/>
        <w:rPr>
          <w:rFonts w:cs="B Nazanin" w:hint="cs"/>
          <w:sz w:val="28"/>
          <w:szCs w:val="28"/>
          <w:rtl/>
          <w:lang w:bidi="fa-IR"/>
        </w:rPr>
      </w:pPr>
      <w:r w:rsidRPr="00ED2892">
        <w:rPr>
          <w:rFonts w:cs="B Nazanin" w:hint="cs"/>
          <w:sz w:val="28"/>
          <w:szCs w:val="28"/>
          <w:rtl/>
          <w:lang w:bidi="fa-IR"/>
        </w:rPr>
        <w:t>کاساندرا یک دیتابیس متن باز است که اولین بار فیس بوک آن را تولید کرد و بعدا توسط کپانی آپاچی توسعه یافت ، از دیگر ویژگی های این دتابیس می</w:t>
      </w:r>
      <w:r w:rsidR="00BC0ABB" w:rsidRPr="00ED2892">
        <w:rPr>
          <w:rFonts w:cs="B Nazanin" w:hint="cs"/>
          <w:sz w:val="28"/>
          <w:szCs w:val="28"/>
          <w:rtl/>
          <w:lang w:bidi="fa-IR"/>
        </w:rPr>
        <w:t>توان به موارد زیل اشاره کرد :</w:t>
      </w:r>
    </w:p>
    <w:p w:rsidR="00BC0ABB" w:rsidRPr="00ED2892" w:rsidRDefault="00410515" w:rsidP="00F474A3">
      <w:pPr>
        <w:bidi/>
        <w:ind w:left="720"/>
        <w:rPr>
          <w:rFonts w:cs="B Nazanin" w:hint="cs"/>
          <w:sz w:val="28"/>
          <w:szCs w:val="28"/>
          <w:rtl/>
          <w:lang w:bidi="fa-IR"/>
        </w:rPr>
      </w:pPr>
      <w:r w:rsidRPr="00ED2892">
        <w:rPr>
          <w:rFonts w:cs="B Nazanin" w:hint="cs"/>
          <w:sz w:val="28"/>
          <w:szCs w:val="28"/>
          <w:rtl/>
          <w:lang w:bidi="fa-IR"/>
        </w:rPr>
        <w:t xml:space="preserve"> 1 . توضیع </w:t>
      </w:r>
      <w:r w:rsidR="00F474A3">
        <w:rPr>
          <w:rFonts w:cs="B Nazanin" w:hint="cs"/>
          <w:sz w:val="28"/>
          <w:szCs w:val="28"/>
          <w:rtl/>
          <w:lang w:bidi="fa-IR"/>
        </w:rPr>
        <w:t>شده</w:t>
      </w:r>
      <w:r w:rsidRPr="00ED2892">
        <w:rPr>
          <w:rFonts w:cs="B Nazanin" w:hint="cs"/>
          <w:sz w:val="28"/>
          <w:szCs w:val="28"/>
          <w:rtl/>
          <w:lang w:bidi="fa-IR"/>
        </w:rPr>
        <w:t xml:space="preserve"> : به این</w:t>
      </w:r>
      <w:r w:rsidR="00647C3F" w:rsidRPr="00ED2892">
        <w:rPr>
          <w:rFonts w:cs="B Nazanin" w:hint="cs"/>
          <w:sz w:val="28"/>
          <w:szCs w:val="28"/>
          <w:rtl/>
          <w:lang w:bidi="fa-IR"/>
        </w:rPr>
        <w:t xml:space="preserve"> معنی که داده ها میتوانند در سرور های مختلف </w:t>
      </w:r>
      <w:r w:rsidRPr="00ED2892">
        <w:rPr>
          <w:rFonts w:cs="B Nazanin" w:hint="cs"/>
          <w:sz w:val="28"/>
          <w:szCs w:val="28"/>
          <w:rtl/>
          <w:lang w:bidi="fa-IR"/>
        </w:rPr>
        <w:t>ذخیره شوند و کاسان</w:t>
      </w:r>
      <w:r w:rsidR="00F474A3">
        <w:rPr>
          <w:rFonts w:cs="B Nazanin" w:hint="cs"/>
          <w:sz w:val="28"/>
          <w:szCs w:val="28"/>
          <w:rtl/>
          <w:lang w:bidi="fa-IR"/>
        </w:rPr>
        <w:t>د</w:t>
      </w:r>
      <w:r w:rsidRPr="00ED2892">
        <w:rPr>
          <w:rFonts w:cs="B Nazanin" w:hint="cs"/>
          <w:sz w:val="28"/>
          <w:szCs w:val="28"/>
          <w:rtl/>
          <w:lang w:bidi="fa-IR"/>
        </w:rPr>
        <w:t>را میتواند آن ها را مدیریت کند .</w:t>
      </w:r>
    </w:p>
    <w:p w:rsidR="00410515" w:rsidRPr="00ED2892" w:rsidRDefault="00410515" w:rsidP="007755B9">
      <w:pPr>
        <w:bidi/>
        <w:ind w:left="720"/>
        <w:jc w:val="lowKashida"/>
        <w:rPr>
          <w:rFonts w:cs="B Nazanin"/>
          <w:sz w:val="28"/>
          <w:szCs w:val="28"/>
          <w:lang w:bidi="fa-IR"/>
        </w:rPr>
      </w:pPr>
      <w:r w:rsidRPr="00ED2892">
        <w:rPr>
          <w:rFonts w:cs="B Nazanin" w:hint="cs"/>
          <w:sz w:val="28"/>
          <w:szCs w:val="28"/>
          <w:rtl/>
          <w:lang w:bidi="fa-IR"/>
        </w:rPr>
        <w:t xml:space="preserve">2 . مقیاس </w:t>
      </w:r>
      <w:r w:rsidR="00647C3F" w:rsidRPr="00ED2892">
        <w:rPr>
          <w:rFonts w:cs="B Nazanin" w:hint="cs"/>
          <w:sz w:val="28"/>
          <w:szCs w:val="28"/>
          <w:rtl/>
          <w:lang w:bidi="fa-IR"/>
        </w:rPr>
        <w:t>بزرگ داده</w:t>
      </w:r>
      <w:r w:rsidRPr="00ED2892">
        <w:rPr>
          <w:rFonts w:cs="B Nazanin" w:hint="cs"/>
          <w:sz w:val="28"/>
          <w:szCs w:val="28"/>
          <w:rtl/>
          <w:lang w:bidi="fa-IR"/>
        </w:rPr>
        <w:t xml:space="preserve"> : این دیتابیس میتواند مقاد</w:t>
      </w:r>
      <w:r w:rsidR="00647C3F" w:rsidRPr="00ED2892">
        <w:rPr>
          <w:rFonts w:cs="B Nazanin" w:hint="cs"/>
          <w:sz w:val="28"/>
          <w:szCs w:val="28"/>
          <w:rtl/>
          <w:lang w:bidi="fa-IR"/>
        </w:rPr>
        <w:t>یر بسیار زیاد داده راکنترل کند ، از این رو برای مواردی که حجم ترکنش بسیار زیاد است میتوان از این دیتابیس استفاده کرد .</w:t>
      </w:r>
    </w:p>
    <w:p w:rsidR="007D7B22" w:rsidRPr="00ED2892" w:rsidRDefault="00410515" w:rsidP="00ED2892">
      <w:pPr>
        <w:bidi/>
        <w:ind w:left="720"/>
        <w:jc w:val="lowKashida"/>
        <w:rPr>
          <w:rFonts w:cs="B Nazanin" w:hint="cs"/>
          <w:sz w:val="28"/>
          <w:szCs w:val="28"/>
          <w:rtl/>
          <w:lang w:bidi="fa-IR"/>
        </w:rPr>
      </w:pPr>
      <w:r w:rsidRPr="00ED2892">
        <w:rPr>
          <w:rFonts w:cs="B Nazanin" w:hint="cs"/>
          <w:sz w:val="28"/>
          <w:szCs w:val="28"/>
          <w:rtl/>
          <w:lang w:bidi="fa-IR"/>
        </w:rPr>
        <w:t>3</w:t>
      </w:r>
      <w:r w:rsidR="00647C3F" w:rsidRPr="00ED2892">
        <w:rPr>
          <w:rFonts w:cs="B Nazanin" w:hint="cs"/>
          <w:sz w:val="28"/>
          <w:szCs w:val="28"/>
          <w:rtl/>
          <w:lang w:bidi="fa-IR"/>
        </w:rPr>
        <w:t xml:space="preserve"> .</w:t>
      </w:r>
      <w:r w:rsidR="007D7B22" w:rsidRPr="00ED2892">
        <w:rPr>
          <w:rFonts w:cs="B Nazanin" w:hint="cs"/>
          <w:sz w:val="28"/>
          <w:szCs w:val="28"/>
          <w:rtl/>
          <w:lang w:bidi="fa-IR"/>
        </w:rPr>
        <w:t xml:space="preserve"> در کاسانردا اگر نقطه ای از سیسیتم (سرور یا بخشی از آن) از بین برور و یا </w:t>
      </w:r>
      <w:r w:rsidR="00ED2892">
        <w:rPr>
          <w:rFonts w:cs="B Nazanin"/>
          <w:sz w:val="28"/>
          <w:szCs w:val="28"/>
          <w:lang w:bidi="fa-IR"/>
        </w:rPr>
        <w:t>crash</w:t>
      </w:r>
      <w:r w:rsidR="007D7B22" w:rsidRPr="00ED2892">
        <w:rPr>
          <w:rFonts w:cs="B Nazanin" w:hint="cs"/>
          <w:sz w:val="28"/>
          <w:szCs w:val="28"/>
          <w:rtl/>
          <w:lang w:bidi="fa-IR"/>
        </w:rPr>
        <w:t xml:space="preserve"> کند کل سیستم آسیب نمیبیند . یکی از دلایل آن کپی شدن داده ها در سرور های مختلف و همچنین مکانیزم های بازگردانی داده ها  از روی لاگ های آن میباشد </w:t>
      </w:r>
      <w:r w:rsidR="00F474A3">
        <w:rPr>
          <w:rFonts w:cs="B Nazanin" w:hint="cs"/>
          <w:sz w:val="28"/>
          <w:szCs w:val="28"/>
          <w:rtl/>
          <w:lang w:bidi="fa-IR"/>
        </w:rPr>
        <w:t>(</w:t>
      </w:r>
      <w:r w:rsidR="00F474A3">
        <w:rPr>
          <w:rFonts w:cs="B Nazanin"/>
          <w:sz w:val="28"/>
          <w:szCs w:val="28"/>
          <w:lang w:bidi="fa-IR"/>
        </w:rPr>
        <w:t xml:space="preserve">Commit Log </w:t>
      </w:r>
      <w:r w:rsidR="00F474A3">
        <w:rPr>
          <w:rFonts w:cs="B Nazanin" w:hint="cs"/>
          <w:sz w:val="28"/>
          <w:szCs w:val="28"/>
          <w:rtl/>
          <w:lang w:bidi="fa-IR"/>
        </w:rPr>
        <w:t>)</w:t>
      </w:r>
      <w:r w:rsidR="007D7B22" w:rsidRPr="00ED2892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BC0ABB" w:rsidRPr="00ED2892" w:rsidRDefault="00EA647B" w:rsidP="007755B9">
      <w:pPr>
        <w:bidi/>
        <w:ind w:left="720"/>
        <w:rPr>
          <w:rFonts w:cs="B Nazanin" w:hint="cs"/>
          <w:sz w:val="28"/>
          <w:szCs w:val="28"/>
          <w:rtl/>
          <w:lang w:bidi="fa-IR"/>
        </w:rPr>
      </w:pPr>
      <w:r w:rsidRPr="00ED2892">
        <w:rPr>
          <w:rFonts w:cs="B Nazanin" w:hint="cs"/>
          <w:sz w:val="28"/>
          <w:szCs w:val="28"/>
          <w:rtl/>
          <w:lang w:bidi="fa-IR"/>
        </w:rPr>
        <w:t>می توانیم پایگاه های داده را به سه دسته تقسیم کنیم :</w:t>
      </w:r>
    </w:p>
    <w:p w:rsidR="00EA647B" w:rsidRPr="00ED2892" w:rsidRDefault="00EA647B" w:rsidP="0099254B">
      <w:pPr>
        <w:pStyle w:val="ListParagraph"/>
        <w:numPr>
          <w:ilvl w:val="0"/>
          <w:numId w:val="8"/>
        </w:numPr>
        <w:bidi/>
        <w:spacing w:after="0" w:line="360" w:lineRule="auto"/>
        <w:rPr>
          <w:rFonts w:eastAsia="Times New Roman" w:cs="B Nazanin"/>
          <w:sz w:val="28"/>
          <w:szCs w:val="28"/>
        </w:rPr>
      </w:pPr>
      <w:r w:rsidRPr="00ED2892">
        <w:rPr>
          <w:rFonts w:eastAsia="Times New Roman" w:cs="B Nazanin"/>
          <w:sz w:val="28"/>
          <w:szCs w:val="28"/>
        </w:rPr>
        <w:t xml:space="preserve">RDBMS </w:t>
      </w:r>
    </w:p>
    <w:p w:rsidR="00EA647B" w:rsidRPr="00ED2892" w:rsidRDefault="00EA647B" w:rsidP="0099254B">
      <w:pPr>
        <w:pStyle w:val="ListParagraph"/>
        <w:numPr>
          <w:ilvl w:val="0"/>
          <w:numId w:val="8"/>
        </w:numPr>
        <w:bidi/>
        <w:spacing w:after="0" w:line="360" w:lineRule="auto"/>
        <w:rPr>
          <w:rFonts w:eastAsia="Times New Roman" w:cs="B Nazanin"/>
          <w:sz w:val="28"/>
          <w:szCs w:val="28"/>
        </w:rPr>
      </w:pPr>
      <w:r w:rsidRPr="00ED2892">
        <w:rPr>
          <w:rFonts w:eastAsia="Times New Roman" w:cs="B Nazanin"/>
          <w:sz w:val="28"/>
          <w:szCs w:val="28"/>
        </w:rPr>
        <w:t>OLAP</w:t>
      </w:r>
    </w:p>
    <w:p w:rsidR="00EA647B" w:rsidRPr="00ED2892" w:rsidRDefault="00EA647B" w:rsidP="0099254B">
      <w:pPr>
        <w:pStyle w:val="ListParagraph"/>
        <w:numPr>
          <w:ilvl w:val="0"/>
          <w:numId w:val="8"/>
        </w:num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/>
          <w:sz w:val="28"/>
          <w:szCs w:val="28"/>
        </w:rPr>
        <w:t>NoSQL</w:t>
      </w:r>
    </w:p>
    <w:p w:rsidR="00EA647B" w:rsidRPr="00ED2892" w:rsidRDefault="00EA647B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>در این صورت پایکاه داده کاساندرا جزء دسته سوم محسوب میشود .</w:t>
      </w:r>
      <w:r w:rsidR="007D7B22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از تفاوت های مهمی که ای دسته با نوع رابطه ای دارد </w:t>
      </w:r>
      <w:r w:rsidR="008A0F6B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میتوان به موارد زیر اشاره کرد </w:t>
      </w:r>
      <w:r w:rsidR="00CF4C31" w:rsidRPr="00ED2892">
        <w:rPr>
          <w:rFonts w:eastAsia="Times New Roman" w:cs="B Nazanin" w:hint="cs"/>
          <w:sz w:val="28"/>
          <w:szCs w:val="28"/>
          <w:rtl/>
          <w:lang w:bidi="fa-IR"/>
        </w:rPr>
        <w:t>(توجه داشته باشید بدلیل ملموس بودن نوع پایگاه داده رابطه ای )</w:t>
      </w:r>
      <w:r w:rsidR="008A0F6B" w:rsidRPr="00ED2892">
        <w:rPr>
          <w:rFonts w:eastAsia="Times New Roman" w:cs="B Nazanin" w:hint="cs"/>
          <w:sz w:val="28"/>
          <w:szCs w:val="28"/>
          <w:rtl/>
          <w:lang w:bidi="fa-IR"/>
        </w:rPr>
        <w:t>:</w:t>
      </w:r>
    </w:p>
    <w:p w:rsidR="008B1D56" w:rsidRPr="00ED2892" w:rsidRDefault="008B1D56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1 . در این نوع پایگاه داده تعریفی به نام جدول مانند پایگاه داده رابطه ای وجود ندارد </w:t>
      </w:r>
      <w:r w:rsidR="00CF4C31" w:rsidRPr="00ED2892">
        <w:rPr>
          <w:rFonts w:eastAsia="Times New Roman" w:cs="B Nazanin" w:hint="cs"/>
          <w:sz w:val="28"/>
          <w:szCs w:val="28"/>
          <w:rtl/>
          <w:lang w:bidi="fa-IR"/>
        </w:rPr>
        <w:t>و قهرا زمانی که جدولی وجود نداشته باشد رابطه ای نیز بین آنها وجود ندارد ؛ ا زاین رو به این نوع پایگاه داده ها غیر رابطه ای هم گفته میشود .</w:t>
      </w:r>
    </w:p>
    <w:p w:rsidR="00775031" w:rsidRPr="00ED2892" w:rsidRDefault="00CF4C31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>در پایگاه داده رابطه ای ابتدا یک شما تعریف شده ، سپس جداول در آن تبدل میش</w:t>
      </w:r>
      <w:r w:rsidR="00A11937" w:rsidRPr="00ED2892">
        <w:rPr>
          <w:rFonts w:eastAsia="Times New Roman" w:cs="B Nazanin" w:hint="cs"/>
          <w:sz w:val="28"/>
          <w:szCs w:val="28"/>
          <w:rtl/>
          <w:lang w:bidi="fa-IR"/>
        </w:rPr>
        <w:t>وند و در آن ستون ها مشخص میشود و رکورد ها باتوجه به ستون ها مقدار دهی میشوند ؛ اما یکی از مشکلات پایگاه داده رابطه ای زمانی مشخص میشود که</w:t>
      </w:r>
      <w:r w:rsidR="00775031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رکورد ها مقادیری برای برخی ستون ها نداشته باشند ، از این رو مقدار آن ستون - نال </w:t>
      </w:r>
      <w:r w:rsidR="007755B9" w:rsidRPr="00ED2892">
        <w:rPr>
          <w:rFonts w:eastAsia="Times New Roman" w:cs="B Nazanin"/>
          <w:sz w:val="28"/>
          <w:szCs w:val="28"/>
          <w:lang w:bidi="fa-IR"/>
        </w:rPr>
        <w:t>-</w:t>
      </w:r>
      <w:r w:rsidR="00775031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میشود ، ان اتفاق در حجم داده بالا اصلا مناسب نیست ، در صورتیکه در پایگاه داده  - نواس کیو ال </w:t>
      </w:r>
      <w:r w:rsidR="00775031" w:rsidRPr="00ED2892">
        <w:rPr>
          <w:rFonts w:ascii="Times New Roman" w:eastAsia="Times New Roman" w:hAnsi="Times New Roman" w:cs="Times New Roman" w:hint="cs"/>
          <w:sz w:val="28"/>
          <w:szCs w:val="28"/>
          <w:rtl/>
          <w:lang w:bidi="fa-IR"/>
        </w:rPr>
        <w:t>–</w:t>
      </w:r>
      <w:r w:rsidR="00775031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ساختار جدول وجود ندارد و ساختار ها بر اساس ستون ها میباشد و از این رو وقتی رکوردی نیازی به ستونی نداشته باشد به کلی آن را حذف میکند .</w:t>
      </w:r>
      <w:r w:rsidR="003A408E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شکل زیر ساختار ستونی را در پایگاه داده ای غیر رابطه ای نشان میدهد . </w:t>
      </w:r>
    </w:p>
    <w:p w:rsidR="003A408E" w:rsidRPr="00ED2892" w:rsidRDefault="003A408E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>همانطور که درشکل مشخص است در هر سه  رکورد ستون ها متفاوت هستند و فقط دو ستون اول آنها یکسان است .</w:t>
      </w:r>
    </w:p>
    <w:p w:rsidR="008A0F6B" w:rsidRPr="00ED2892" w:rsidRDefault="005C4AB3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noProof/>
          <w:sz w:val="28"/>
          <w:szCs w:val="28"/>
          <w:rtl/>
        </w:rPr>
        <w:drawing>
          <wp:inline distT="0" distB="0" distL="0" distR="0" wp14:anchorId="3D59F557" wp14:editId="3F25DC94">
            <wp:extent cx="5181076" cy="2305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No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7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6B" w:rsidRPr="00ED2892" w:rsidRDefault="008A0F6B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8A0F6B" w:rsidRPr="00ED2892" w:rsidRDefault="008A0F6B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8A0F6B" w:rsidRPr="00ED2892" w:rsidRDefault="008B1D56" w:rsidP="007755B9">
      <w:pPr>
        <w:bidi/>
        <w:spacing w:after="0" w:line="360" w:lineRule="auto"/>
        <w:ind w:left="1080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lastRenderedPageBreak/>
        <w:t xml:space="preserve"> </w:t>
      </w:r>
      <w:r w:rsidR="00514F46" w:rsidRPr="00ED2892">
        <w:rPr>
          <w:rFonts w:eastAsia="Times New Roman" w:cs="B Nazanin" w:hint="cs"/>
          <w:sz w:val="28"/>
          <w:szCs w:val="28"/>
          <w:rtl/>
          <w:lang w:bidi="fa-IR"/>
        </w:rPr>
        <w:t>چند رکورد که ستون های مشترک دارند را - ستون های فامیل - میگویند .</w:t>
      </w:r>
    </w:p>
    <w:p w:rsidR="00591677" w:rsidRPr="00ED2892" w:rsidRDefault="00514F46" w:rsidP="007755B9">
      <w:pPr>
        <w:bidi/>
        <w:spacing w:after="0" w:line="360" w:lineRule="auto"/>
        <w:ind w:left="1080"/>
        <w:jc w:val="lowKashida"/>
        <w:rPr>
          <w:rFonts w:eastAsia="Times New Roman" w:cs="B Nazanin"/>
          <w:sz w:val="28"/>
          <w:szCs w:val="28"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بالا ترین سطح داده درپایگاه داده غیر رابطه ای - فضای کلید - فضای کلید نام دارد که میتواند شامل یک یا چند ستون فامیل باشد . برای فهم </w:t>
      </w:r>
      <w:r w:rsidR="00591677" w:rsidRPr="00ED2892">
        <w:rPr>
          <w:rFonts w:eastAsia="Times New Roman" w:cs="B Nazanin" w:hint="cs"/>
          <w:sz w:val="28"/>
          <w:szCs w:val="28"/>
          <w:rtl/>
          <w:lang w:bidi="fa-IR"/>
        </w:rPr>
        <w:t>بهتر به شکل زیر توجه کنید .</w:t>
      </w:r>
    </w:p>
    <w:p w:rsidR="00591677" w:rsidRPr="00ED2892" w:rsidRDefault="00591677" w:rsidP="007755B9">
      <w:pPr>
        <w:bidi/>
        <w:spacing w:after="0" w:line="360" w:lineRule="auto"/>
        <w:ind w:left="1080"/>
        <w:rPr>
          <w:rFonts w:eastAsia="Times New Roman" w:cs="B Nazanin"/>
          <w:sz w:val="28"/>
          <w:szCs w:val="28"/>
          <w:lang w:bidi="fa-IR"/>
        </w:rPr>
      </w:pPr>
    </w:p>
    <w:p w:rsidR="00514F46" w:rsidRPr="00ED2892" w:rsidRDefault="00591677" w:rsidP="007755B9">
      <w:pPr>
        <w:bidi/>
        <w:spacing w:after="0" w:line="360" w:lineRule="auto"/>
        <w:ind w:left="1080"/>
        <w:rPr>
          <w:rFonts w:eastAsia="Times New Roman" w:cs="B Nazanin"/>
          <w:sz w:val="28"/>
          <w:szCs w:val="28"/>
          <w:lang w:bidi="fa-IR"/>
        </w:rPr>
      </w:pPr>
      <w:r w:rsidRPr="00ED2892">
        <w:rPr>
          <w:rFonts w:eastAsia="Times New Roman" w:cs="B Nazanin"/>
          <w:noProof/>
          <w:sz w:val="28"/>
          <w:szCs w:val="28"/>
        </w:rPr>
        <w:drawing>
          <wp:inline distT="0" distB="0" distL="0" distR="0" wp14:anchorId="773B0E24" wp14:editId="2F9A754A">
            <wp:extent cx="5605462" cy="581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SQL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62" cy="58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46" w:rsidRPr="00ED2892" w:rsidRDefault="00514F46" w:rsidP="007755B9">
      <w:pPr>
        <w:bidi/>
        <w:spacing w:after="0" w:line="360" w:lineRule="auto"/>
        <w:ind w:left="1080"/>
        <w:rPr>
          <w:rFonts w:eastAsia="Times New Roman" w:cs="B Nazanin" w:hint="cs"/>
          <w:sz w:val="28"/>
          <w:szCs w:val="28"/>
          <w:rtl/>
          <w:lang w:bidi="fa-IR"/>
        </w:rPr>
      </w:pPr>
    </w:p>
    <w:p w:rsidR="00EA647B" w:rsidRPr="00ED2892" w:rsidRDefault="00EA647B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410515" w:rsidRPr="00ED2892" w:rsidRDefault="00410515" w:rsidP="007755B9">
      <w:pPr>
        <w:bidi/>
        <w:spacing w:after="0" w:line="360" w:lineRule="auto"/>
        <w:ind w:left="720"/>
        <w:rPr>
          <w:rFonts w:eastAsia="Times New Roman" w:cs="B Nazanin"/>
          <w:sz w:val="28"/>
          <w:szCs w:val="28"/>
          <w:lang w:bidi="fa-IR"/>
        </w:rPr>
      </w:pPr>
    </w:p>
    <w:p w:rsidR="00ED2892" w:rsidRDefault="00ED2892" w:rsidP="00CC4296">
      <w:pPr>
        <w:tabs>
          <w:tab w:val="center" w:pos="5040"/>
        </w:tabs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</w:p>
    <w:p w:rsidR="00ED2892" w:rsidRDefault="00ED2892" w:rsidP="00ED2892">
      <w:pPr>
        <w:tabs>
          <w:tab w:val="center" w:pos="5040"/>
        </w:tabs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</w:p>
    <w:p w:rsidR="00ED2892" w:rsidRDefault="00ED2892" w:rsidP="00ED2892">
      <w:pPr>
        <w:tabs>
          <w:tab w:val="center" w:pos="5040"/>
        </w:tabs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</w:p>
    <w:p w:rsidR="00942C2E" w:rsidRPr="00ED2892" w:rsidRDefault="000B6A39" w:rsidP="00ED2892">
      <w:pPr>
        <w:tabs>
          <w:tab w:val="center" w:pos="5040"/>
        </w:tabs>
        <w:bidi/>
        <w:spacing w:after="0" w:line="360" w:lineRule="auto"/>
        <w:ind w:left="720"/>
        <w:rPr>
          <w:rFonts w:eastAsia="Times New Roman" w:cs="B Nazanin" w:hint="cs"/>
          <w:b/>
          <w:bCs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b/>
          <w:bCs/>
          <w:sz w:val="28"/>
          <w:szCs w:val="28"/>
          <w:rtl/>
          <w:lang w:bidi="fa-IR"/>
        </w:rPr>
        <w:t xml:space="preserve">اجزاء </w:t>
      </w:r>
      <w:r w:rsidR="00942C2E" w:rsidRPr="00ED2892">
        <w:rPr>
          <w:rFonts w:eastAsia="Times New Roman" w:cs="B Nazanin" w:hint="cs"/>
          <w:b/>
          <w:bCs/>
          <w:sz w:val="28"/>
          <w:szCs w:val="28"/>
          <w:rtl/>
          <w:lang w:bidi="fa-IR"/>
        </w:rPr>
        <w:t>پایگاه داده کاساندرا</w:t>
      </w:r>
      <w:r w:rsidR="00CC4296" w:rsidRPr="00ED2892">
        <w:rPr>
          <w:rFonts w:eastAsia="Times New Roman" w:cs="B Nazanin"/>
          <w:b/>
          <w:bCs/>
          <w:sz w:val="28"/>
          <w:szCs w:val="28"/>
          <w:rtl/>
          <w:lang w:bidi="fa-IR"/>
        </w:rPr>
        <w:tab/>
      </w:r>
    </w:p>
    <w:p w:rsidR="00072CEA" w:rsidRPr="00ED2892" w:rsidRDefault="00072CEA" w:rsidP="00CC4296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0B6A39" w:rsidRPr="00ED2892" w:rsidRDefault="000B6A39" w:rsidP="00ED2892">
      <w:pPr>
        <w:pStyle w:val="ListParagraph"/>
        <w:numPr>
          <w:ilvl w:val="0"/>
          <w:numId w:val="5"/>
        </w:num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1 . </w:t>
      </w:r>
      <w:r w:rsidR="00ED2892">
        <w:rPr>
          <w:rFonts w:eastAsia="Times New Roman" w:cs="B Nazanin"/>
          <w:sz w:val="28"/>
          <w:szCs w:val="28"/>
          <w:lang w:bidi="fa-IR"/>
        </w:rPr>
        <w:t>node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: محلی که داده ها در آن ذخیره میشوند (کامپیوتر، سرور،...)</w:t>
      </w:r>
    </w:p>
    <w:p w:rsidR="000B6A39" w:rsidRPr="00ED2892" w:rsidRDefault="000B6A39" w:rsidP="00ED2892">
      <w:pPr>
        <w:pStyle w:val="ListParagraph"/>
        <w:numPr>
          <w:ilvl w:val="0"/>
          <w:numId w:val="5"/>
        </w:num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2. </w:t>
      </w:r>
      <w:r w:rsidR="00ED2892">
        <w:rPr>
          <w:rFonts w:eastAsia="Times New Roman" w:cs="B Nazanin"/>
          <w:sz w:val="28"/>
          <w:szCs w:val="28"/>
          <w:lang w:bidi="fa-IR"/>
        </w:rPr>
        <w:t>Data Center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: مجموعه نود های وابسته به یکدیگر </w:t>
      </w:r>
    </w:p>
    <w:p w:rsidR="000B6A39" w:rsidRPr="00ED2892" w:rsidRDefault="000B6A39" w:rsidP="00ED2892">
      <w:pPr>
        <w:pStyle w:val="ListParagraph"/>
        <w:numPr>
          <w:ilvl w:val="0"/>
          <w:numId w:val="5"/>
        </w:num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>3.</w:t>
      </w:r>
      <w:r w:rsidR="00ED2892">
        <w:rPr>
          <w:rFonts w:eastAsia="Times New Roman" w:cs="B Nazanin"/>
          <w:sz w:val="28"/>
          <w:szCs w:val="28"/>
          <w:lang w:bidi="fa-IR"/>
        </w:rPr>
        <w:t>Cluster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: مجموعه ای از یک یا چند  دیتاسنتر </w:t>
      </w:r>
    </w:p>
    <w:p w:rsidR="00423289" w:rsidRPr="00ED2892" w:rsidRDefault="00423289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072CEA" w:rsidRPr="00ED2892" w:rsidRDefault="00ED2892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r>
        <w:rPr>
          <w:rFonts w:eastAsia="Times New Roman" w:cs="B Nazanin"/>
          <w:noProof/>
          <w:sz w:val="28"/>
          <w:szCs w:val="28"/>
        </w:rPr>
        <w:t xml:space="preserve">                </w:t>
      </w:r>
      <w:r w:rsidR="007755B9" w:rsidRPr="00ED2892">
        <w:rPr>
          <w:rFonts w:eastAsia="Times New Roman" w:cs="B Nazanin" w:hint="cs"/>
          <w:noProof/>
          <w:sz w:val="28"/>
          <w:szCs w:val="28"/>
          <w:rtl/>
        </w:rPr>
        <w:drawing>
          <wp:inline distT="0" distB="0" distL="0" distR="0" wp14:anchorId="740CDC89" wp14:editId="2C755806">
            <wp:extent cx="4310062" cy="32879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64" cy="32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289" w:rsidRPr="00ED2892">
        <w:rPr>
          <w:rFonts w:eastAsia="Times New Roman" w:cs="B Nazanin" w:hint="cs"/>
          <w:noProof/>
          <w:sz w:val="28"/>
          <w:szCs w:val="28"/>
          <w:rtl/>
        </w:rPr>
        <w:t xml:space="preserve">                </w:t>
      </w:r>
    </w:p>
    <w:p w:rsidR="000B6A39" w:rsidRPr="00ED2892" w:rsidRDefault="000B6A39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AE2859" w:rsidRPr="00ED2892" w:rsidRDefault="00423289" w:rsidP="007755B9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همانطور که در شکل مشاهده میکنید نود هایی که با یکدیگر رابطه دارند یک کلاستر را تشکیل میدهند . همچنین نود ها داده های خود را در اختیار نود های دیگر قرارمیدهند ؛ یکی از دلایل این کار امنیت سیستم میباشد به این شکل که اگر یکی از نود ها به هر دلیلی از بین رفت یا با مشکل مواجه شد </w:t>
      </w:r>
      <w:r w:rsidR="00AE2859" w:rsidRPr="00ED2892">
        <w:rPr>
          <w:rFonts w:eastAsia="Times New Roman" w:cs="B Nazanin" w:hint="cs"/>
          <w:sz w:val="28"/>
          <w:szCs w:val="28"/>
          <w:rtl/>
          <w:lang w:bidi="fa-IR"/>
        </w:rPr>
        <w:t>اطلاعات از بین نمیرود .این عمل که - رپلیکیشن - نام دارد با دومشخصه ی موجود در -</w:t>
      </w:r>
      <w:r w:rsidR="007755B9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فضای کید - انجام میشود</w:t>
      </w:r>
      <w:r w:rsidR="00AE2859" w:rsidRPr="00ED2892">
        <w:rPr>
          <w:rFonts w:eastAsia="Times New Roman" w:cs="B Nazanin" w:hint="cs"/>
          <w:sz w:val="28"/>
          <w:szCs w:val="28"/>
          <w:rtl/>
          <w:lang w:bidi="fa-IR"/>
        </w:rPr>
        <w:t>:</w:t>
      </w:r>
    </w:p>
    <w:p w:rsidR="00AE2859" w:rsidRPr="00ED2892" w:rsidRDefault="00AE2859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AE2859" w:rsidRPr="00ED2892" w:rsidRDefault="00AE2859" w:rsidP="007755B9">
      <w:pPr>
        <w:pStyle w:val="ListParagraph"/>
        <w:numPr>
          <w:ilvl w:val="0"/>
          <w:numId w:val="6"/>
        </w:numPr>
        <w:bidi/>
        <w:spacing w:after="0" w:line="360" w:lineRule="auto"/>
        <w:rPr>
          <w:rFonts w:eastAsia="Times New Roman" w:cs="B Nazanin"/>
          <w:sz w:val="28"/>
          <w:szCs w:val="28"/>
          <w:lang w:bidi="fa-IR"/>
        </w:rPr>
      </w:pPr>
      <w:r w:rsidRPr="00ED2892">
        <w:rPr>
          <w:rFonts w:eastAsia="Times New Roman" w:cs="B Nazanin"/>
          <w:sz w:val="28"/>
          <w:szCs w:val="28"/>
          <w:lang w:bidi="fa-IR"/>
        </w:rPr>
        <w:t xml:space="preserve">Replication Factor </w:t>
      </w:r>
    </w:p>
    <w:p w:rsidR="00AE2859" w:rsidRPr="00ED2892" w:rsidRDefault="00AE2859" w:rsidP="007755B9">
      <w:pPr>
        <w:pStyle w:val="ListParagraph"/>
        <w:numPr>
          <w:ilvl w:val="0"/>
          <w:numId w:val="6"/>
        </w:numPr>
        <w:bidi/>
        <w:spacing w:after="0" w:line="360" w:lineRule="auto"/>
        <w:rPr>
          <w:rFonts w:eastAsia="Times New Roman" w:cs="B Nazanin"/>
          <w:sz w:val="28"/>
          <w:szCs w:val="28"/>
          <w:lang w:bidi="fa-IR"/>
        </w:rPr>
      </w:pPr>
      <w:r w:rsidRPr="00ED2892">
        <w:rPr>
          <w:rFonts w:eastAsia="Times New Roman" w:cs="B Nazanin"/>
          <w:sz w:val="28"/>
          <w:szCs w:val="28"/>
          <w:lang w:bidi="fa-IR"/>
        </w:rPr>
        <w:t>Replica Placement Strategy</w:t>
      </w:r>
    </w:p>
    <w:p w:rsidR="007755B9" w:rsidRPr="00ED2892" w:rsidRDefault="007755B9" w:rsidP="007755B9">
      <w:pPr>
        <w:bidi/>
        <w:spacing w:after="0" w:line="360" w:lineRule="auto"/>
        <w:ind w:left="720"/>
        <w:rPr>
          <w:rFonts w:eastAsia="Times New Roman" w:cs="B Nazanin"/>
          <w:sz w:val="28"/>
          <w:szCs w:val="28"/>
          <w:lang w:bidi="fa-IR"/>
        </w:rPr>
      </w:pPr>
    </w:p>
    <w:p w:rsidR="00AE2859" w:rsidRDefault="00AE2859" w:rsidP="007755B9">
      <w:pPr>
        <w:bidi/>
        <w:spacing w:after="0" w:line="360" w:lineRule="auto"/>
        <w:ind w:left="720"/>
        <w:rPr>
          <w:rFonts w:eastAsia="Times New Roman" w:cs="B Nazanin"/>
          <w:sz w:val="28"/>
          <w:szCs w:val="28"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>که مورد اول مکانیزم برای دریافتت کپی داده ها و مورد دوم برای قرار دادن داده ها در حلقه ی ن</w:t>
      </w:r>
      <w:r w:rsidR="00573B8D" w:rsidRPr="00ED2892">
        <w:rPr>
          <w:rFonts w:eastAsia="Times New Roman" w:cs="B Nazanin" w:hint="cs"/>
          <w:sz w:val="28"/>
          <w:szCs w:val="28"/>
          <w:rtl/>
          <w:lang w:bidi="fa-IR"/>
        </w:rPr>
        <w:t>ود ها (کلاستر) میباشد .</w:t>
      </w:r>
    </w:p>
    <w:p w:rsidR="00ED2892" w:rsidRDefault="00ED2892" w:rsidP="00ED2892">
      <w:pPr>
        <w:bidi/>
        <w:spacing w:after="0" w:line="360" w:lineRule="auto"/>
        <w:ind w:left="720"/>
        <w:rPr>
          <w:rFonts w:eastAsia="Times New Roman" w:cs="B Nazanin"/>
          <w:sz w:val="28"/>
          <w:szCs w:val="28"/>
          <w:lang w:bidi="fa-IR"/>
        </w:rPr>
      </w:pPr>
    </w:p>
    <w:p w:rsidR="00ED2892" w:rsidRDefault="00ED2892" w:rsidP="00ED2892">
      <w:pPr>
        <w:bidi/>
        <w:spacing w:after="0" w:line="360" w:lineRule="auto"/>
        <w:ind w:left="720"/>
        <w:rPr>
          <w:rFonts w:eastAsia="Times New Roman" w:cs="B Nazanin"/>
          <w:sz w:val="28"/>
          <w:szCs w:val="28"/>
          <w:lang w:bidi="fa-IR"/>
        </w:rPr>
      </w:pPr>
    </w:p>
    <w:p w:rsidR="00ED2892" w:rsidRDefault="00ED2892" w:rsidP="00ED2892">
      <w:pPr>
        <w:bidi/>
        <w:spacing w:after="0" w:line="360" w:lineRule="auto"/>
        <w:ind w:left="720"/>
        <w:rPr>
          <w:rFonts w:eastAsia="Times New Roman" w:cs="B Nazanin"/>
          <w:sz w:val="28"/>
          <w:szCs w:val="28"/>
          <w:lang w:bidi="fa-IR"/>
        </w:rPr>
      </w:pPr>
    </w:p>
    <w:p w:rsidR="00ED2892" w:rsidRPr="00ED2892" w:rsidRDefault="00ED2892" w:rsidP="00ED2892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r>
        <w:rPr>
          <w:rFonts w:eastAsia="Times New Roman" w:cs="B Nazanin"/>
          <w:sz w:val="28"/>
          <w:szCs w:val="28"/>
          <w:lang w:bidi="fa-IR"/>
        </w:rPr>
        <w:t xml:space="preserve">                </w:t>
      </w:r>
      <w:r>
        <w:rPr>
          <w:rFonts w:eastAsia="Times New Roman" w:cs="B Nazanin" w:hint="cs"/>
          <w:noProof/>
          <w:sz w:val="28"/>
          <w:szCs w:val="28"/>
          <w:rtl/>
        </w:rPr>
        <w:drawing>
          <wp:inline distT="0" distB="0" distL="0" distR="0">
            <wp:extent cx="3976687" cy="4170424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replic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87" cy="41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8D" w:rsidRPr="00ED2892" w:rsidRDefault="00573B8D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ED2892" w:rsidRDefault="00ED2892" w:rsidP="007755B9">
      <w:pPr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</w:p>
    <w:p w:rsidR="00ED2892" w:rsidRDefault="00ED2892" w:rsidP="00ED2892">
      <w:pPr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</w:p>
    <w:p w:rsidR="00ED2892" w:rsidRDefault="00ED2892" w:rsidP="00ED2892">
      <w:pPr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</w:p>
    <w:p w:rsidR="00ED2892" w:rsidRDefault="00ED2892" w:rsidP="00ED2892">
      <w:pPr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</w:p>
    <w:p w:rsidR="00573B8D" w:rsidRPr="00ED2892" w:rsidRDefault="00573B8D" w:rsidP="00ED2892">
      <w:pPr>
        <w:bidi/>
        <w:spacing w:after="0" w:line="360" w:lineRule="auto"/>
        <w:ind w:left="720"/>
        <w:rPr>
          <w:rFonts w:eastAsia="Times New Roman" w:cs="B Nazanin"/>
          <w:b/>
          <w:bCs/>
          <w:sz w:val="28"/>
          <w:szCs w:val="28"/>
          <w:lang w:bidi="fa-IR"/>
        </w:rPr>
      </w:pPr>
      <w:r w:rsidRPr="00ED2892">
        <w:rPr>
          <w:rFonts w:eastAsia="Times New Roman" w:cs="B Nazanin" w:hint="cs"/>
          <w:b/>
          <w:bCs/>
          <w:sz w:val="28"/>
          <w:szCs w:val="28"/>
          <w:rtl/>
          <w:lang w:bidi="fa-IR"/>
        </w:rPr>
        <w:t>روند انجام عملیات</w:t>
      </w:r>
      <w:r w:rsidR="00215B8B" w:rsidRPr="00ED2892">
        <w:rPr>
          <w:rFonts w:eastAsia="Times New Roman" w:cs="B Nazanin" w:hint="cs"/>
          <w:b/>
          <w:bCs/>
          <w:sz w:val="28"/>
          <w:szCs w:val="28"/>
          <w:rtl/>
          <w:lang w:bidi="fa-IR"/>
        </w:rPr>
        <w:t xml:space="preserve"> نوشتن</w:t>
      </w:r>
      <w:r w:rsidRPr="00ED2892">
        <w:rPr>
          <w:rFonts w:eastAsia="Times New Roman" w:cs="B Nazanin" w:hint="cs"/>
          <w:b/>
          <w:bCs/>
          <w:sz w:val="28"/>
          <w:szCs w:val="28"/>
          <w:rtl/>
          <w:lang w:bidi="fa-IR"/>
        </w:rPr>
        <w:t xml:space="preserve"> برروی پایگاه داده کاساندرا </w:t>
      </w:r>
    </w:p>
    <w:p w:rsidR="0099254B" w:rsidRPr="00ED2892" w:rsidRDefault="0099254B" w:rsidP="0099254B">
      <w:pPr>
        <w:bidi/>
        <w:spacing w:after="0" w:line="360" w:lineRule="auto"/>
        <w:ind w:left="720"/>
        <w:rPr>
          <w:rFonts w:eastAsia="Times New Roman" w:cs="B Nazanin" w:hint="cs"/>
          <w:b/>
          <w:bCs/>
          <w:sz w:val="28"/>
          <w:szCs w:val="28"/>
          <w:rtl/>
          <w:lang w:bidi="fa-IR"/>
        </w:rPr>
      </w:pPr>
    </w:p>
    <w:p w:rsidR="00573B8D" w:rsidRPr="00ED2892" w:rsidRDefault="00573B8D" w:rsidP="00966BB8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1.در اولین قدم باید یک </w:t>
      </w:r>
      <w:r w:rsidRPr="00ED2892">
        <w:rPr>
          <w:rFonts w:ascii="Times New Roman" w:eastAsia="Times New Roman" w:hAnsi="Times New Roman" w:cs="Times New Roman" w:hint="cs"/>
          <w:sz w:val="28"/>
          <w:szCs w:val="28"/>
          <w:rtl/>
          <w:lang w:bidi="fa-IR"/>
        </w:rPr>
        <w:t>–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</w:t>
      </w:r>
      <w:r w:rsidR="00966BB8">
        <w:rPr>
          <w:rFonts w:eastAsia="Times New Roman" w:cs="B Nazanin"/>
          <w:sz w:val="28"/>
          <w:szCs w:val="28"/>
          <w:lang w:bidi="fa-IR"/>
        </w:rPr>
        <w:t>Session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</w:t>
      </w:r>
      <w:r w:rsidRPr="00ED2892">
        <w:rPr>
          <w:rFonts w:ascii="Times New Roman" w:eastAsia="Times New Roman" w:hAnsi="Times New Roman" w:cs="Times New Roman" w:hint="cs"/>
          <w:sz w:val="28"/>
          <w:szCs w:val="28"/>
          <w:rtl/>
          <w:lang w:bidi="fa-IR"/>
        </w:rPr>
        <w:t>–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به ی</w:t>
      </w:r>
      <w:r w:rsidR="0091380B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کی از نود ها بزنیم یا به عبارت دیگه باید یه مسیر ارتباطی بین </w:t>
      </w:r>
      <w:r w:rsidR="00966BB8">
        <w:rPr>
          <w:rFonts w:eastAsia="Times New Roman" w:cs="B Nazanin"/>
          <w:sz w:val="28"/>
          <w:szCs w:val="28"/>
          <w:lang w:bidi="fa-IR"/>
        </w:rPr>
        <w:t>Client</w:t>
      </w:r>
      <w:r w:rsidR="0091380B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و </w:t>
      </w:r>
      <w:r w:rsidR="00966BB8">
        <w:rPr>
          <w:rFonts w:eastAsia="Times New Roman" w:cs="B Nazanin"/>
          <w:sz w:val="28"/>
          <w:szCs w:val="28"/>
          <w:lang w:bidi="fa-IR"/>
        </w:rPr>
        <w:t>Node</w:t>
      </w:r>
      <w:r w:rsidR="0091380B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در بستر شبکه اینجاد کنیم (شبکه داخلی یا شبکه اینترنت) ؛ اینکار مستلزم اطلاع از </w:t>
      </w:r>
      <w:r w:rsidR="00966BB8">
        <w:rPr>
          <w:rFonts w:eastAsia="Times New Roman" w:cs="B Nazanin"/>
          <w:sz w:val="28"/>
          <w:szCs w:val="28"/>
          <w:lang w:bidi="fa-IR"/>
        </w:rPr>
        <w:t>Node IP</w:t>
      </w:r>
      <w:r w:rsidR="0091380B"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و پورتی است که کاساندرا آنرا مشخص کرده است . کاساندرا بصورت پیش فرض پورت 9042 رابه خود اختصاص میدهد .</w:t>
      </w:r>
    </w:p>
    <w:p w:rsidR="00215B8B" w:rsidRPr="00ED2892" w:rsidRDefault="0099254B" w:rsidP="0099254B">
      <w:pPr>
        <w:tabs>
          <w:tab w:val="left" w:pos="2542"/>
        </w:tabs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/>
          <w:sz w:val="28"/>
          <w:szCs w:val="28"/>
          <w:rtl/>
          <w:lang w:bidi="fa-IR"/>
        </w:rPr>
        <w:tab/>
      </w:r>
    </w:p>
    <w:p w:rsidR="0091380B" w:rsidRPr="00ED2892" w:rsidRDefault="0091380B" w:rsidP="00AC507D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2. زمانی که یک ارتباط به نود ایجاد شد میتوانیم عملیات خود را روی دیتابیس انجام دهیم .در اینجا به </w:t>
      </w:r>
      <w:r w:rsidR="00AC507D">
        <w:rPr>
          <w:rFonts w:eastAsia="Times New Roman" w:cs="B Nazanin" w:hint="cs"/>
          <w:sz w:val="28"/>
          <w:szCs w:val="28"/>
          <w:rtl/>
          <w:lang w:bidi="fa-IR"/>
        </w:rPr>
        <w:t>سه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مورد ازروش های آن اشاره میکنیم .</w:t>
      </w:r>
    </w:p>
    <w:p w:rsidR="0091380B" w:rsidRPr="00ED2892" w:rsidRDefault="00AC507D" w:rsidP="007755B9">
      <w:pPr>
        <w:pStyle w:val="ListParagraph"/>
        <w:numPr>
          <w:ilvl w:val="0"/>
          <w:numId w:val="7"/>
        </w:numPr>
        <w:bidi/>
        <w:spacing w:after="0" w:line="360" w:lineRule="auto"/>
        <w:rPr>
          <w:rFonts w:eastAsia="Times New Roman" w:cs="B Nazanin"/>
          <w:sz w:val="28"/>
          <w:szCs w:val="28"/>
          <w:lang w:bidi="fa-IR"/>
        </w:rPr>
      </w:pPr>
      <w:r>
        <w:rPr>
          <w:rFonts w:eastAsia="Times New Roman" w:cs="B Nazanin"/>
          <w:sz w:val="28"/>
          <w:szCs w:val="28"/>
          <w:lang w:bidi="fa-IR"/>
        </w:rPr>
        <w:t>C</w:t>
      </w:r>
      <w:r w:rsidR="0091380B" w:rsidRPr="00ED2892">
        <w:rPr>
          <w:rFonts w:eastAsia="Times New Roman" w:cs="B Nazanin"/>
          <w:sz w:val="28"/>
          <w:szCs w:val="28"/>
          <w:lang w:bidi="fa-IR"/>
        </w:rPr>
        <w:t>QL</w:t>
      </w:r>
    </w:p>
    <w:p w:rsidR="00215B8B" w:rsidRDefault="002675E8" w:rsidP="007755B9">
      <w:pPr>
        <w:pStyle w:val="ListParagraph"/>
        <w:numPr>
          <w:ilvl w:val="0"/>
          <w:numId w:val="7"/>
        </w:numPr>
        <w:bidi/>
        <w:spacing w:after="0" w:line="360" w:lineRule="auto"/>
        <w:rPr>
          <w:rFonts w:eastAsia="Times New Roman" w:cs="B Nazanin" w:hint="cs"/>
          <w:sz w:val="28"/>
          <w:szCs w:val="28"/>
          <w:lang w:bidi="fa-IR"/>
        </w:rPr>
      </w:pPr>
      <w:r w:rsidRPr="00ED2892">
        <w:rPr>
          <w:rFonts w:eastAsia="Times New Roman" w:cs="B Nazanin"/>
          <w:sz w:val="28"/>
          <w:szCs w:val="28"/>
          <w:lang w:bidi="fa-IR"/>
        </w:rPr>
        <w:t>C</w:t>
      </w:r>
      <w:r w:rsidR="0091380B" w:rsidRPr="00ED2892">
        <w:rPr>
          <w:rFonts w:eastAsia="Times New Roman" w:cs="B Nazanin"/>
          <w:sz w:val="28"/>
          <w:szCs w:val="28"/>
          <w:lang w:bidi="fa-IR"/>
        </w:rPr>
        <w:t>QLSH</w:t>
      </w:r>
    </w:p>
    <w:p w:rsidR="00AC507D" w:rsidRPr="00ED2892" w:rsidRDefault="00AC507D" w:rsidP="00AC507D">
      <w:pPr>
        <w:pStyle w:val="ListParagraph"/>
        <w:numPr>
          <w:ilvl w:val="0"/>
          <w:numId w:val="7"/>
        </w:num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  <w:r>
        <w:rPr>
          <w:rFonts w:eastAsia="Times New Roman" w:cs="B Nazanin" w:hint="cs"/>
          <w:sz w:val="28"/>
          <w:szCs w:val="28"/>
          <w:rtl/>
          <w:lang w:bidi="fa-IR"/>
        </w:rPr>
        <w:t xml:space="preserve"> </w:t>
      </w:r>
      <w:r>
        <w:rPr>
          <w:rFonts w:eastAsia="Times New Roman" w:cs="B Nazanin"/>
          <w:sz w:val="28"/>
          <w:szCs w:val="28"/>
          <w:lang w:bidi="fa-IR"/>
        </w:rPr>
        <w:t>SQL</w:t>
      </w:r>
    </w:p>
    <w:p w:rsidR="00215B8B" w:rsidRPr="00ED2892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215B8B" w:rsidRPr="00ED2892" w:rsidRDefault="00215B8B" w:rsidP="00966BB8">
      <w:pPr>
        <w:bidi/>
        <w:spacing w:after="0" w:line="360" w:lineRule="auto"/>
        <w:ind w:left="720"/>
        <w:jc w:val="lowKashida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3. زمانی که با یکی از روش های فوق عملیاتی را روی کاساندرا انجام دادیم ابتدا </w:t>
      </w:r>
      <w:r w:rsidRPr="00ED2892">
        <w:rPr>
          <w:rFonts w:ascii="Times New Roman" w:eastAsia="Times New Roman" w:hAnsi="Times New Roman" w:cs="Times New Roman" w:hint="cs"/>
          <w:sz w:val="28"/>
          <w:szCs w:val="28"/>
          <w:rtl/>
          <w:lang w:bidi="fa-IR"/>
        </w:rPr>
        <w:t>–</w:t>
      </w:r>
      <w:r w:rsidR="00966BB8">
        <w:rPr>
          <w:rFonts w:eastAsia="Times New Roman" w:cs="B Nazanin"/>
          <w:sz w:val="28"/>
          <w:szCs w:val="28"/>
          <w:lang w:bidi="fa-IR"/>
        </w:rPr>
        <w:t>Log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</w:t>
      </w:r>
      <w:r w:rsidRPr="00ED2892">
        <w:rPr>
          <w:rFonts w:ascii="Times New Roman" w:eastAsia="Times New Roman" w:hAnsi="Times New Roman" w:cs="Times New Roman" w:hint="cs"/>
          <w:sz w:val="28"/>
          <w:szCs w:val="28"/>
          <w:rtl/>
          <w:lang w:bidi="fa-IR"/>
        </w:rPr>
        <w:t>–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عملیات ذخیزه میشود</w:t>
      </w:r>
      <w:r w:rsidR="00966BB8">
        <w:rPr>
          <w:rFonts w:eastAsia="Times New Roman" w:cs="B Nazanin"/>
          <w:sz w:val="28"/>
          <w:szCs w:val="28"/>
          <w:lang w:bidi="fa-IR"/>
        </w:rPr>
        <w:t>(Commit Log)</w:t>
      </w: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 . اگر داده ای به هر دلیلی از بین برود از این طریق میتوان آن را بازیابی کرد ؛ همچنین این استراژی به ما کمک میکند که بتوانیم روند اتفاقات مهم را کنترل کنیم .</w:t>
      </w:r>
    </w:p>
    <w:p w:rsidR="00215B8B" w:rsidRPr="00ED2892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215B8B" w:rsidRPr="00ED2892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4. بعد از ذخیره شدن در لاگ داده ها روی مموری نوشته میشوند . </w:t>
      </w:r>
      <w:r w:rsidR="00AC507D">
        <w:rPr>
          <w:rFonts w:eastAsia="Times New Roman" w:cs="B Nazanin"/>
          <w:sz w:val="28"/>
          <w:szCs w:val="28"/>
          <w:lang w:bidi="fa-IR"/>
        </w:rPr>
        <w:t>(MemTable)</w:t>
      </w:r>
    </w:p>
    <w:p w:rsidR="002675E8" w:rsidRPr="00ED2892" w:rsidRDefault="00215B8B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 xml:space="preserve">5. بعد از نوشته شدن داده روی مموری </w:t>
      </w:r>
      <w:r w:rsidR="002675E8" w:rsidRPr="00ED2892">
        <w:rPr>
          <w:rFonts w:eastAsia="Times New Roman" w:cs="B Nazanin" w:hint="cs"/>
          <w:sz w:val="28"/>
          <w:szCs w:val="28"/>
          <w:rtl/>
          <w:lang w:bidi="fa-IR"/>
        </w:rPr>
        <w:t>، سپس مموری فلاش میشود و داده های روی دیسک قرار میگیرند .</w:t>
      </w:r>
      <w:r w:rsidR="00AC507D">
        <w:rPr>
          <w:rFonts w:eastAsia="Times New Roman" w:cs="B Nazanin"/>
          <w:sz w:val="28"/>
          <w:szCs w:val="28"/>
          <w:lang w:bidi="fa-IR"/>
        </w:rPr>
        <w:t xml:space="preserve"> (SSTable)</w:t>
      </w:r>
    </w:p>
    <w:p w:rsidR="002675E8" w:rsidRPr="00ED2892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bookmarkStart w:id="0" w:name="_GoBack"/>
      <w:bookmarkEnd w:id="0"/>
    </w:p>
    <w:p w:rsidR="002675E8" w:rsidRPr="00ED2892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  <w:r w:rsidRPr="00ED2892">
        <w:rPr>
          <w:rFonts w:eastAsia="Times New Roman" w:cs="B Nazanin" w:hint="cs"/>
          <w:sz w:val="28"/>
          <w:szCs w:val="28"/>
          <w:rtl/>
          <w:lang w:bidi="fa-IR"/>
        </w:rPr>
        <w:t>روند بالا را میتوان در شکل زیر مشاهده کرد .</w:t>
      </w:r>
    </w:p>
    <w:p w:rsidR="002675E8" w:rsidRPr="00ED2892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2675E8" w:rsidRPr="00ED2892" w:rsidRDefault="002675E8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91380B" w:rsidRPr="00ED2892" w:rsidRDefault="002675E8" w:rsidP="007755B9">
      <w:pPr>
        <w:bidi/>
        <w:spacing w:after="0" w:line="360" w:lineRule="auto"/>
        <w:ind w:left="720"/>
        <w:rPr>
          <w:rFonts w:eastAsia="Times New Roman" w:cs="B Nazanin"/>
          <w:sz w:val="28"/>
          <w:szCs w:val="28"/>
          <w:lang w:bidi="fa-IR"/>
        </w:rPr>
      </w:pPr>
      <w:r w:rsidRPr="00ED2892">
        <w:rPr>
          <w:rFonts w:eastAsia="Times New Roman" w:cs="B Nazanin"/>
          <w:noProof/>
          <w:sz w:val="28"/>
          <w:szCs w:val="28"/>
        </w:rPr>
        <w:drawing>
          <wp:inline distT="0" distB="0" distL="0" distR="0" wp14:anchorId="2CBEB985" wp14:editId="2BDFE6E7">
            <wp:extent cx="5752381" cy="245079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l_write-process_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80B" w:rsidRPr="00ED2892">
        <w:rPr>
          <w:rFonts w:eastAsia="Times New Roman" w:cs="B Nazanin"/>
          <w:sz w:val="28"/>
          <w:szCs w:val="28"/>
          <w:lang w:bidi="fa-IR"/>
        </w:rPr>
        <w:t xml:space="preserve"> </w:t>
      </w:r>
    </w:p>
    <w:p w:rsidR="00573B8D" w:rsidRPr="00ED2892" w:rsidRDefault="00573B8D" w:rsidP="007755B9">
      <w:pPr>
        <w:bidi/>
        <w:spacing w:after="0" w:line="360" w:lineRule="auto"/>
        <w:ind w:left="720"/>
        <w:rPr>
          <w:rFonts w:eastAsia="Times New Roman" w:cs="B Nazanin" w:hint="cs"/>
          <w:sz w:val="28"/>
          <w:szCs w:val="28"/>
          <w:rtl/>
          <w:lang w:bidi="fa-IR"/>
        </w:rPr>
      </w:pPr>
    </w:p>
    <w:p w:rsidR="00573B8D" w:rsidRDefault="00AC507D" w:rsidP="00AC507D">
      <w:pPr>
        <w:pStyle w:val="ListParagraph"/>
        <w:numPr>
          <w:ilvl w:val="0"/>
          <w:numId w:val="9"/>
        </w:numPr>
        <w:bidi/>
        <w:spacing w:after="0" w:line="360" w:lineRule="auto"/>
        <w:rPr>
          <w:rFonts w:eastAsia="Times New Roman" w:cs="B Nazanin"/>
          <w:sz w:val="28"/>
          <w:szCs w:val="28"/>
          <w:lang w:bidi="fa-IR"/>
        </w:rPr>
      </w:pPr>
      <w:r w:rsidRPr="00AC507D">
        <w:rPr>
          <w:rFonts w:eastAsia="Times New Roman" w:cs="B Nazanin" w:hint="cs"/>
          <w:sz w:val="28"/>
          <w:szCs w:val="28"/>
          <w:rtl/>
          <w:lang w:bidi="fa-IR"/>
        </w:rPr>
        <w:t xml:space="preserve">نکته : </w:t>
      </w:r>
      <w:r w:rsidR="00ED2892" w:rsidRPr="00AC507D">
        <w:rPr>
          <w:rFonts w:eastAsia="Times New Roman" w:cs="B Nazanin" w:hint="cs"/>
          <w:sz w:val="28"/>
          <w:szCs w:val="28"/>
          <w:rtl/>
          <w:lang w:bidi="fa-IR"/>
        </w:rPr>
        <w:t xml:space="preserve">همچنین میتوان از </w:t>
      </w:r>
      <w:r w:rsidR="00ED2892" w:rsidRPr="00AC507D">
        <w:rPr>
          <w:rFonts w:eastAsia="Times New Roman" w:cs="B Nazanin"/>
          <w:sz w:val="28"/>
          <w:szCs w:val="28"/>
          <w:lang w:bidi="fa-IR"/>
        </w:rPr>
        <w:t xml:space="preserve">CQLSH </w:t>
      </w:r>
      <w:r w:rsidR="00ED2892" w:rsidRPr="00AC507D">
        <w:rPr>
          <w:rFonts w:eastAsia="Times New Roman" w:cs="B Nazanin" w:hint="cs"/>
          <w:sz w:val="28"/>
          <w:szCs w:val="28"/>
          <w:rtl/>
          <w:lang w:bidi="fa-IR"/>
        </w:rPr>
        <w:t xml:space="preserve"> (شل اسکریپت) برای </w:t>
      </w:r>
      <w:r w:rsidR="00ED2892" w:rsidRPr="00AC507D">
        <w:rPr>
          <w:rFonts w:eastAsia="Times New Roman" w:cs="B Nazanin"/>
          <w:sz w:val="28"/>
          <w:szCs w:val="28"/>
          <w:lang w:bidi="fa-IR"/>
        </w:rPr>
        <w:t>Query</w:t>
      </w:r>
      <w:r w:rsidR="00ED2892" w:rsidRPr="00AC507D">
        <w:rPr>
          <w:rFonts w:eastAsia="Times New Roman" w:cs="B Nazanin" w:hint="cs"/>
          <w:sz w:val="28"/>
          <w:szCs w:val="28"/>
          <w:rtl/>
          <w:lang w:bidi="fa-IR"/>
        </w:rPr>
        <w:t xml:space="preserve"> نوشتن استفاده کرد .</w:t>
      </w:r>
    </w:p>
    <w:p w:rsidR="00F474A3" w:rsidRDefault="00F474A3" w:rsidP="00F474A3">
      <w:pPr>
        <w:pStyle w:val="ListParagraph"/>
        <w:numPr>
          <w:ilvl w:val="0"/>
          <w:numId w:val="9"/>
        </w:numPr>
        <w:bidi/>
        <w:spacing w:after="0" w:line="360" w:lineRule="auto"/>
        <w:rPr>
          <w:rFonts w:eastAsia="Times New Roman" w:cs="B Nazanin" w:hint="cs"/>
          <w:sz w:val="28"/>
          <w:szCs w:val="28"/>
          <w:lang w:bidi="fa-IR"/>
        </w:rPr>
      </w:pPr>
      <w:r>
        <w:rPr>
          <w:rFonts w:eastAsia="Times New Roman" w:cs="B Nazanin" w:hint="cs"/>
          <w:sz w:val="28"/>
          <w:szCs w:val="28"/>
          <w:rtl/>
          <w:lang w:bidi="fa-IR"/>
        </w:rPr>
        <w:t>نکته :در دیتابیس</w:t>
      </w:r>
      <w:r>
        <w:rPr>
          <w:rFonts w:eastAsia="Times New Roman" w:cs="B Nazanin"/>
          <w:sz w:val="28"/>
          <w:szCs w:val="28"/>
          <w:lang w:bidi="fa-IR"/>
        </w:rPr>
        <w:t xml:space="preserve"> NewSQL</w:t>
      </w:r>
      <w:r>
        <w:rPr>
          <w:rFonts w:eastAsia="Times New Roman" w:cs="B Nazanin" w:hint="cs"/>
          <w:sz w:val="28"/>
          <w:szCs w:val="28"/>
          <w:rtl/>
          <w:lang w:bidi="fa-IR"/>
        </w:rPr>
        <w:t xml:space="preserve"> مشکلات </w:t>
      </w:r>
      <w:r>
        <w:rPr>
          <w:rFonts w:eastAsia="Times New Roman" w:cs="B Nazanin"/>
          <w:sz w:val="28"/>
          <w:szCs w:val="28"/>
          <w:lang w:bidi="fa-IR"/>
        </w:rPr>
        <w:t>NoSQL</w:t>
      </w:r>
      <w:r>
        <w:rPr>
          <w:rFonts w:eastAsia="Times New Roman" w:cs="B Nazanin" w:hint="cs"/>
          <w:sz w:val="28"/>
          <w:szCs w:val="28"/>
          <w:rtl/>
          <w:lang w:bidi="fa-IR"/>
        </w:rPr>
        <w:t xml:space="preserve"> رفع شده است و بهتر است در مورد آن نیز تحقیق انجام شود .</w:t>
      </w:r>
    </w:p>
    <w:p w:rsidR="00F474A3" w:rsidRDefault="00F474A3" w:rsidP="00F474A3">
      <w:p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</w:p>
    <w:p w:rsidR="00F474A3" w:rsidRDefault="00F474A3" w:rsidP="00F474A3">
      <w:p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</w:p>
    <w:p w:rsidR="00F474A3" w:rsidRDefault="00F474A3" w:rsidP="00F474A3">
      <w:p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</w:p>
    <w:p w:rsidR="00F474A3" w:rsidRPr="00F474A3" w:rsidRDefault="00F474A3" w:rsidP="00F474A3">
      <w:pPr>
        <w:bidi/>
        <w:spacing w:after="0" w:line="360" w:lineRule="auto"/>
        <w:rPr>
          <w:rFonts w:eastAsia="Times New Roman" w:cs="B Nazanin" w:hint="cs"/>
          <w:sz w:val="28"/>
          <w:szCs w:val="28"/>
          <w:rtl/>
          <w:lang w:bidi="fa-IR"/>
        </w:rPr>
      </w:pPr>
      <w:r>
        <w:rPr>
          <w:rFonts w:eastAsia="Times New Roman" w:cs="B Nazanin" w:hint="cs"/>
          <w:sz w:val="28"/>
          <w:szCs w:val="28"/>
          <w:rtl/>
          <w:lang w:bidi="fa-IR"/>
        </w:rPr>
        <w:t xml:space="preserve">باتشکر </w:t>
      </w:r>
      <w:r w:rsidRPr="00F474A3">
        <w:rPr>
          <w:rFonts w:eastAsia="Times New Roman" w:cs="B Nazanin"/>
          <w:sz w:val="28"/>
          <w:szCs w:val="28"/>
          <w:lang w:bidi="fa-IR"/>
        </w:rPr>
        <w:t xml:space="preserve"> </w:t>
      </w:r>
    </w:p>
    <w:p w:rsidR="00573B8D" w:rsidRPr="005C4AB3" w:rsidRDefault="00573B8D" w:rsidP="007755B9">
      <w:pPr>
        <w:bidi/>
        <w:spacing w:after="0" w:line="360" w:lineRule="auto"/>
        <w:ind w:left="720"/>
        <w:rPr>
          <w:rFonts w:eastAsia="Times New Roman" w:cs="B Nazanin" w:hint="cs"/>
          <w:sz w:val="32"/>
          <w:szCs w:val="32"/>
          <w:rtl/>
          <w:lang w:bidi="fa-IR"/>
        </w:rPr>
      </w:pPr>
    </w:p>
    <w:sectPr w:rsidR="00573B8D" w:rsidRPr="005C4AB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4A3" w:rsidRDefault="00F474A3" w:rsidP="008A0F6B">
      <w:pPr>
        <w:spacing w:after="0" w:line="240" w:lineRule="auto"/>
      </w:pPr>
      <w:r>
        <w:separator/>
      </w:r>
    </w:p>
  </w:endnote>
  <w:endnote w:type="continuationSeparator" w:id="0">
    <w:p w:rsidR="00F474A3" w:rsidRDefault="00F474A3" w:rsidP="008A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5522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74A3" w:rsidRDefault="00F474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4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74A3" w:rsidRDefault="00F474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4A3" w:rsidRDefault="00F474A3" w:rsidP="008A0F6B">
      <w:pPr>
        <w:spacing w:after="0" w:line="240" w:lineRule="auto"/>
      </w:pPr>
      <w:r>
        <w:separator/>
      </w:r>
    </w:p>
  </w:footnote>
  <w:footnote w:type="continuationSeparator" w:id="0">
    <w:p w:rsidR="00F474A3" w:rsidRDefault="00F474A3" w:rsidP="008A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66AE"/>
    <w:multiLevelType w:val="hybridMultilevel"/>
    <w:tmpl w:val="FE2EF0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CF18A5"/>
    <w:multiLevelType w:val="hybridMultilevel"/>
    <w:tmpl w:val="6792E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E1524"/>
    <w:multiLevelType w:val="hybridMultilevel"/>
    <w:tmpl w:val="9A369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D006C2"/>
    <w:multiLevelType w:val="hybridMultilevel"/>
    <w:tmpl w:val="BDFE62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3A3D62"/>
    <w:multiLevelType w:val="hybridMultilevel"/>
    <w:tmpl w:val="3596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27EFB"/>
    <w:multiLevelType w:val="hybridMultilevel"/>
    <w:tmpl w:val="8CC606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6E572D"/>
    <w:multiLevelType w:val="hybridMultilevel"/>
    <w:tmpl w:val="333CEF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9285931"/>
    <w:multiLevelType w:val="hybridMultilevel"/>
    <w:tmpl w:val="000E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22564D"/>
    <w:multiLevelType w:val="hybridMultilevel"/>
    <w:tmpl w:val="5F024946"/>
    <w:lvl w:ilvl="0" w:tplc="06F67C8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40"/>
    <w:rsid w:val="00072CEA"/>
    <w:rsid w:val="00074EC4"/>
    <w:rsid w:val="000B6A39"/>
    <w:rsid w:val="00215B8B"/>
    <w:rsid w:val="002675E8"/>
    <w:rsid w:val="003A408E"/>
    <w:rsid w:val="00410515"/>
    <w:rsid w:val="00423289"/>
    <w:rsid w:val="00514F46"/>
    <w:rsid w:val="00573B8D"/>
    <w:rsid w:val="00591677"/>
    <w:rsid w:val="005C4AB3"/>
    <w:rsid w:val="00647C3F"/>
    <w:rsid w:val="00775031"/>
    <w:rsid w:val="007755B9"/>
    <w:rsid w:val="007B2E07"/>
    <w:rsid w:val="007C07F8"/>
    <w:rsid w:val="007D24D7"/>
    <w:rsid w:val="007D7B22"/>
    <w:rsid w:val="007E0640"/>
    <w:rsid w:val="008A0F6B"/>
    <w:rsid w:val="008B1D56"/>
    <w:rsid w:val="009123CB"/>
    <w:rsid w:val="0091380B"/>
    <w:rsid w:val="00942C2E"/>
    <w:rsid w:val="00966BB8"/>
    <w:rsid w:val="0099254B"/>
    <w:rsid w:val="00A11937"/>
    <w:rsid w:val="00AC507D"/>
    <w:rsid w:val="00AE2859"/>
    <w:rsid w:val="00BC0ABB"/>
    <w:rsid w:val="00CC4296"/>
    <w:rsid w:val="00CC5AD4"/>
    <w:rsid w:val="00CF4C31"/>
    <w:rsid w:val="00EA647B"/>
    <w:rsid w:val="00ED2892"/>
    <w:rsid w:val="00F4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6B"/>
  </w:style>
  <w:style w:type="paragraph" w:styleId="Footer">
    <w:name w:val="footer"/>
    <w:basedOn w:val="Normal"/>
    <w:link w:val="Foot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6B"/>
  </w:style>
  <w:style w:type="paragraph" w:styleId="BalloonText">
    <w:name w:val="Balloon Text"/>
    <w:basedOn w:val="Normal"/>
    <w:link w:val="BalloonTextChar"/>
    <w:uiPriority w:val="99"/>
    <w:semiHidden/>
    <w:unhideWhenUsed/>
    <w:rsid w:val="003A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6B"/>
  </w:style>
  <w:style w:type="paragraph" w:styleId="Footer">
    <w:name w:val="footer"/>
    <w:basedOn w:val="Normal"/>
    <w:link w:val="FooterChar"/>
    <w:uiPriority w:val="99"/>
    <w:unhideWhenUsed/>
    <w:rsid w:val="008A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6B"/>
  </w:style>
  <w:style w:type="paragraph" w:styleId="BalloonText">
    <w:name w:val="Balloon Text"/>
    <w:basedOn w:val="Normal"/>
    <w:link w:val="BalloonTextChar"/>
    <w:uiPriority w:val="99"/>
    <w:semiHidden/>
    <w:unhideWhenUsed/>
    <w:rsid w:val="003A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D3A74-A71E-4D03-A911-149BBCDC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</dc:creator>
  <cp:lastModifiedBy>sobhan</cp:lastModifiedBy>
  <cp:revision>11</cp:revision>
  <dcterms:created xsi:type="dcterms:W3CDTF">2017-09-01T09:59:00Z</dcterms:created>
  <dcterms:modified xsi:type="dcterms:W3CDTF">2017-09-01T19:31:00Z</dcterms:modified>
</cp:coreProperties>
</file>