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A7CF" w14:textId="544C88F3" w:rsidR="006D6127" w:rsidRPr="006D6127" w:rsidRDefault="00FC3062" w:rsidP="006D6127">
      <w:pPr>
        <w:rPr>
          <w:lang w:val="en-US"/>
        </w:rPr>
      </w:pPr>
      <w:r>
        <w:rPr>
          <w:lang w:val="en-US"/>
        </w:rPr>
        <w:t xml:space="preserve">For treatment recommendation we want dataset that </w:t>
      </w:r>
      <w:proofErr w:type="gramStart"/>
      <w:r>
        <w:rPr>
          <w:lang w:val="en-US"/>
        </w:rPr>
        <w:t>include :</w:t>
      </w:r>
      <w:proofErr w:type="gramEnd"/>
      <w:r>
        <w:rPr>
          <w:lang w:val="en-US"/>
        </w:rPr>
        <w:t xml:space="preserve"> </w:t>
      </w:r>
      <w:r w:rsidRPr="00FC3062">
        <w:rPr>
          <w:lang w:val="en-US"/>
        </w:rPr>
        <w:t>P</w:t>
      </w:r>
      <w:r w:rsidRPr="00FC3062">
        <w:rPr>
          <w:lang w:val="en-US"/>
        </w:rPr>
        <w:t xml:space="preserve">atient state, diagnosis/condition, treatment </w:t>
      </w:r>
      <w:proofErr w:type="gramStart"/>
      <w:r w:rsidRPr="00FC3062">
        <w:rPr>
          <w:lang w:val="en-US"/>
        </w:rPr>
        <w:t>actually given</w:t>
      </w:r>
      <w:proofErr w:type="gramEnd"/>
      <w:r w:rsidRPr="00FC3062">
        <w:rPr>
          <w:lang w:val="en-US"/>
        </w:rPr>
        <w:t>, and outcome after treatment.</w:t>
      </w:r>
      <w:r w:rsidR="00D967BF">
        <w:rPr>
          <w:lang w:val="en-US"/>
        </w:rPr>
        <w:br/>
      </w:r>
      <w:r w:rsidRPr="00FC3062">
        <w:rPr>
          <w:lang w:val="en-US"/>
        </w:rPr>
        <w:br/>
      </w:r>
      <w:r w:rsidR="00D967BF">
        <w:rPr>
          <w:b/>
          <w:bCs/>
          <w:lang w:val="en-US"/>
        </w:rPr>
        <w:t xml:space="preserve">1. </w:t>
      </w:r>
      <w:r w:rsidR="006D6127" w:rsidRPr="006D6127">
        <w:rPr>
          <w:b/>
          <w:bCs/>
          <w:lang w:val="en-US"/>
        </w:rPr>
        <w:t>MIMIC-</w:t>
      </w:r>
      <w:proofErr w:type="gramStart"/>
      <w:r w:rsidR="006D6127" w:rsidRPr="006D6127">
        <w:rPr>
          <w:b/>
          <w:bCs/>
          <w:lang w:val="en-US"/>
        </w:rPr>
        <w:t xml:space="preserve">IV </w:t>
      </w:r>
      <w:r w:rsidR="00D967BF">
        <w:rPr>
          <w:b/>
          <w:bCs/>
          <w:lang w:val="en-US"/>
        </w:rPr>
        <w:t>:</w:t>
      </w:r>
      <w:proofErr w:type="gramEnd"/>
    </w:p>
    <w:p w14:paraId="4F7F6686" w14:textId="01D56824" w:rsidR="006D6127" w:rsidRPr="006D6127" w:rsidRDefault="002D5629" w:rsidP="00D967BF">
      <w:pPr>
        <w:ind w:left="708"/>
        <w:rPr>
          <w:lang w:val="en-US"/>
        </w:rPr>
      </w:pPr>
      <w:r w:rsidRPr="002D5629">
        <w:rPr>
          <w:lang w:val="en-US"/>
        </w:rPr>
        <w:t>Medical Information Mart for Intensive Care IV</w:t>
      </w:r>
      <w:r w:rsidR="00FC3062">
        <w:rPr>
          <w:lang w:val="en-US"/>
        </w:rPr>
        <w:t xml:space="preserve"> with over </w:t>
      </w:r>
      <w:r w:rsidR="00FC3062" w:rsidRPr="00FC3062">
        <w:rPr>
          <w:lang w:val="en-US"/>
        </w:rPr>
        <w:t>65,000 ICU patients and over 200,000 emergency-department patients.</w:t>
      </w:r>
      <w:r>
        <w:rPr>
          <w:lang w:val="en-US"/>
        </w:rPr>
        <w:br/>
      </w:r>
      <w:r w:rsidR="006D6127" w:rsidRPr="006D6127">
        <w:rPr>
          <w:lang w:val="en-US"/>
        </w:rPr>
        <w:t>It contains:</w:t>
      </w:r>
    </w:p>
    <w:p w14:paraId="6F47F659" w14:textId="1FF4E4DD" w:rsidR="006D6127" w:rsidRDefault="006D6127" w:rsidP="00D967BF">
      <w:pPr>
        <w:numPr>
          <w:ilvl w:val="0"/>
          <w:numId w:val="1"/>
        </w:numPr>
        <w:rPr>
          <w:lang w:val="en-US"/>
        </w:rPr>
      </w:pPr>
      <w:r w:rsidRPr="006D6127">
        <w:rPr>
          <w:lang w:val="en-US"/>
        </w:rPr>
        <w:t>ICU patient vitals (</w:t>
      </w:r>
      <w:proofErr w:type="gramStart"/>
      <w:r w:rsidRPr="006D6127">
        <w:rPr>
          <w:lang w:val="en-US"/>
        </w:rPr>
        <w:t>high-frequency</w:t>
      </w:r>
      <w:proofErr w:type="gramEnd"/>
      <w:r w:rsidRPr="006D6127">
        <w:rPr>
          <w:lang w:val="en-US"/>
        </w:rPr>
        <w:t>)</w:t>
      </w:r>
      <w:r w:rsidR="00D967BF">
        <w:rPr>
          <w:lang w:val="en-US"/>
        </w:rPr>
        <w:t xml:space="preserve">, </w:t>
      </w:r>
      <w:r w:rsidRPr="006D6127">
        <w:rPr>
          <w:lang w:val="en-US"/>
        </w:rPr>
        <w:t>Lab tests</w:t>
      </w:r>
      <w:r w:rsidR="00D967BF">
        <w:rPr>
          <w:lang w:val="en-US"/>
        </w:rPr>
        <w:t xml:space="preserve">, </w:t>
      </w:r>
      <w:r w:rsidRPr="006D6127">
        <w:rPr>
          <w:lang w:val="en-US"/>
        </w:rPr>
        <w:t>Diagnoses (ICD codes)</w:t>
      </w:r>
      <w:r w:rsidR="00D967BF">
        <w:rPr>
          <w:lang w:val="en-US"/>
        </w:rPr>
        <w:t xml:space="preserve">, </w:t>
      </w:r>
      <w:r w:rsidRPr="006D6127">
        <w:rPr>
          <w:lang w:val="en-US"/>
        </w:rPr>
        <w:t>Medications + procedures</w:t>
      </w:r>
      <w:r w:rsidR="00D967BF" w:rsidRPr="00D967BF">
        <w:rPr>
          <w:lang w:val="en-US"/>
        </w:rPr>
        <w:t xml:space="preserve">, </w:t>
      </w:r>
      <w:r w:rsidRPr="006D6127">
        <w:rPr>
          <w:lang w:val="en-US"/>
        </w:rPr>
        <w:t>Outcomes (mortality, discharge)</w:t>
      </w:r>
    </w:p>
    <w:p w14:paraId="0223B9D0" w14:textId="2DD4DE8C" w:rsidR="00D31A3E" w:rsidRPr="00D967BF" w:rsidRDefault="00D31A3E" w:rsidP="00D967BF">
      <w:pPr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5" w:history="1">
        <w:r w:rsidRPr="00045979">
          <w:rPr>
            <w:rStyle w:val="Lienhypertexte"/>
            <w:lang w:val="en-US"/>
          </w:rPr>
          <w:t>https:/</w:t>
        </w:r>
        <w:r w:rsidRPr="00045979">
          <w:rPr>
            <w:rStyle w:val="Lienhypertexte"/>
            <w:lang w:val="en-US"/>
          </w:rPr>
          <w:t>/</w:t>
        </w:r>
        <w:r w:rsidRPr="00045979">
          <w:rPr>
            <w:rStyle w:val="Lienhypertexte"/>
            <w:lang w:val="en-US"/>
          </w:rPr>
          <w:t>physionet.org/content/mimiciv/3.1</w:t>
        </w:r>
      </w:hyperlink>
      <w:r>
        <w:rPr>
          <w:lang w:val="en-US"/>
        </w:rPr>
        <w:t xml:space="preserve"> </w:t>
      </w:r>
    </w:p>
    <w:p w14:paraId="0FF342A0" w14:textId="1922B9E0" w:rsidR="00B60B42" w:rsidRPr="002D5629" w:rsidRDefault="00B60B42" w:rsidP="00D967BF">
      <w:pPr>
        <w:ind w:left="708"/>
        <w:rPr>
          <w:lang w:val="en-US"/>
        </w:rPr>
      </w:pPr>
      <w:r w:rsidRPr="00B60B42">
        <w:rPr>
          <w:lang w:val="en-US"/>
        </w:rPr>
        <w:t>Beth Israel Deaconess Medical Center (Boston, USA).</w:t>
      </w:r>
      <w:r w:rsidRPr="00B60B42">
        <w:rPr>
          <w:rFonts w:ascii="inherit" w:eastAsia="Times New Roman" w:hAnsi="inherit" w:cs="Courier New"/>
          <w:color w:val="E8EAED"/>
          <w:kern w:val="0"/>
          <w:sz w:val="42"/>
          <w:szCs w:val="42"/>
          <w:lang w:val="en" w:eastAsia="fr-FR"/>
          <w14:ligatures w14:val="none"/>
        </w:rPr>
        <w:t xml:space="preserve"> </w:t>
      </w:r>
      <w:r w:rsidRPr="00B60B42">
        <w:rPr>
          <w:lang w:val="en"/>
        </w:rPr>
        <w:t xml:space="preserve">It comprises three main subsets: </w:t>
      </w:r>
      <w:proofErr w:type="spellStart"/>
      <w:r w:rsidRPr="00B60B42">
        <w:rPr>
          <w:lang w:val="en"/>
        </w:rPr>
        <w:t>hosp</w:t>
      </w:r>
      <w:proofErr w:type="spellEnd"/>
      <w:r w:rsidRPr="00B60B42">
        <w:rPr>
          <w:lang w:val="en"/>
        </w:rPr>
        <w:t xml:space="preserve"> (overall hospital information), </w:t>
      </w:r>
      <w:proofErr w:type="spellStart"/>
      <w:r w:rsidRPr="00B60B42">
        <w:rPr>
          <w:lang w:val="en"/>
        </w:rPr>
        <w:t>icu</w:t>
      </w:r>
      <w:proofErr w:type="spellEnd"/>
      <w:r w:rsidRPr="00B60B42">
        <w:rPr>
          <w:lang w:val="en"/>
        </w:rPr>
        <w:t xml:space="preserve"> (intensive care unit stays, vital signs, interventions), and note</w:t>
      </w:r>
      <w:r w:rsidR="00D967BF">
        <w:rPr>
          <w:lang w:val="en"/>
        </w:rPr>
        <w:t xml:space="preserve">s. </w:t>
      </w:r>
      <w:r w:rsidRPr="00B60B42">
        <w:rPr>
          <w:lang w:val="en"/>
        </w:rPr>
        <w:t>MIMIC-IV succeeds MIMIC-III, offering a reorganized relational structure.</w:t>
      </w:r>
      <w:r w:rsidRPr="00B60B42">
        <w:rPr>
          <w:rFonts w:ascii="inherit" w:eastAsia="Times New Roman" w:hAnsi="inherit" w:cs="Courier New"/>
          <w:color w:val="E8EAED"/>
          <w:kern w:val="0"/>
          <w:sz w:val="42"/>
          <w:szCs w:val="42"/>
          <w:lang w:val="en" w:eastAsia="fr-FR"/>
          <w14:ligatures w14:val="none"/>
        </w:rPr>
        <w:t xml:space="preserve"> </w:t>
      </w:r>
      <w:r w:rsidR="002D5629">
        <w:rPr>
          <w:rFonts w:ascii="inherit" w:eastAsia="Times New Roman" w:hAnsi="inherit" w:cs="Courier New"/>
          <w:color w:val="E8EAED"/>
          <w:kern w:val="0"/>
          <w:sz w:val="42"/>
          <w:szCs w:val="42"/>
          <w:lang w:val="en" w:eastAsia="fr-FR"/>
          <w14:ligatures w14:val="none"/>
        </w:rPr>
        <w:br/>
      </w:r>
      <w:r w:rsidRPr="00B60B42">
        <w:rPr>
          <w:lang w:val="en"/>
        </w:rPr>
        <w:t xml:space="preserve">Access requires successful completion of training on the protection of human subjects and signing a </w:t>
      </w:r>
      <w:r w:rsidRPr="00D967BF">
        <w:rPr>
          <w:b/>
          <w:bCs/>
          <w:lang w:val="en"/>
        </w:rPr>
        <w:t>user agreement</w:t>
      </w:r>
      <w:r w:rsidRPr="00B60B42">
        <w:rPr>
          <w:lang w:val="en"/>
        </w:rPr>
        <w:t xml:space="preserve"> via the </w:t>
      </w:r>
      <w:r w:rsidRPr="00D967BF">
        <w:rPr>
          <w:b/>
          <w:bCs/>
          <w:lang w:val="en"/>
        </w:rPr>
        <w:t>PhysioNet</w:t>
      </w:r>
      <w:r w:rsidRPr="00B60B42">
        <w:rPr>
          <w:lang w:val="en"/>
        </w:rPr>
        <w:t xml:space="preserve"> platform.</w:t>
      </w:r>
    </w:p>
    <w:p w14:paraId="412F82E0" w14:textId="7365B9E3" w:rsidR="00B60B42" w:rsidRPr="00B60B42" w:rsidRDefault="00D967BF" w:rsidP="00B60B42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B60B42" w:rsidRPr="00B60B42">
        <w:rPr>
          <w:b/>
          <w:bCs/>
          <w:lang w:val="en-US"/>
        </w:rPr>
        <w:t xml:space="preserve">. </w:t>
      </w:r>
      <w:proofErr w:type="spellStart"/>
      <w:r w:rsidR="00B60B42" w:rsidRPr="00B60B42">
        <w:rPr>
          <w:b/>
          <w:bCs/>
          <w:lang w:val="en-US"/>
        </w:rPr>
        <w:t>eICU</w:t>
      </w:r>
      <w:proofErr w:type="spellEnd"/>
      <w:r w:rsidR="00B60B42" w:rsidRPr="00B60B42">
        <w:rPr>
          <w:b/>
          <w:bCs/>
          <w:lang w:val="en-US"/>
        </w:rPr>
        <w:t xml:space="preserve"> Collaborative Research Database</w:t>
      </w:r>
    </w:p>
    <w:p w14:paraId="56BC9B53" w14:textId="374231C3" w:rsidR="00B60B42" w:rsidRDefault="00B60B42" w:rsidP="00B60B42">
      <w:pPr>
        <w:numPr>
          <w:ilvl w:val="0"/>
          <w:numId w:val="2"/>
        </w:numPr>
        <w:rPr>
          <w:lang w:val="en-US"/>
        </w:rPr>
      </w:pPr>
      <w:r w:rsidRPr="00B60B42">
        <w:rPr>
          <w:lang w:val="en-US"/>
        </w:rPr>
        <w:t xml:space="preserve">Multi-hospital variation (better generalization) </w:t>
      </w:r>
    </w:p>
    <w:p w14:paraId="40F0B246" w14:textId="73433080" w:rsidR="00D31A3E" w:rsidRDefault="00D31A3E" w:rsidP="00B60B42">
      <w:pPr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6" w:history="1">
        <w:r w:rsidR="00694C09" w:rsidRPr="00045979">
          <w:rPr>
            <w:rStyle w:val="Lienhypertexte"/>
            <w:lang w:val="en-US"/>
          </w:rPr>
          <w:t>https://physionet.org/content/eicu-crd/2.0/</w:t>
        </w:r>
      </w:hyperlink>
      <w:r w:rsidR="00694C09">
        <w:rPr>
          <w:lang w:val="en-US"/>
        </w:rPr>
        <w:t xml:space="preserve"> </w:t>
      </w:r>
    </w:p>
    <w:p w14:paraId="71C5AC27" w14:textId="47834B06" w:rsidR="00B73C3F" w:rsidRDefault="00FC3062" w:rsidP="00587FDB">
      <w:pPr>
        <w:ind w:left="720"/>
        <w:rPr>
          <w:lang w:val="en-US"/>
        </w:rPr>
      </w:pPr>
      <w:r w:rsidRPr="00FC3062">
        <w:rPr>
          <w:lang w:val="en-US"/>
        </w:rPr>
        <w:t>It covers over 200,000 ICU admissions from 208 hospitals and includes vitals, care plans, severity scores, diagnosis information, and treatment details</w:t>
      </w:r>
      <w:r>
        <w:rPr>
          <w:lang w:val="en-US"/>
        </w:rPr>
        <w:br/>
      </w:r>
      <w:r w:rsidRPr="00FC3062">
        <w:rPr>
          <w:lang w:val="en-US"/>
        </w:rPr>
        <w:t xml:space="preserve">Pair </w:t>
      </w:r>
      <w:proofErr w:type="spellStart"/>
      <w:r w:rsidRPr="00FC3062">
        <w:rPr>
          <w:lang w:val="en-US"/>
        </w:rPr>
        <w:t>eICU</w:t>
      </w:r>
      <w:proofErr w:type="spellEnd"/>
      <w:r w:rsidRPr="00FC3062">
        <w:rPr>
          <w:lang w:val="en-US"/>
        </w:rPr>
        <w:t xml:space="preserve"> with MIMIC-IV</w:t>
      </w:r>
      <w:r>
        <w:rPr>
          <w:lang w:val="en-US"/>
        </w:rPr>
        <w:t xml:space="preserve"> </w:t>
      </w:r>
      <w:r w:rsidR="00587FDB">
        <w:rPr>
          <w:lang w:val="en-US"/>
        </w:rPr>
        <w:t xml:space="preserve">for more rich and generalized </w:t>
      </w:r>
      <w:proofErr w:type="gramStart"/>
      <w:r w:rsidR="00587FDB">
        <w:rPr>
          <w:lang w:val="en-US"/>
        </w:rPr>
        <w:t>data .</w:t>
      </w:r>
      <w:proofErr w:type="gramEnd"/>
      <w:r w:rsidR="00694C09">
        <w:rPr>
          <w:lang w:val="en-US"/>
        </w:rPr>
        <w:br/>
      </w:r>
      <w:r w:rsidR="00694C09">
        <w:rPr>
          <w:noProof/>
        </w:rPr>
        <w:drawing>
          <wp:inline distT="0" distB="0" distL="0" distR="0" wp14:anchorId="12E1F8F4" wp14:editId="003DB7CE">
            <wp:extent cx="4298958" cy="1315237"/>
            <wp:effectExtent l="0" t="0" r="6350" b="0"/>
            <wp:docPr id="472918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8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8274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386B" w14:textId="11E33F18" w:rsidR="00587FDB" w:rsidRPr="00587FDB" w:rsidRDefault="00D967BF" w:rsidP="00587FDB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587FDB">
        <w:rPr>
          <w:b/>
          <w:bCs/>
          <w:lang w:val="en-US"/>
        </w:rPr>
        <w:t xml:space="preserve">. </w:t>
      </w:r>
      <w:proofErr w:type="spellStart"/>
      <w:r w:rsidR="00587FDB" w:rsidRPr="00587FDB">
        <w:rPr>
          <w:b/>
          <w:bCs/>
          <w:lang w:val="en-US"/>
        </w:rPr>
        <w:t>Zenodo</w:t>
      </w:r>
      <w:proofErr w:type="spellEnd"/>
      <w:r w:rsidR="00587FDB" w:rsidRPr="00587FDB">
        <w:rPr>
          <w:b/>
          <w:bCs/>
          <w:lang w:val="en-US"/>
        </w:rPr>
        <w:t>: Prostate cancer clinical, pathological, and follow-up dataset</w:t>
      </w:r>
    </w:p>
    <w:p w14:paraId="2C535403" w14:textId="273E8CBA" w:rsidR="00587FDB" w:rsidRDefault="00587FDB" w:rsidP="00587FDB">
      <w:pPr>
        <w:ind w:left="708"/>
        <w:rPr>
          <w:lang w:val="en-US"/>
        </w:rPr>
      </w:pPr>
      <w:proofErr w:type="spellStart"/>
      <w:r w:rsidRPr="00587FDB">
        <w:rPr>
          <w:lang w:val="en-US"/>
        </w:rPr>
        <w:t>Zenodo</w:t>
      </w:r>
      <w:proofErr w:type="spellEnd"/>
      <w:r w:rsidRPr="00587FDB">
        <w:rPr>
          <w:lang w:val="en-US"/>
        </w:rPr>
        <w:t xml:space="preserve"> dataset contains 600 prostate cancer patients with demographics, diagnosis details, treatment type, treatment dates, radiation doses, hormone therapy details, follow-up PSA, recurrence, metastasis, and survival </w:t>
      </w:r>
      <w:proofErr w:type="gramStart"/>
      <w:r w:rsidRPr="00587FDB">
        <w:rPr>
          <w:lang w:val="en-US"/>
        </w:rPr>
        <w:t>status</w:t>
      </w:r>
      <w:r>
        <w:rPr>
          <w:lang w:val="en-US"/>
        </w:rPr>
        <w:t xml:space="preserve"> .</w:t>
      </w:r>
      <w:proofErr w:type="gramEnd"/>
      <w:r w:rsidR="00694C09">
        <w:rPr>
          <w:lang w:val="en-US"/>
        </w:rPr>
        <w:br/>
        <w:t xml:space="preserve">Link : </w:t>
      </w:r>
      <w:hyperlink r:id="rId8" w:history="1">
        <w:r w:rsidR="00694C09" w:rsidRPr="00045979">
          <w:rPr>
            <w:rStyle w:val="Lienhypertexte"/>
            <w:lang w:val="en-US"/>
          </w:rPr>
          <w:t>https://zenodo.org/records/15007105</w:t>
        </w:r>
      </w:hyperlink>
      <w:r w:rsidR="00694C09">
        <w:rPr>
          <w:lang w:val="en-US"/>
        </w:rPr>
        <w:t xml:space="preserve"> </w:t>
      </w:r>
      <w:r>
        <w:rPr>
          <w:lang w:val="en-US"/>
        </w:rPr>
        <w:br/>
        <w:t>why is it useful</w:t>
      </w:r>
    </w:p>
    <w:p w14:paraId="3ED04155" w14:textId="77777777" w:rsidR="00587FDB" w:rsidRPr="00587FDB" w:rsidRDefault="00587FDB" w:rsidP="00587FDB">
      <w:pPr>
        <w:numPr>
          <w:ilvl w:val="0"/>
          <w:numId w:val="4"/>
        </w:numPr>
      </w:pPr>
      <w:proofErr w:type="spellStart"/>
      <w:proofErr w:type="gramStart"/>
      <w:r w:rsidRPr="00587FDB">
        <w:t>diagnosis</w:t>
      </w:r>
      <w:proofErr w:type="spellEnd"/>
      <w:proofErr w:type="gramEnd"/>
      <w:r w:rsidRPr="00587FDB">
        <w:t xml:space="preserve"> </w:t>
      </w:r>
    </w:p>
    <w:p w14:paraId="56673DFB" w14:textId="77777777" w:rsidR="00587FDB" w:rsidRPr="00587FDB" w:rsidRDefault="00587FDB" w:rsidP="00587FDB">
      <w:pPr>
        <w:numPr>
          <w:ilvl w:val="0"/>
          <w:numId w:val="4"/>
        </w:numPr>
      </w:pPr>
      <w:proofErr w:type="spellStart"/>
      <w:proofErr w:type="gramStart"/>
      <w:r w:rsidRPr="00587FDB">
        <w:t>treatment</w:t>
      </w:r>
      <w:proofErr w:type="spellEnd"/>
      <w:proofErr w:type="gramEnd"/>
      <w:r w:rsidRPr="00587FDB">
        <w:t xml:space="preserve"> </w:t>
      </w:r>
      <w:proofErr w:type="spellStart"/>
      <w:r w:rsidRPr="00587FDB">
        <w:t>choice</w:t>
      </w:r>
      <w:proofErr w:type="spellEnd"/>
      <w:r w:rsidRPr="00587FDB">
        <w:t xml:space="preserve"> </w:t>
      </w:r>
    </w:p>
    <w:p w14:paraId="51C1B9CC" w14:textId="77777777" w:rsidR="00587FDB" w:rsidRPr="00587FDB" w:rsidRDefault="00587FDB" w:rsidP="00587FDB">
      <w:pPr>
        <w:numPr>
          <w:ilvl w:val="0"/>
          <w:numId w:val="4"/>
        </w:numPr>
      </w:pPr>
      <w:proofErr w:type="gramStart"/>
      <w:r w:rsidRPr="00587FDB">
        <w:t>follow</w:t>
      </w:r>
      <w:proofErr w:type="gramEnd"/>
      <w:r w:rsidRPr="00587FDB">
        <w:t xml:space="preserve">-up </w:t>
      </w:r>
      <w:proofErr w:type="spellStart"/>
      <w:r w:rsidRPr="00587FDB">
        <w:t>outcomes</w:t>
      </w:r>
      <w:proofErr w:type="spellEnd"/>
      <w:r w:rsidRPr="00587FDB">
        <w:t xml:space="preserve"> </w:t>
      </w:r>
    </w:p>
    <w:p w14:paraId="1001AB5E" w14:textId="77777777" w:rsidR="00587FDB" w:rsidRPr="00587FDB" w:rsidRDefault="00587FDB" w:rsidP="00587FDB">
      <w:pPr>
        <w:numPr>
          <w:ilvl w:val="0"/>
          <w:numId w:val="4"/>
        </w:numPr>
      </w:pPr>
      <w:proofErr w:type="spellStart"/>
      <w:proofErr w:type="gramStart"/>
      <w:r w:rsidRPr="00587FDB">
        <w:t>recurrence</w:t>
      </w:r>
      <w:proofErr w:type="spellEnd"/>
      <w:proofErr w:type="gramEnd"/>
      <w:r w:rsidRPr="00587FDB">
        <w:t xml:space="preserve"> and </w:t>
      </w:r>
      <w:proofErr w:type="spellStart"/>
      <w:r w:rsidRPr="00587FDB">
        <w:t>survival</w:t>
      </w:r>
      <w:proofErr w:type="spellEnd"/>
      <w:r w:rsidRPr="00587FDB">
        <w:t xml:space="preserve"> </w:t>
      </w:r>
      <w:proofErr w:type="spellStart"/>
      <w:r w:rsidRPr="00587FDB">
        <w:t>signals</w:t>
      </w:r>
      <w:proofErr w:type="spellEnd"/>
      <w:r w:rsidRPr="00587FDB">
        <w:t xml:space="preserve"> </w:t>
      </w:r>
    </w:p>
    <w:p w14:paraId="2B17E9F9" w14:textId="77777777" w:rsidR="00587FDB" w:rsidRPr="00587FDB" w:rsidRDefault="00587FDB" w:rsidP="00587FDB">
      <w:pPr>
        <w:ind w:left="708"/>
      </w:pPr>
      <w:r w:rsidRPr="00587FDB">
        <w:t xml:space="preserve">Main </w:t>
      </w:r>
      <w:proofErr w:type="gramStart"/>
      <w:r w:rsidRPr="00587FDB">
        <w:t>limitation:</w:t>
      </w:r>
      <w:proofErr w:type="gramEnd"/>
    </w:p>
    <w:p w14:paraId="4F77D178" w14:textId="77777777" w:rsidR="00587FDB" w:rsidRPr="00587FDB" w:rsidRDefault="00587FDB" w:rsidP="00587FDB">
      <w:pPr>
        <w:numPr>
          <w:ilvl w:val="0"/>
          <w:numId w:val="5"/>
        </w:numPr>
      </w:pPr>
      <w:proofErr w:type="gramStart"/>
      <w:r w:rsidRPr="00587FDB">
        <w:lastRenderedPageBreak/>
        <w:t>single</w:t>
      </w:r>
      <w:proofErr w:type="gramEnd"/>
      <w:r w:rsidRPr="00587FDB">
        <w:t xml:space="preserve"> </w:t>
      </w:r>
      <w:proofErr w:type="spellStart"/>
      <w:r w:rsidRPr="00587FDB">
        <w:t>disease</w:t>
      </w:r>
      <w:proofErr w:type="spellEnd"/>
      <w:r w:rsidRPr="00587FDB">
        <w:t xml:space="preserve"> </w:t>
      </w:r>
    </w:p>
    <w:p w14:paraId="42ABC488" w14:textId="77777777" w:rsidR="00587FDB" w:rsidRDefault="00587FDB" w:rsidP="00587FDB">
      <w:pPr>
        <w:numPr>
          <w:ilvl w:val="0"/>
          <w:numId w:val="5"/>
        </w:numPr>
      </w:pPr>
      <w:proofErr w:type="spellStart"/>
      <w:proofErr w:type="gramStart"/>
      <w:r w:rsidRPr="00587FDB">
        <w:t>moderate</w:t>
      </w:r>
      <w:proofErr w:type="spellEnd"/>
      <w:proofErr w:type="gramEnd"/>
      <w:r w:rsidRPr="00587FDB">
        <w:t xml:space="preserve"> </w:t>
      </w:r>
      <w:proofErr w:type="spellStart"/>
      <w:r w:rsidRPr="00587FDB">
        <w:t>sample</w:t>
      </w:r>
      <w:proofErr w:type="spellEnd"/>
      <w:r w:rsidRPr="00587FDB">
        <w:t xml:space="preserve"> size</w:t>
      </w:r>
    </w:p>
    <w:p w14:paraId="47245017" w14:textId="7B3D7583" w:rsidR="00587FDB" w:rsidRDefault="00587FDB" w:rsidP="00587FDB">
      <w:pPr>
        <w:numPr>
          <w:ilvl w:val="0"/>
          <w:numId w:val="5"/>
        </w:numPr>
      </w:pPr>
      <w:proofErr w:type="spellStart"/>
      <w:r>
        <w:t>Specific</w:t>
      </w:r>
      <w:proofErr w:type="spellEnd"/>
      <w:r>
        <w:t xml:space="preserve"> Not </w:t>
      </w:r>
      <w:proofErr w:type="spellStart"/>
      <w:r>
        <w:t>general</w:t>
      </w:r>
      <w:proofErr w:type="spellEnd"/>
      <w:r>
        <w:t xml:space="preserve"> </w:t>
      </w:r>
    </w:p>
    <w:p w14:paraId="1E4F0D08" w14:textId="2D48A210" w:rsidR="00587FDB" w:rsidRPr="00587FDB" w:rsidRDefault="00D967BF" w:rsidP="00587FDB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587FDB">
        <w:rPr>
          <w:b/>
          <w:bCs/>
          <w:lang w:val="en-US"/>
        </w:rPr>
        <w:t xml:space="preserve">. </w:t>
      </w:r>
      <w:r w:rsidR="00587FDB" w:rsidRPr="00587FDB">
        <w:rPr>
          <w:b/>
          <w:bCs/>
          <w:lang w:val="en-US"/>
        </w:rPr>
        <w:t>GitHub: PEACE dataset</w:t>
      </w:r>
    </w:p>
    <w:p w14:paraId="59B3A79F" w14:textId="01F20E83" w:rsidR="00587FDB" w:rsidRPr="00587FDB" w:rsidRDefault="00587FDB" w:rsidP="00587FDB">
      <w:pPr>
        <w:ind w:left="708"/>
        <w:rPr>
          <w:lang w:val="en-US"/>
        </w:rPr>
      </w:pPr>
      <w:r w:rsidRPr="00587FDB">
        <w:rPr>
          <w:lang w:val="en-US"/>
        </w:rPr>
        <w:t xml:space="preserve">PEACE is a cancer pain pharmaceutical-care dataset with records for over 38,000 patients. The repository describes demographics, clinical examination, medication plans, treatment outcomes, and patient self-perceptions, with multiple follow-ups. </w:t>
      </w:r>
      <w:r>
        <w:rPr>
          <w:lang w:val="en-US"/>
        </w:rPr>
        <w:t xml:space="preserve">It </w:t>
      </w:r>
      <w:proofErr w:type="gramStart"/>
      <w:r w:rsidRPr="00587FDB">
        <w:rPr>
          <w:lang w:val="en-US"/>
        </w:rPr>
        <w:t>include</w:t>
      </w:r>
      <w:proofErr w:type="gramEnd"/>
      <w:r w:rsidRPr="00587FDB">
        <w:rPr>
          <w:lang w:val="en-US"/>
        </w:rPr>
        <w:t xml:space="preserve"> sustained outcome information. </w:t>
      </w:r>
      <w:r w:rsidR="00694C09">
        <w:rPr>
          <w:lang w:val="en-US"/>
        </w:rPr>
        <w:br/>
      </w:r>
      <w:proofErr w:type="gramStart"/>
      <w:r w:rsidR="00694C09">
        <w:rPr>
          <w:lang w:val="en-US"/>
        </w:rPr>
        <w:t>Link :</w:t>
      </w:r>
      <w:proofErr w:type="gramEnd"/>
      <w:r w:rsidR="00694C09">
        <w:rPr>
          <w:lang w:val="en-US"/>
        </w:rPr>
        <w:t xml:space="preserve"> </w:t>
      </w:r>
      <w:hyperlink r:id="rId9" w:history="1">
        <w:r w:rsidR="00694C09" w:rsidRPr="00045979">
          <w:rPr>
            <w:rStyle w:val="Lienhypertexte"/>
            <w:lang w:val="en-US"/>
          </w:rPr>
          <w:t>https://github.com/YTYTYD/PEACE</w:t>
        </w:r>
      </w:hyperlink>
      <w:r w:rsidR="00694C09">
        <w:rPr>
          <w:lang w:val="en-US"/>
        </w:rPr>
        <w:t xml:space="preserve"> </w:t>
      </w:r>
    </w:p>
    <w:p w14:paraId="5C32760C" w14:textId="77777777" w:rsidR="00587FDB" w:rsidRPr="00587FDB" w:rsidRDefault="00587FDB" w:rsidP="00587FDB">
      <w:pPr>
        <w:ind w:firstLine="708"/>
        <w:rPr>
          <w:lang w:val="en-US"/>
        </w:rPr>
      </w:pPr>
      <w:r w:rsidRPr="00587FDB">
        <w:rPr>
          <w:lang w:val="en-US"/>
        </w:rPr>
        <w:t>Why it is useful:</w:t>
      </w:r>
    </w:p>
    <w:p w14:paraId="16E78ACB" w14:textId="77777777" w:rsidR="00587FDB" w:rsidRPr="00587FDB" w:rsidRDefault="00587FDB" w:rsidP="00587FDB">
      <w:pPr>
        <w:numPr>
          <w:ilvl w:val="0"/>
          <w:numId w:val="6"/>
        </w:numPr>
      </w:pPr>
      <w:proofErr w:type="spellStart"/>
      <w:proofErr w:type="gramStart"/>
      <w:r w:rsidRPr="00587FDB">
        <w:t>medication</w:t>
      </w:r>
      <w:proofErr w:type="spellEnd"/>
      <w:proofErr w:type="gramEnd"/>
      <w:r w:rsidRPr="00587FDB">
        <w:t xml:space="preserve"> </w:t>
      </w:r>
      <w:proofErr w:type="spellStart"/>
      <w:r w:rsidRPr="00587FDB">
        <w:t>decision</w:t>
      </w:r>
      <w:proofErr w:type="spellEnd"/>
      <w:r w:rsidRPr="00587FDB">
        <w:t xml:space="preserve"> focus </w:t>
      </w:r>
    </w:p>
    <w:p w14:paraId="4BC45ED1" w14:textId="77777777" w:rsidR="00587FDB" w:rsidRPr="00587FDB" w:rsidRDefault="00587FDB" w:rsidP="00587FDB">
      <w:pPr>
        <w:numPr>
          <w:ilvl w:val="0"/>
          <w:numId w:val="6"/>
        </w:numPr>
      </w:pPr>
      <w:proofErr w:type="spellStart"/>
      <w:proofErr w:type="gramStart"/>
      <w:r w:rsidRPr="00587FDB">
        <w:t>outcomes</w:t>
      </w:r>
      <w:proofErr w:type="spellEnd"/>
      <w:proofErr w:type="gramEnd"/>
      <w:r w:rsidRPr="00587FDB">
        <w:t xml:space="preserve"> and follow-up </w:t>
      </w:r>
    </w:p>
    <w:p w14:paraId="4776664C" w14:textId="77777777" w:rsidR="00587FDB" w:rsidRPr="00587FDB" w:rsidRDefault="00587FDB" w:rsidP="00587FDB">
      <w:pPr>
        <w:numPr>
          <w:ilvl w:val="0"/>
          <w:numId w:val="6"/>
        </w:numPr>
      </w:pPr>
      <w:proofErr w:type="gramStart"/>
      <w:r w:rsidRPr="00587FDB">
        <w:t>patient</w:t>
      </w:r>
      <w:proofErr w:type="gramEnd"/>
      <w:r w:rsidRPr="00587FDB">
        <w:t>-</w:t>
      </w:r>
      <w:proofErr w:type="spellStart"/>
      <w:r w:rsidRPr="00587FDB">
        <w:t>reported</w:t>
      </w:r>
      <w:proofErr w:type="spellEnd"/>
      <w:r w:rsidRPr="00587FDB">
        <w:t xml:space="preserve"> </w:t>
      </w:r>
      <w:proofErr w:type="spellStart"/>
      <w:r w:rsidRPr="00587FDB">
        <w:t>effects</w:t>
      </w:r>
      <w:proofErr w:type="spellEnd"/>
      <w:r w:rsidRPr="00587FDB">
        <w:t xml:space="preserve"> </w:t>
      </w:r>
      <w:proofErr w:type="spellStart"/>
      <w:r w:rsidRPr="00587FDB">
        <w:t>included</w:t>
      </w:r>
      <w:proofErr w:type="spellEnd"/>
      <w:r w:rsidRPr="00587FDB">
        <w:t xml:space="preserve"> </w:t>
      </w:r>
    </w:p>
    <w:p w14:paraId="243F3A71" w14:textId="77777777" w:rsidR="00587FDB" w:rsidRPr="00587FDB" w:rsidRDefault="00587FDB" w:rsidP="00587FDB">
      <w:pPr>
        <w:ind w:firstLine="708"/>
      </w:pPr>
      <w:r w:rsidRPr="00587FDB">
        <w:t xml:space="preserve">Main </w:t>
      </w:r>
      <w:proofErr w:type="gramStart"/>
      <w:r w:rsidRPr="00587FDB">
        <w:t>limitation:</w:t>
      </w:r>
      <w:proofErr w:type="gramEnd"/>
    </w:p>
    <w:p w14:paraId="28B1C9CF" w14:textId="77777777" w:rsidR="00587FDB" w:rsidRPr="00587FDB" w:rsidRDefault="00587FDB" w:rsidP="00587FDB">
      <w:pPr>
        <w:numPr>
          <w:ilvl w:val="0"/>
          <w:numId w:val="7"/>
        </w:numPr>
      </w:pPr>
      <w:proofErr w:type="spellStart"/>
      <w:proofErr w:type="gramStart"/>
      <w:r w:rsidRPr="00587FDB">
        <w:t>narrow</w:t>
      </w:r>
      <w:proofErr w:type="spellEnd"/>
      <w:proofErr w:type="gramEnd"/>
      <w:r w:rsidRPr="00587FDB">
        <w:t xml:space="preserve"> </w:t>
      </w:r>
      <w:proofErr w:type="spellStart"/>
      <w:r w:rsidRPr="00587FDB">
        <w:t>clinical</w:t>
      </w:r>
      <w:proofErr w:type="spellEnd"/>
      <w:r w:rsidRPr="00587FDB">
        <w:t xml:space="preserve"> scope </w:t>
      </w:r>
    </w:p>
    <w:p w14:paraId="38E45638" w14:textId="76F48C3F" w:rsidR="00587FDB" w:rsidRPr="00587FDB" w:rsidRDefault="00587FDB" w:rsidP="00587FDB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Specific not General Treatment</w:t>
      </w:r>
    </w:p>
    <w:p w14:paraId="5582BEB3" w14:textId="77777777" w:rsidR="00587FDB" w:rsidRPr="00587FDB" w:rsidRDefault="00587FDB" w:rsidP="00587FDB">
      <w:pPr>
        <w:ind w:left="708"/>
        <w:rPr>
          <w:lang w:val="en-US"/>
        </w:rPr>
      </w:pPr>
    </w:p>
    <w:p w14:paraId="09494389" w14:textId="3AE518CB" w:rsidR="00B213A4" w:rsidRPr="00B213A4" w:rsidRDefault="00D967BF" w:rsidP="00B213A4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B213A4">
        <w:rPr>
          <w:b/>
          <w:bCs/>
          <w:lang w:val="en-US"/>
        </w:rPr>
        <w:t xml:space="preserve">. </w:t>
      </w:r>
      <w:r w:rsidR="00B213A4" w:rsidRPr="00B213A4">
        <w:rPr>
          <w:b/>
          <w:bCs/>
          <w:lang w:val="en-US"/>
        </w:rPr>
        <w:t>Kaggle: Patient Clinical &amp; Treatment Data</w:t>
      </w:r>
    </w:p>
    <w:p w14:paraId="5AB09983" w14:textId="713EBF69" w:rsidR="00B213A4" w:rsidRDefault="00B213A4" w:rsidP="00B213A4">
      <w:pPr>
        <w:ind w:left="708"/>
        <w:rPr>
          <w:lang w:val="en-US"/>
        </w:rPr>
      </w:pPr>
      <w:r>
        <w:rPr>
          <w:lang w:val="en-US"/>
        </w:rPr>
        <w:t xml:space="preserve">It </w:t>
      </w:r>
      <w:r w:rsidRPr="00B213A4">
        <w:rPr>
          <w:lang w:val="en-US"/>
        </w:rPr>
        <w:t xml:space="preserve">describes disease diagnosis, genetic risks, treatment types, hospital stay details, and post-treatment outcomes. </w:t>
      </w:r>
    </w:p>
    <w:p w14:paraId="62F845F0" w14:textId="70A9515E" w:rsidR="000B49E2" w:rsidRDefault="000B49E2" w:rsidP="00B213A4">
      <w:pPr>
        <w:ind w:left="708"/>
        <w:rPr>
          <w:lang w:val="en-US"/>
        </w:rPr>
      </w:pPr>
      <w:r>
        <w:rPr>
          <w:lang w:val="en-US"/>
        </w:rPr>
        <w:t xml:space="preserve">Link : </w:t>
      </w:r>
      <w:hyperlink r:id="rId10" w:history="1">
        <w:r w:rsidRPr="00045979">
          <w:rPr>
            <w:rStyle w:val="Lienhypertexte"/>
            <w:lang w:val="en-US"/>
          </w:rPr>
          <w:t>https://www.kaggle.com/datasets/taruneshburman/patient-clinical-and-treatment-data</w:t>
        </w:r>
      </w:hyperlink>
      <w:r>
        <w:rPr>
          <w:lang w:val="en-US"/>
        </w:rPr>
        <w:t xml:space="preserve"> </w:t>
      </w:r>
    </w:p>
    <w:p w14:paraId="0123EABA" w14:textId="77777777" w:rsidR="00B213A4" w:rsidRPr="00B213A4" w:rsidRDefault="00B213A4" w:rsidP="00B213A4">
      <w:pPr>
        <w:ind w:left="708"/>
        <w:rPr>
          <w:lang w:val="en-US"/>
        </w:rPr>
      </w:pPr>
      <w:r w:rsidRPr="00B213A4">
        <w:rPr>
          <w:lang w:val="en-US"/>
        </w:rPr>
        <w:t xml:space="preserve">Main </w:t>
      </w:r>
      <w:proofErr w:type="gramStart"/>
      <w:r w:rsidRPr="00B213A4">
        <w:rPr>
          <w:lang w:val="en-US"/>
        </w:rPr>
        <w:t>limitation</w:t>
      </w:r>
      <w:proofErr w:type="gramEnd"/>
      <w:r w:rsidRPr="00B213A4">
        <w:rPr>
          <w:lang w:val="en-US"/>
        </w:rPr>
        <w:t>:</w:t>
      </w:r>
    </w:p>
    <w:p w14:paraId="59F099D7" w14:textId="77777777" w:rsidR="00B213A4" w:rsidRPr="00B213A4" w:rsidRDefault="00B213A4" w:rsidP="00B213A4">
      <w:pPr>
        <w:numPr>
          <w:ilvl w:val="0"/>
          <w:numId w:val="8"/>
        </w:numPr>
        <w:rPr>
          <w:lang w:val="en-US"/>
        </w:rPr>
      </w:pPr>
      <w:r w:rsidRPr="00B213A4">
        <w:rPr>
          <w:lang w:val="en-US"/>
        </w:rPr>
        <w:t xml:space="preserve">Kaggle datasets often lack the governance, provenance, and clinical rigor of PhysioNet or formally published clinical repositories </w:t>
      </w:r>
    </w:p>
    <w:p w14:paraId="7E4AB6C1" w14:textId="562E814A" w:rsidR="00B213A4" w:rsidRPr="00B213A4" w:rsidRDefault="00B213A4" w:rsidP="00B213A4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Requires </w:t>
      </w:r>
      <w:r w:rsidRPr="00B213A4">
        <w:rPr>
          <w:lang w:val="en-US"/>
        </w:rPr>
        <w:t>verif</w:t>
      </w:r>
      <w:r>
        <w:rPr>
          <w:lang w:val="en-US"/>
        </w:rPr>
        <w:t>ication</w:t>
      </w:r>
      <w:r w:rsidRPr="00B213A4">
        <w:rPr>
          <w:lang w:val="en-US"/>
        </w:rPr>
        <w:t xml:space="preserve"> whether it is real, synthetic, or partially simulated before using it in a paper </w:t>
      </w:r>
    </w:p>
    <w:p w14:paraId="179AD395" w14:textId="1ABE0DB6" w:rsidR="00587FDB" w:rsidRDefault="00D967BF" w:rsidP="00587FDB">
      <w:pPr>
        <w:rPr>
          <w:lang w:val="en-US"/>
        </w:rPr>
      </w:pPr>
      <w:r>
        <w:rPr>
          <w:lang w:val="en-US"/>
        </w:rPr>
        <w:t>T</w:t>
      </w:r>
      <w:r w:rsidRPr="00D967BF">
        <w:rPr>
          <w:lang w:val="en-US"/>
        </w:rPr>
        <w:t>o prototype the end-to-end conversational and explainability system</w:t>
      </w:r>
      <w:r>
        <w:rPr>
          <w:lang w:val="en-US"/>
        </w:rPr>
        <w:t xml:space="preserve"> we can use synthetic datasets then switch to real data </w:t>
      </w:r>
      <w:proofErr w:type="gramStart"/>
      <w:r>
        <w:rPr>
          <w:lang w:val="en-US"/>
        </w:rPr>
        <w:t>later .</w:t>
      </w:r>
      <w:proofErr w:type="gramEnd"/>
    </w:p>
    <w:p w14:paraId="56E9BD0C" w14:textId="63E549D7" w:rsidR="00F30E62" w:rsidRPr="00F30E62" w:rsidRDefault="00F30E62" w:rsidP="00F30E62">
      <w:pPr>
        <w:rPr>
          <w:lang w:val="en-US"/>
        </w:rPr>
      </w:pPr>
      <w:r>
        <w:rPr>
          <w:lang w:val="en-US"/>
        </w:rPr>
        <w:t>Below</w:t>
      </w:r>
      <w:r w:rsidRPr="00F30E62">
        <w:rPr>
          <w:lang w:val="en-US"/>
        </w:rPr>
        <w:t xml:space="preserve"> are </w:t>
      </w:r>
      <w:r>
        <w:rPr>
          <w:lang w:val="en-US"/>
        </w:rPr>
        <w:t xml:space="preserve">some </w:t>
      </w:r>
      <w:r w:rsidRPr="00F30E62">
        <w:rPr>
          <w:lang w:val="en-US"/>
        </w:rPr>
        <w:t xml:space="preserve">synthetic but calibrated to real statistics and directly usable for </w:t>
      </w:r>
      <w:r>
        <w:rPr>
          <w:lang w:val="en-US"/>
        </w:rPr>
        <w:t>our</w:t>
      </w:r>
      <w:r w:rsidRPr="00F30E62">
        <w:rPr>
          <w:lang w:val="en-US"/>
        </w:rPr>
        <w:t xml:space="preserve"> use case.</w:t>
      </w:r>
    </w:p>
    <w:p w14:paraId="600669CC" w14:textId="1A885515" w:rsidR="00F30E62" w:rsidRPr="00F30E62" w:rsidRDefault="00F30E62" w:rsidP="00F30E62">
      <w:pPr>
        <w:numPr>
          <w:ilvl w:val="0"/>
          <w:numId w:val="9"/>
        </w:numPr>
      </w:pPr>
      <w:r w:rsidRPr="00F30E62">
        <w:rPr>
          <w:b/>
          <w:bCs/>
        </w:rPr>
        <w:t>Patient Records 100K patients · 15 conditions</w:t>
      </w:r>
      <w:r w:rsidRPr="00F30E62">
        <w:t xml:space="preserve"> </w:t>
      </w:r>
    </w:p>
    <w:p w14:paraId="71159B49" w14:textId="77777777" w:rsidR="00F30E62" w:rsidRPr="00F30E62" w:rsidRDefault="00F30E62" w:rsidP="00F30E62">
      <w:pPr>
        <w:numPr>
          <w:ilvl w:val="1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Link</w:t>
      </w:r>
      <w:r w:rsidRPr="00F30E62">
        <w:rPr>
          <w:lang w:val="en-US"/>
        </w:rPr>
        <w:t xml:space="preserve">: </w:t>
      </w:r>
      <w:hyperlink r:id="rId11" w:tgtFrame="_blank" w:history="1">
        <w:r w:rsidRPr="00F30E62">
          <w:rPr>
            <w:rStyle w:val="Lienhypertexte"/>
            <w:lang w:val="en-US"/>
          </w:rPr>
          <w:t>https://www.kaggle.com/datasets/sergionefedov/patient-records-100k-patients-15-conditions</w:t>
        </w:r>
      </w:hyperlink>
    </w:p>
    <w:p w14:paraId="64F33A1A" w14:textId="61DFC385" w:rsidR="00F30E62" w:rsidRPr="00F30E62" w:rsidRDefault="00F30E62" w:rsidP="00F30E62">
      <w:pPr>
        <w:numPr>
          <w:ilvl w:val="1"/>
          <w:numId w:val="9"/>
        </w:numPr>
        <w:rPr>
          <w:lang w:val="en-US"/>
        </w:rPr>
      </w:pPr>
      <w:r w:rsidRPr="00F30E62">
        <w:rPr>
          <w:lang w:val="en-US"/>
        </w:rPr>
        <w:lastRenderedPageBreak/>
        <w:t>It's a comprehensive synthetic US adult EHR dataset (2018–2024) with ~100,000 patients across 15 common conditions (e.g., hypertension, diabetes, COPD—using ICD-10 codes). It includes:</w:t>
      </w:r>
    </w:p>
    <w:p w14:paraId="6208D794" w14:textId="3517CE1A" w:rsidR="00F30E62" w:rsidRPr="00F30E62" w:rsidRDefault="00F30E62" w:rsidP="00F30E62">
      <w:pPr>
        <w:numPr>
          <w:ilvl w:val="2"/>
          <w:numId w:val="9"/>
        </w:numPr>
      </w:pPr>
      <w:r w:rsidRPr="00F30E62">
        <w:rPr>
          <w:b/>
          <w:bCs/>
        </w:rPr>
        <w:t xml:space="preserve">Patient </w:t>
      </w:r>
      <w:proofErr w:type="gramStart"/>
      <w:r w:rsidRPr="00F30E62">
        <w:rPr>
          <w:b/>
          <w:bCs/>
        </w:rPr>
        <w:t>info</w:t>
      </w:r>
      <w:r w:rsidRPr="00F30E62">
        <w:t>:</w:t>
      </w:r>
      <w:proofErr w:type="gramEnd"/>
      <w:r w:rsidRPr="00F30E62">
        <w:t xml:space="preserve"> </w:t>
      </w:r>
      <w:proofErr w:type="spellStart"/>
      <w:r w:rsidRPr="00F30E62">
        <w:t>Demographics</w:t>
      </w:r>
      <w:proofErr w:type="spellEnd"/>
      <w:r w:rsidRPr="00F30E62">
        <w:t xml:space="preserve">, </w:t>
      </w:r>
      <w:proofErr w:type="spellStart"/>
      <w:r w:rsidRPr="00F30E62">
        <w:t>vitals</w:t>
      </w:r>
      <w:proofErr w:type="spellEnd"/>
      <w:r w:rsidRPr="00F30E62">
        <w:t xml:space="preserve">, BMI, lifestyle, </w:t>
      </w:r>
      <w:proofErr w:type="spellStart"/>
      <w:r w:rsidRPr="00F30E62">
        <w:t>comorbidities</w:t>
      </w:r>
      <w:proofErr w:type="spellEnd"/>
      <w:r w:rsidRPr="00F30E62">
        <w:t xml:space="preserve">, </w:t>
      </w:r>
      <w:proofErr w:type="spellStart"/>
      <w:proofErr w:type="gramStart"/>
      <w:r w:rsidRPr="00F30E62">
        <w:t>insurance</w:t>
      </w:r>
      <w:proofErr w:type="spellEnd"/>
      <w:r w:rsidRPr="00F30E62">
        <w:t xml:space="preserve"> .</w:t>
      </w:r>
      <w:proofErr w:type="gramEnd"/>
    </w:p>
    <w:p w14:paraId="08432455" w14:textId="6B6B98A6" w:rsidR="00F30E62" w:rsidRPr="00F30E62" w:rsidRDefault="00F30E62" w:rsidP="00F30E62">
      <w:pPr>
        <w:numPr>
          <w:ilvl w:val="2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Diagnoses</w:t>
      </w:r>
      <w:r w:rsidRPr="00F30E62">
        <w:rPr>
          <w:lang w:val="en-US"/>
        </w:rPr>
        <w:t xml:space="preserve">: Visit-level ICD-10 </w:t>
      </w:r>
      <w:proofErr w:type="gramStart"/>
      <w:r w:rsidRPr="00F30E62">
        <w:rPr>
          <w:lang w:val="en-US"/>
        </w:rPr>
        <w:t>records .</w:t>
      </w:r>
      <w:proofErr w:type="gramEnd"/>
    </w:p>
    <w:p w14:paraId="12D58302" w14:textId="38F781E3" w:rsidR="00F30E62" w:rsidRPr="00F30E62" w:rsidRDefault="00F30E62" w:rsidP="00F30E62">
      <w:pPr>
        <w:numPr>
          <w:ilvl w:val="2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Treatments</w:t>
      </w:r>
      <w:r w:rsidRPr="00F30E62">
        <w:rPr>
          <w:lang w:val="en-US"/>
        </w:rPr>
        <w:t>: Medications/prescriptions with dose, frequency, and adherence</w:t>
      </w:r>
      <w:r>
        <w:rPr>
          <w:lang w:val="en-US"/>
        </w:rPr>
        <w:t>.</w:t>
      </w:r>
    </w:p>
    <w:p w14:paraId="240FAB0F" w14:textId="511B9165" w:rsidR="00F30E62" w:rsidRPr="00F30E62" w:rsidRDefault="00F30E62" w:rsidP="00F30E62">
      <w:pPr>
        <w:numPr>
          <w:ilvl w:val="2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Outcomes</w:t>
      </w:r>
      <w:r w:rsidRPr="00F30E62">
        <w:rPr>
          <w:lang w:val="en-US"/>
        </w:rPr>
        <w:t xml:space="preserve">: Lab </w:t>
      </w:r>
      <w:proofErr w:type="gramStart"/>
      <w:r w:rsidRPr="00F30E62">
        <w:rPr>
          <w:lang w:val="en-US"/>
        </w:rPr>
        <w:t>results ,</w:t>
      </w:r>
      <w:proofErr w:type="gramEnd"/>
      <w:r w:rsidRPr="00F30E62">
        <w:rPr>
          <w:lang w:val="en-US"/>
        </w:rPr>
        <w:t xml:space="preserve"> hospitalization </w:t>
      </w:r>
      <w:proofErr w:type="gramStart"/>
      <w:r w:rsidRPr="00F30E62">
        <w:rPr>
          <w:lang w:val="en-US"/>
        </w:rPr>
        <w:t>outcomes</w:t>
      </w:r>
      <w:r>
        <w:rPr>
          <w:lang w:val="en-US"/>
        </w:rPr>
        <w:t xml:space="preserve"> </w:t>
      </w:r>
      <w:r w:rsidRPr="00F30E62">
        <w:rPr>
          <w:lang w:val="en-US"/>
        </w:rPr>
        <w:t>.</w:t>
      </w:r>
      <w:proofErr w:type="gramEnd"/>
    </w:p>
    <w:p w14:paraId="0822354B" w14:textId="77777777" w:rsidR="00F30E62" w:rsidRPr="00F30E62" w:rsidRDefault="00F30E62" w:rsidP="00F30E62">
      <w:pPr>
        <w:numPr>
          <w:ilvl w:val="1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Size</w:t>
      </w:r>
      <w:r w:rsidRPr="00F30E62">
        <w:rPr>
          <w:lang w:val="en-US"/>
        </w:rPr>
        <w:t>: Multiple CSV files; fully structured for ML (e.g., survival analysis, readmission prediction, treatment effectiveness).</w:t>
      </w:r>
    </w:p>
    <w:p w14:paraId="236345BB" w14:textId="77777777" w:rsidR="00F30E62" w:rsidRPr="00F30E62" w:rsidRDefault="00F30E62" w:rsidP="00F30E62">
      <w:pPr>
        <w:numPr>
          <w:ilvl w:val="1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License/Usability</w:t>
      </w:r>
      <w:r w:rsidRPr="00F30E62">
        <w:rPr>
          <w:lang w:val="en-US"/>
        </w:rPr>
        <w:t>: Apache 2.0; high usability for clinical ML tasks.</w:t>
      </w:r>
    </w:p>
    <w:p w14:paraId="779896BE" w14:textId="058BF42F" w:rsidR="00F30E62" w:rsidRPr="00F30E62" w:rsidRDefault="00F30E62" w:rsidP="00F30E62">
      <w:pPr>
        <w:numPr>
          <w:ilvl w:val="1"/>
          <w:numId w:val="9"/>
        </w:numPr>
        <w:rPr>
          <w:lang w:val="en-US"/>
        </w:rPr>
      </w:pPr>
      <w:r w:rsidRPr="00F30E62">
        <w:rPr>
          <w:b/>
          <w:bCs/>
          <w:lang w:val="en-US"/>
        </w:rPr>
        <w:t>Suitability</w:t>
      </w:r>
      <w:r w:rsidRPr="00F30E62">
        <w:rPr>
          <w:lang w:val="en-US"/>
        </w:rPr>
        <w:t>: Ideal for building treatment recommendation models</w:t>
      </w:r>
      <w:r>
        <w:rPr>
          <w:lang w:val="en-US"/>
        </w:rPr>
        <w:t xml:space="preserve"> </w:t>
      </w:r>
      <w:r w:rsidRPr="00F30E62">
        <w:rPr>
          <w:lang w:val="en-US"/>
        </w:rPr>
        <w:t>e.g., predict optimal medication based on diagnosis + labs + patient profile, then evaluate against observed outcomes. Synthetic but based on CDC/NHANES/CMS real benchmarks.</w:t>
      </w:r>
    </w:p>
    <w:p w14:paraId="75CE687C" w14:textId="7C9177E6" w:rsidR="00F30E62" w:rsidRPr="00F30E62" w:rsidRDefault="00F30E62" w:rsidP="00F30E62">
      <w:pPr>
        <w:pStyle w:val="Paragraphedeliste"/>
        <w:numPr>
          <w:ilvl w:val="0"/>
          <w:numId w:val="9"/>
        </w:numPr>
        <w:rPr>
          <w:lang w:val="en-US"/>
        </w:rPr>
      </w:pPr>
      <w:proofErr w:type="spellStart"/>
      <w:r w:rsidRPr="00F30E62">
        <w:rPr>
          <w:b/>
          <w:bCs/>
          <w:lang w:val="en-US"/>
        </w:rPr>
        <w:t>richardyoung</w:t>
      </w:r>
      <w:proofErr w:type="spellEnd"/>
      <w:r w:rsidRPr="00F30E62">
        <w:rPr>
          <w:b/>
          <w:bCs/>
          <w:lang w:val="en-US"/>
        </w:rPr>
        <w:t>/synthea-575k-patients</w:t>
      </w:r>
    </w:p>
    <w:p w14:paraId="0A8B66D8" w14:textId="77777777" w:rsidR="00F30E62" w:rsidRPr="00F30E62" w:rsidRDefault="00F30E62" w:rsidP="00F30E62">
      <w:pPr>
        <w:numPr>
          <w:ilvl w:val="0"/>
          <w:numId w:val="12"/>
        </w:numPr>
        <w:tabs>
          <w:tab w:val="clear" w:pos="1068"/>
          <w:tab w:val="num" w:pos="720"/>
        </w:tabs>
        <w:rPr>
          <w:lang w:val="en-US"/>
        </w:rPr>
      </w:pPr>
      <w:r w:rsidRPr="00F30E62">
        <w:rPr>
          <w:b/>
          <w:bCs/>
          <w:lang w:val="en-US"/>
        </w:rPr>
        <w:t>Link</w:t>
      </w:r>
      <w:r w:rsidRPr="00F30E62">
        <w:rPr>
          <w:lang w:val="en-US"/>
        </w:rPr>
        <w:t xml:space="preserve">: </w:t>
      </w:r>
      <w:hyperlink r:id="rId12" w:tgtFrame="_blank" w:history="1">
        <w:r w:rsidRPr="00F30E62">
          <w:rPr>
            <w:rStyle w:val="Lienhypertexte"/>
            <w:lang w:val="en-US"/>
          </w:rPr>
          <w:t>https://huggingface.co/datasets/richardyoung/synthea-575k-patients</w:t>
        </w:r>
      </w:hyperlink>
    </w:p>
    <w:p w14:paraId="7710D5FF" w14:textId="10057867" w:rsidR="00F30E62" w:rsidRPr="00F30E62" w:rsidRDefault="00F30E62" w:rsidP="00F30E62">
      <w:pPr>
        <w:numPr>
          <w:ilvl w:val="0"/>
          <w:numId w:val="12"/>
        </w:numPr>
        <w:tabs>
          <w:tab w:val="clear" w:pos="1068"/>
          <w:tab w:val="num" w:pos="720"/>
        </w:tabs>
        <w:rPr>
          <w:lang w:val="en-US"/>
        </w:rPr>
      </w:pPr>
      <w:r w:rsidRPr="00F30E62">
        <w:rPr>
          <w:b/>
          <w:bCs/>
          <w:lang w:val="en-US"/>
        </w:rPr>
        <w:t>Why it fits</w:t>
      </w:r>
      <w:r w:rsidRPr="00F30E62">
        <w:rPr>
          <w:lang w:val="en-US"/>
        </w:rPr>
        <w:t xml:space="preserve">: Massive synthetic EHR dataset generated with Synthea (gold-standard open-source patient simulator). </w:t>
      </w:r>
      <w:proofErr w:type="gramStart"/>
      <w:r w:rsidRPr="00F30E62">
        <w:rPr>
          <w:lang w:val="en-US"/>
        </w:rPr>
        <w:t>Covers</w:t>
      </w:r>
      <w:proofErr w:type="gramEnd"/>
      <w:r w:rsidRPr="00F30E62">
        <w:rPr>
          <w:lang w:val="en-US"/>
        </w:rPr>
        <w:t xml:space="preserve"> </w:t>
      </w:r>
      <w:r w:rsidRPr="00F30E62">
        <w:rPr>
          <w:b/>
          <w:bCs/>
          <w:lang w:val="en-US"/>
        </w:rPr>
        <w:t>575,415 patients</w:t>
      </w:r>
      <w:r w:rsidRPr="00F30E62">
        <w:rPr>
          <w:lang w:val="en-US"/>
        </w:rPr>
        <w:t xml:space="preserve"> with complete longitudinal medical histories. Includes conditions/diagnoses, medications, encounters, observations (labs/vitals), procedures, and simulated outcomes (via realistic disease progression and treatment responses).</w:t>
      </w:r>
    </w:p>
    <w:p w14:paraId="5BEE91B2" w14:textId="184ADA05" w:rsidR="00F30E62" w:rsidRPr="00F30E62" w:rsidRDefault="00F30E62" w:rsidP="00F30E62">
      <w:pPr>
        <w:numPr>
          <w:ilvl w:val="0"/>
          <w:numId w:val="12"/>
        </w:numPr>
        <w:tabs>
          <w:tab w:val="clear" w:pos="1068"/>
          <w:tab w:val="num" w:pos="720"/>
        </w:tabs>
        <w:rPr>
          <w:lang w:val="en-US"/>
        </w:rPr>
      </w:pPr>
      <w:r w:rsidRPr="00F30E62">
        <w:rPr>
          <w:b/>
          <w:bCs/>
          <w:lang w:val="en-US"/>
        </w:rPr>
        <w:t>Suitability</w:t>
      </w:r>
      <w:r w:rsidRPr="00F30E62">
        <w:rPr>
          <w:lang w:val="en-US"/>
        </w:rPr>
        <w:t xml:space="preserve">: </w:t>
      </w:r>
      <w:r>
        <w:rPr>
          <w:lang w:val="en-US"/>
        </w:rPr>
        <w:t xml:space="preserve">Synthea </w:t>
      </w:r>
      <w:r w:rsidRPr="00F30E62">
        <w:rPr>
          <w:lang w:val="en-US"/>
        </w:rPr>
        <w:t xml:space="preserve">explicitly models patient journeys with treatments and outcomes. Use for training on full histories (e.g., sequence-based recommenders). </w:t>
      </w:r>
      <w:r w:rsidR="00D31A3E">
        <w:rPr>
          <w:lang w:val="en-US"/>
        </w:rPr>
        <w:t>E</w:t>
      </w:r>
      <w:r w:rsidR="00D31A3E" w:rsidRPr="00D31A3E">
        <w:rPr>
          <w:lang w:val="en-US"/>
        </w:rPr>
        <w:t>xcellent for</w:t>
      </w:r>
      <w:r w:rsidR="00D31A3E">
        <w:rPr>
          <w:lang w:val="en-US"/>
        </w:rPr>
        <w:t xml:space="preserve"> </w:t>
      </w:r>
      <w:r w:rsidR="00D31A3E" w:rsidRPr="00D31A3E">
        <w:rPr>
          <w:lang w:val="en-US"/>
        </w:rPr>
        <w:t>large-scale sequence modeling, patient trajectory modeling, recommendation over longitudinal histories, architecture testing</w:t>
      </w:r>
      <w:r w:rsidR="00D31A3E">
        <w:rPr>
          <w:lang w:val="en-US"/>
        </w:rPr>
        <w:t>.</w:t>
      </w:r>
    </w:p>
    <w:p w14:paraId="19286D56" w14:textId="77777777" w:rsidR="00F30E62" w:rsidRPr="00F30E62" w:rsidRDefault="00F30E62" w:rsidP="00F30E62">
      <w:pPr>
        <w:rPr>
          <w:lang w:val="en-US"/>
        </w:rPr>
      </w:pPr>
    </w:p>
    <w:p w14:paraId="68F78852" w14:textId="77777777" w:rsidR="00D967BF" w:rsidRPr="00D967BF" w:rsidRDefault="00D967BF" w:rsidP="00587FDB">
      <w:pPr>
        <w:rPr>
          <w:lang w:val="en-US"/>
        </w:rPr>
      </w:pPr>
    </w:p>
    <w:sectPr w:rsidR="00D967BF" w:rsidRPr="00D967BF" w:rsidSect="006D61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EE0"/>
    <w:multiLevelType w:val="multilevel"/>
    <w:tmpl w:val="820203F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356"/>
    <w:multiLevelType w:val="multilevel"/>
    <w:tmpl w:val="E7C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64D"/>
    <w:multiLevelType w:val="multilevel"/>
    <w:tmpl w:val="ACA6E8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85F6A"/>
    <w:multiLevelType w:val="multilevel"/>
    <w:tmpl w:val="60C006F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603CB"/>
    <w:multiLevelType w:val="multilevel"/>
    <w:tmpl w:val="6AD634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A28B3"/>
    <w:multiLevelType w:val="multilevel"/>
    <w:tmpl w:val="04B2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E7B43"/>
    <w:multiLevelType w:val="multilevel"/>
    <w:tmpl w:val="04F0D2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1395D"/>
    <w:multiLevelType w:val="multilevel"/>
    <w:tmpl w:val="CA12B0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319F3"/>
    <w:multiLevelType w:val="multilevel"/>
    <w:tmpl w:val="480A1AA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94B1A"/>
    <w:multiLevelType w:val="multilevel"/>
    <w:tmpl w:val="C23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D3D7B"/>
    <w:multiLevelType w:val="multilevel"/>
    <w:tmpl w:val="AE7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23E53"/>
    <w:multiLevelType w:val="multilevel"/>
    <w:tmpl w:val="8E12C43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316298762">
    <w:abstractNumId w:val="2"/>
  </w:num>
  <w:num w:numId="2" w16cid:durableId="16078569">
    <w:abstractNumId w:val="1"/>
  </w:num>
  <w:num w:numId="3" w16cid:durableId="844903955">
    <w:abstractNumId w:val="9"/>
  </w:num>
  <w:num w:numId="4" w16cid:durableId="303629091">
    <w:abstractNumId w:val="6"/>
  </w:num>
  <w:num w:numId="5" w16cid:durableId="1544950690">
    <w:abstractNumId w:val="0"/>
  </w:num>
  <w:num w:numId="6" w16cid:durableId="1158301282">
    <w:abstractNumId w:val="3"/>
  </w:num>
  <w:num w:numId="7" w16cid:durableId="612173177">
    <w:abstractNumId w:val="8"/>
  </w:num>
  <w:num w:numId="8" w16cid:durableId="1422294671">
    <w:abstractNumId w:val="11"/>
  </w:num>
  <w:num w:numId="9" w16cid:durableId="1318536238">
    <w:abstractNumId w:val="5"/>
  </w:num>
  <w:num w:numId="10" w16cid:durableId="943226379">
    <w:abstractNumId w:val="10"/>
  </w:num>
  <w:num w:numId="11" w16cid:durableId="705527576">
    <w:abstractNumId w:val="4"/>
  </w:num>
  <w:num w:numId="12" w16cid:durableId="632565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27"/>
    <w:rsid w:val="000B49E2"/>
    <w:rsid w:val="002D5629"/>
    <w:rsid w:val="00587FDB"/>
    <w:rsid w:val="00694C09"/>
    <w:rsid w:val="006D6127"/>
    <w:rsid w:val="00854855"/>
    <w:rsid w:val="00AD5A85"/>
    <w:rsid w:val="00B213A4"/>
    <w:rsid w:val="00B60B42"/>
    <w:rsid w:val="00B73C3F"/>
    <w:rsid w:val="00D31A3E"/>
    <w:rsid w:val="00D967BF"/>
    <w:rsid w:val="00F30E62"/>
    <w:rsid w:val="00FC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8C5BE"/>
  <w15:chartTrackingRefBased/>
  <w15:docId w15:val="{243E6DFB-80F7-4DC1-ACC7-C4CE428C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61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61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1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1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1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1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1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1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1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1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127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60B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60B42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F30E6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0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1500710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uggingface.co/datasets/richardyoung/synthea-575k-pati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ysionet.org/content/eicu-crd/2.0/" TargetMode="External"/><Relationship Id="rId11" Type="http://schemas.openxmlformats.org/officeDocument/2006/relationships/hyperlink" Target="https://www.kaggle.com/datasets/sergionefedov/patient-records-100k-patients-15-conditions" TargetMode="External"/><Relationship Id="rId5" Type="http://schemas.openxmlformats.org/officeDocument/2006/relationships/hyperlink" Target="https://physionet.org/content/mimiciv/3.1" TargetMode="External"/><Relationship Id="rId10" Type="http://schemas.openxmlformats.org/officeDocument/2006/relationships/hyperlink" Target="https://www.kaggle.com/datasets/taruneshburman/patient-clinical-and-treatment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TYTYD/PEA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820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(SP23-BAF-066) NAZIR HASSAN</dc:creator>
  <cp:keywords/>
  <dc:description/>
  <cp:lastModifiedBy>(SP23-BAF-066) NAZIR HASSAN</cp:lastModifiedBy>
  <cp:revision>1</cp:revision>
  <dcterms:created xsi:type="dcterms:W3CDTF">2026-04-10T10:01:00Z</dcterms:created>
  <dcterms:modified xsi:type="dcterms:W3CDTF">2026-04-10T14:00:00Z</dcterms:modified>
</cp:coreProperties>
</file>