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c82e506e5e60eec7f4b6a12a06908e840c2ce5.jpg"/><Relationship Id="rId8" Type="http://schemas.openxmlformats.org/officeDocument/2006/relationships/image" Target="media/aa94f05aa34e203af45c0ff3839a2711ebd600a9.jpg"/><Relationship Id="rId9" Type="http://schemas.openxmlformats.org/officeDocument/2006/relationships/image" Target="media/49eaeebffbd91c3757ee0fa86fe7838dd5b9268c.jpg"/><Relationship Id="rId10" Type="http://schemas.openxmlformats.org/officeDocument/2006/relationships/image" Target="media/21344d58e7d8f911c23679723009042fc5d42f98.jpg"/><Relationship Id="rId11" Type="http://schemas.openxmlformats.org/officeDocument/2006/relationships/image" Target="media/49a534e964b26f86ebc07a2498b7c2c6721c0c09.jpg"/><Relationship Id="rId12" Type="http://schemas.openxmlformats.org/officeDocument/2006/relationships/image" Target="media/8e0a75a3a6e2fc9a5d9001434704c5a0d8cd5390.jpg"/><Relationship Id="rId13" Type="http://schemas.openxmlformats.org/officeDocument/2006/relationships/image" Target="media/55464254aa8a4ce606bd1d39aed59a091f5ea7b4.jpg"/><Relationship Id="rId14" Type="http://schemas.openxmlformats.org/officeDocument/2006/relationships/image" Target="media/eeebb54569d59b8636a8d918de533bcc2b3725e1.jpg"/><Relationship Id="rId15" Type="http://schemas.openxmlformats.org/officeDocument/2006/relationships/image" Target="media/8d97a87e7141f74c0c1149afb7f16e3daad7bac3.jpg"/><Relationship Id="rId16" Type="http://schemas.openxmlformats.org/officeDocument/2006/relationships/image" Target="media/b0b8de40ea7275cd9fa076bc9f80b3c318120829.jpg"/><Relationship Id="rId17" Type="http://schemas.openxmlformats.org/officeDocument/2006/relationships/image" Target="media/332049079c3659ffd514261cc41bee0e34b0688f.jpg"/><Relationship Id="rId18" Type="http://schemas.openxmlformats.org/officeDocument/2006/relationships/image" Target="media/f0b54b701b4187fa0c4248a35430507acc63985a.jpg"/><Relationship Id="rId19" Type="http://schemas.openxmlformats.org/officeDocument/2006/relationships/image" Target="media/2026bd4ac476dbe6d9b4e91bd060e0514593cf96.jpg"/><Relationship Id="rId20" Type="http://schemas.openxmlformats.org/officeDocument/2006/relationships/image" Target="media/6b8d4bc6c600252072390d2038523a97a39d226e.jpg"/><Relationship Id="rId21" Type="http://schemas.openxmlformats.org/officeDocument/2006/relationships/image" Target="media/edaffd75177d1c31576625604d8faa3683c4f11c.jpg"/><Relationship Id="rId22" Type="http://schemas.openxmlformats.org/officeDocument/2006/relationships/image" Target="media/5436d320bf86dfef0fadcf384b2c5b78864af9cc.jpg"/><Relationship Id="rId23" Type="http://schemas.openxmlformats.org/officeDocument/2006/relationships/image" Target="media/0c45d03a07e54b74698e6a1ae029b6c4967513c5.jpg"/><Relationship Id="rId24" Type="http://schemas.openxmlformats.org/officeDocument/2006/relationships/image" Target="media/7d33bd8af0ce0841c2bb4405e20577922101b11b.jpg"/><Relationship Id="rId25" Type="http://schemas.openxmlformats.org/officeDocument/2006/relationships/image" Target="media/5003f2ae58b4d2bc82bf8213c76f5ed56d8c475f.jpg"/><Relationship Id="rId26" Type="http://schemas.openxmlformats.org/officeDocument/2006/relationships/image" Target="media/90d3bd8184d02966d2e16d85052695fdb5f18bc1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ORIGIN — Corporate Profile 2026</dc:title>
  <dc:creator>PAYA ORIGIN</dc:creator>
  <dc:description>Agricultural sourcing and export. Corporate profile, 2026 edition.</dc:description>
  <cp:lastModifiedBy>Un-named</cp:lastModifiedBy>
  <cp:revision>1</cp:revision>
  <dcterms:created xsi:type="dcterms:W3CDTF">2026-08-13T11:15:25.828Z</dcterms:created>
  <dcterms:modified xsi:type="dcterms:W3CDTF">2026-08-13T11:15:25.840Z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