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55" w:rsidRPr="00CC05CF" w:rsidRDefault="00145355" w:rsidP="00CC05CF">
      <w:pPr>
        <w:pStyle w:val="Heading2"/>
        <w:spacing w:before="100" w:beforeAutospacing="1"/>
        <w:jc w:val="center"/>
        <w:rPr>
          <w:rFonts w:cs="Times New Roman"/>
          <w:color w:val="auto"/>
          <w:sz w:val="32"/>
          <w:szCs w:val="32"/>
          <w:u w:val="single"/>
        </w:rPr>
      </w:pPr>
      <w:r w:rsidRPr="00CC05CF">
        <w:rPr>
          <w:rFonts w:cs="Times New Roman"/>
          <w:color w:val="auto"/>
          <w:sz w:val="32"/>
          <w:szCs w:val="32"/>
          <w:u w:val="single"/>
        </w:rPr>
        <w:t>Practic</w:t>
      </w:r>
      <w:r w:rsidR="00BB696C" w:rsidRPr="00CC05CF">
        <w:rPr>
          <w:rFonts w:cs="Times New Roman"/>
          <w:color w:val="auto"/>
          <w:sz w:val="32"/>
          <w:szCs w:val="32"/>
          <w:u w:val="single"/>
        </w:rPr>
        <w:t>e A</w:t>
      </w:r>
      <w:r w:rsidRPr="00CC05CF">
        <w:rPr>
          <w:rFonts w:cs="Times New Roman"/>
          <w:color w:val="auto"/>
          <w:sz w:val="32"/>
          <w:szCs w:val="32"/>
          <w:u w:val="single"/>
        </w:rPr>
        <w:t>ctivity</w:t>
      </w:r>
    </w:p>
    <w:p w:rsidR="001129D7" w:rsidRPr="00CC05CF" w:rsidRDefault="00145355">
      <w:pPr>
        <w:rPr>
          <w:rFonts w:asciiTheme="majorHAnsi" w:hAnsiTheme="majorHAnsi" w:cs="Times New Roman"/>
          <w:sz w:val="24"/>
          <w:szCs w:val="24"/>
        </w:rPr>
      </w:pPr>
      <w:r w:rsidRPr="00CC05CF">
        <w:rPr>
          <w:rFonts w:asciiTheme="majorHAnsi" w:hAnsiTheme="majorHAnsi" w:cs="Times New Roman"/>
          <w:sz w:val="24"/>
          <w:szCs w:val="24"/>
        </w:rPr>
        <w:t>Name:</w:t>
      </w:r>
      <w:r w:rsidR="00CC05CF" w:rsidRPr="00CC05C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05CF" w:rsidRPr="00CC05CF">
        <w:rPr>
          <w:rFonts w:asciiTheme="majorHAnsi" w:hAnsiTheme="majorHAnsi" w:cs="Times New Roman"/>
          <w:sz w:val="24"/>
          <w:szCs w:val="24"/>
        </w:rPr>
        <w:t>Zahida</w:t>
      </w:r>
      <w:proofErr w:type="spellEnd"/>
    </w:p>
    <w:p w:rsidR="001129D7" w:rsidRPr="00CC05CF" w:rsidRDefault="00145355">
      <w:pPr>
        <w:rPr>
          <w:rFonts w:asciiTheme="majorHAnsi" w:hAnsiTheme="majorHAnsi" w:cs="Times New Roman"/>
          <w:sz w:val="24"/>
          <w:szCs w:val="24"/>
        </w:rPr>
      </w:pPr>
      <w:r w:rsidRPr="00CC05CF">
        <w:rPr>
          <w:rFonts w:asciiTheme="majorHAnsi" w:hAnsiTheme="majorHAnsi" w:cs="Times New Roman"/>
          <w:sz w:val="24"/>
          <w:szCs w:val="24"/>
        </w:rPr>
        <w:t xml:space="preserve">Mail id: </w:t>
      </w:r>
      <w:r w:rsidR="00CC05CF" w:rsidRPr="00CC05CF">
        <w:rPr>
          <w:rFonts w:asciiTheme="majorHAnsi" w:hAnsiTheme="majorHAnsi" w:cs="Times New Roman"/>
          <w:sz w:val="24"/>
          <w:szCs w:val="24"/>
        </w:rPr>
        <w:t>zahidajmi1809</w:t>
      </w:r>
      <w:r w:rsidRPr="00CC05CF">
        <w:rPr>
          <w:rFonts w:asciiTheme="majorHAnsi" w:hAnsiTheme="majorHAnsi" w:cs="Times New Roman"/>
          <w:sz w:val="24"/>
          <w:szCs w:val="24"/>
        </w:rPr>
        <w:t>@gmail.com</w:t>
      </w:r>
    </w:p>
    <w:p w:rsidR="001129D7" w:rsidRPr="00CC05CF" w:rsidRDefault="00BB696C" w:rsidP="00CC05CF">
      <w:pPr>
        <w:pStyle w:val="Heading2"/>
        <w:jc w:val="center"/>
        <w:rPr>
          <w:rFonts w:cs="Times New Roman"/>
          <w:color w:val="auto"/>
          <w:sz w:val="28"/>
          <w:szCs w:val="28"/>
          <w:u w:val="single"/>
        </w:rPr>
      </w:pPr>
      <w:r w:rsidRPr="00CC05CF">
        <w:rPr>
          <w:rFonts w:cs="Times New Roman"/>
          <w:color w:val="auto"/>
          <w:sz w:val="28"/>
          <w:szCs w:val="28"/>
          <w:u w:val="single"/>
        </w:rPr>
        <w:t>Summary</w:t>
      </w:r>
    </w:p>
    <w:p w:rsidR="00F40DD3" w:rsidRPr="00CC05CF" w:rsidRDefault="00F40DD3" w:rsidP="00F40DD3">
      <w:pPr>
        <w:pStyle w:val="ListBullet"/>
        <w:numPr>
          <w:ilvl w:val="0"/>
          <w:numId w:val="0"/>
        </w:numPr>
        <w:ind w:left="360"/>
        <w:rPr>
          <w:rFonts w:asciiTheme="majorHAnsi" w:hAnsiTheme="majorHAnsi" w:cs="Times New Roman"/>
          <w:sz w:val="24"/>
          <w:szCs w:val="24"/>
        </w:rPr>
      </w:pPr>
    </w:p>
    <w:p w:rsidR="00CC05CF" w:rsidRPr="00CC05CF" w:rsidRDefault="00CC05CF" w:rsidP="00CC05CF">
      <w:pPr>
        <w:pStyle w:val="Heading2"/>
        <w:spacing w:before="0" w:line="360" w:lineRule="auto"/>
        <w:rPr>
          <w:color w:val="auto"/>
          <w:sz w:val="24"/>
          <w:szCs w:val="24"/>
        </w:rPr>
      </w:pPr>
      <w:r w:rsidRPr="00CC05CF">
        <w:rPr>
          <w:color w:val="auto"/>
          <w:sz w:val="24"/>
          <w:szCs w:val="24"/>
        </w:rPr>
        <w:t>1. Device Driver Handling in MSI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206"/>
        <w:gridCol w:w="4018"/>
      </w:tblGrid>
      <w:tr w:rsidR="00CC05CF" w:rsidRPr="00CC05CF" w:rsidTr="00CC05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C05CF">
              <w:rPr>
                <w:rFonts w:asciiTheme="majorHAnsi" w:hAnsiTheme="majorHAnsi"/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C05CF">
              <w:rPr>
                <w:rFonts w:asciiTheme="majorHAnsi" w:hAnsiTheme="majorHAnsi"/>
                <w:b/>
                <w:bCs/>
                <w:sz w:val="24"/>
                <w:szCs w:val="24"/>
              </w:rPr>
              <w:t>Purpose in Installation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C05CF">
              <w:rPr>
                <w:rFonts w:asciiTheme="majorHAnsi" w:hAnsiTheme="majorHAnsi"/>
                <w:b/>
                <w:bCs/>
                <w:sz w:val="24"/>
                <w:szCs w:val="24"/>
              </w:rPr>
              <w:t>Example Use</w:t>
            </w:r>
          </w:p>
        </w:tc>
      </w:tr>
      <w:tr w:rsidR="00CC05CF" w:rsidRPr="00CC05CF" w:rsidTr="00CC0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Style w:val="HTMLCode"/>
                <w:rFonts w:asciiTheme="majorHAnsi" w:eastAsiaTheme="minorEastAsia" w:hAnsiTheme="majorHAnsi"/>
                <w:sz w:val="24"/>
                <w:szCs w:val="24"/>
              </w:rPr>
              <w:t>.</w:t>
            </w:r>
            <w:proofErr w:type="spellStart"/>
            <w:r w:rsidRPr="00CC05CF">
              <w:rPr>
                <w:rStyle w:val="HTMLCode"/>
                <w:rFonts w:asciiTheme="majorHAnsi" w:eastAsiaTheme="minorEastAsia" w:hAnsiTheme="majorHAnsi"/>
                <w:sz w:val="24"/>
                <w:szCs w:val="24"/>
              </w:rPr>
              <w:t>inf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Instructions for installing drivers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Defines driver details and configurations</w:t>
            </w:r>
          </w:p>
        </w:tc>
      </w:tr>
      <w:tr w:rsidR="00CC05CF" w:rsidRPr="00CC05CF" w:rsidTr="00CC0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Style w:val="HTMLCode"/>
                <w:rFonts w:asciiTheme="majorHAnsi" w:eastAsiaTheme="minorEastAsia" w:hAnsiTheme="majorHAnsi"/>
                <w:sz w:val="24"/>
                <w:szCs w:val="24"/>
              </w:rPr>
              <w:t>.sys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Core driver system file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Communicates with hardware</w:t>
            </w:r>
          </w:p>
        </w:tc>
      </w:tr>
      <w:tr w:rsidR="00CC05CF" w:rsidRPr="00CC05CF" w:rsidTr="00CC0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Style w:val="HTMLCode"/>
                <w:rFonts w:asciiTheme="majorHAnsi" w:eastAsiaTheme="minorEastAsia" w:hAnsiTheme="majorHAnsi"/>
                <w:sz w:val="24"/>
                <w:szCs w:val="24"/>
              </w:rPr>
              <w:t>.cat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Catalog file for driver signing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Ensures integrity and authenticity</w:t>
            </w:r>
          </w:p>
        </w:tc>
      </w:tr>
    </w:tbl>
    <w:p w:rsidR="00CC05CF" w:rsidRPr="00CC05CF" w:rsidRDefault="00CC05CF" w:rsidP="00CC05CF">
      <w:pPr>
        <w:pStyle w:val="NormalWeb"/>
        <w:numPr>
          <w:ilvl w:val="0"/>
          <w:numId w:val="11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These files are essential when applications require hardware functionality.</w:t>
      </w:r>
    </w:p>
    <w:p w:rsidR="00CC05CF" w:rsidRPr="00CC05CF" w:rsidRDefault="00CC05CF" w:rsidP="00CC05CF">
      <w:pPr>
        <w:pStyle w:val="NormalWeb"/>
        <w:numPr>
          <w:ilvl w:val="0"/>
          <w:numId w:val="11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 xml:space="preserve">Installation logs (e.g., </w:t>
      </w:r>
      <w:r w:rsidRPr="00CC05CF">
        <w:rPr>
          <w:rStyle w:val="HTMLCode"/>
          <w:rFonts w:asciiTheme="majorHAnsi" w:hAnsiTheme="majorHAnsi"/>
          <w:sz w:val="24"/>
          <w:szCs w:val="24"/>
        </w:rPr>
        <w:t>setupapi.dev.log</w:t>
      </w:r>
      <w:r w:rsidRPr="00CC05CF">
        <w:rPr>
          <w:rFonts w:asciiTheme="majorHAnsi" w:hAnsiTheme="majorHAnsi"/>
        </w:rPr>
        <w:t>) are reviewed to confirm proper driver setup.</w:t>
      </w:r>
    </w:p>
    <w:p w:rsidR="00CC05CF" w:rsidRPr="00CC05CF" w:rsidRDefault="00CC05CF" w:rsidP="00CC05CF">
      <w:pPr>
        <w:pStyle w:val="Heading2"/>
        <w:spacing w:before="0" w:line="360" w:lineRule="auto"/>
        <w:rPr>
          <w:color w:val="auto"/>
          <w:sz w:val="24"/>
          <w:szCs w:val="24"/>
        </w:rPr>
      </w:pPr>
      <w:r w:rsidRPr="00CC05CF">
        <w:rPr>
          <w:color w:val="auto"/>
          <w:sz w:val="24"/>
          <w:szCs w:val="24"/>
        </w:rPr>
        <w:t>2. Context Types in Windows Execution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4782"/>
        <w:gridCol w:w="3047"/>
      </w:tblGrid>
      <w:tr w:rsidR="00CC05CF" w:rsidRPr="00CC05CF" w:rsidTr="00CC05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C05CF">
              <w:rPr>
                <w:rFonts w:asciiTheme="majorHAnsi" w:hAnsiTheme="majorHAnsi"/>
                <w:b/>
                <w:bCs/>
                <w:sz w:val="24"/>
                <w:szCs w:val="24"/>
              </w:rPr>
              <w:t>Context Type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C05CF">
              <w:rPr>
                <w:rFonts w:asciiTheme="majorHAnsi" w:hAnsi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C05CF">
              <w:rPr>
                <w:rFonts w:asciiTheme="majorHAnsi" w:hAnsiTheme="majorHAnsi"/>
                <w:b/>
                <w:bCs/>
                <w:sz w:val="24"/>
                <w:szCs w:val="24"/>
              </w:rPr>
              <w:t>Typical Use Case</w:t>
            </w:r>
          </w:p>
        </w:tc>
      </w:tr>
      <w:tr w:rsidR="00CC05CF" w:rsidRPr="00CC05CF" w:rsidTr="00CC0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Style w:val="Strong"/>
                <w:rFonts w:asciiTheme="majorHAnsi" w:hAnsiTheme="majorHAnsi"/>
                <w:sz w:val="24"/>
                <w:szCs w:val="24"/>
              </w:rPr>
              <w:t>User Context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Impacts only the current user’s environment.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Installing personal software</w:t>
            </w:r>
          </w:p>
        </w:tc>
      </w:tr>
      <w:tr w:rsidR="00CC05CF" w:rsidRPr="00CC05CF" w:rsidTr="00CC0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Style w:val="Strong"/>
                <w:rFonts w:asciiTheme="majorHAnsi" w:hAnsiTheme="majorHAnsi"/>
                <w:sz w:val="24"/>
                <w:szCs w:val="24"/>
              </w:rPr>
              <w:t>Admin Context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Requires elevated privileges to make system changes.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Configuring system-wide settings</w:t>
            </w:r>
          </w:p>
        </w:tc>
      </w:tr>
      <w:tr w:rsidR="00CC05CF" w:rsidRPr="00CC05CF" w:rsidTr="00CC0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Style w:val="Strong"/>
                <w:rFonts w:asciiTheme="majorHAnsi" w:hAnsiTheme="majorHAnsi"/>
                <w:sz w:val="24"/>
                <w:szCs w:val="24"/>
              </w:rPr>
              <w:t>System Context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Grants full machine-level access.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Enterprise-level deployments</w:t>
            </w:r>
          </w:p>
        </w:tc>
      </w:tr>
    </w:tbl>
    <w:p w:rsidR="00CC05CF" w:rsidRPr="00CC05CF" w:rsidRDefault="00CC05CF" w:rsidP="00CC05CF">
      <w:pPr>
        <w:spacing w:line="360" w:lineRule="auto"/>
        <w:rPr>
          <w:rFonts w:asciiTheme="majorHAnsi" w:hAnsiTheme="majorHAnsi"/>
          <w:sz w:val="24"/>
          <w:szCs w:val="24"/>
        </w:rPr>
      </w:pPr>
      <w:r w:rsidRPr="00CC05CF">
        <w:rPr>
          <w:rFonts w:asciiTheme="majorHAnsi" w:hAnsiTheme="maj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C05CF" w:rsidRPr="00CC05CF" w:rsidRDefault="00CC05CF" w:rsidP="00CC05CF">
      <w:pPr>
        <w:pStyle w:val="Heading2"/>
        <w:spacing w:before="0" w:line="360" w:lineRule="auto"/>
        <w:rPr>
          <w:color w:val="auto"/>
          <w:sz w:val="24"/>
          <w:szCs w:val="24"/>
        </w:rPr>
      </w:pPr>
      <w:r w:rsidRPr="00CC05CF">
        <w:rPr>
          <w:color w:val="auto"/>
          <w:sz w:val="24"/>
          <w:szCs w:val="24"/>
        </w:rPr>
        <w:t>3. Windows 10 vs. Windows 11 for Application Packaging</w:t>
      </w:r>
    </w:p>
    <w:p w:rsidR="00CC05CF" w:rsidRPr="00CC05CF" w:rsidRDefault="00CC05CF" w:rsidP="00CC05CF">
      <w:pPr>
        <w:pStyle w:val="NormalWeb"/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Windows 11</w:t>
      </w:r>
    </w:p>
    <w:p w:rsidR="00CC05CF" w:rsidRPr="00CC05CF" w:rsidRDefault="00CC05CF" w:rsidP="00CC05CF">
      <w:pPr>
        <w:pStyle w:val="NormalWeb"/>
        <w:numPr>
          <w:ilvl w:val="0"/>
          <w:numId w:val="12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lastRenderedPageBreak/>
        <w:t>Modern interface with Snap Layouts.</w:t>
      </w:r>
    </w:p>
    <w:p w:rsidR="00CC05CF" w:rsidRPr="00CC05CF" w:rsidRDefault="00CC05CF" w:rsidP="00CC05CF">
      <w:pPr>
        <w:pStyle w:val="NormalWeb"/>
        <w:numPr>
          <w:ilvl w:val="0"/>
          <w:numId w:val="12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Improved security (e.g., TPM 2.0).</w:t>
      </w:r>
    </w:p>
    <w:p w:rsidR="00CC05CF" w:rsidRPr="00CC05CF" w:rsidRDefault="00CC05CF" w:rsidP="00CC05CF">
      <w:pPr>
        <w:pStyle w:val="NormalWeb"/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Windows 10</w:t>
      </w:r>
    </w:p>
    <w:p w:rsidR="00CC05CF" w:rsidRPr="00CC05CF" w:rsidRDefault="00CC05CF" w:rsidP="00CC05CF">
      <w:pPr>
        <w:pStyle w:val="NormalWeb"/>
        <w:numPr>
          <w:ilvl w:val="0"/>
          <w:numId w:val="13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More stable in production environments.</w:t>
      </w:r>
    </w:p>
    <w:p w:rsidR="00CC05CF" w:rsidRPr="00CC05CF" w:rsidRDefault="00CC05CF" w:rsidP="00CC05CF">
      <w:pPr>
        <w:pStyle w:val="NormalWeb"/>
        <w:numPr>
          <w:ilvl w:val="0"/>
          <w:numId w:val="13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Wider adoption in businesses.</w:t>
      </w:r>
    </w:p>
    <w:p w:rsidR="00CC05CF" w:rsidRPr="00CC05CF" w:rsidRDefault="00CC05CF" w:rsidP="00CC05CF">
      <w:pPr>
        <w:pStyle w:val="NormalWeb"/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Note:</w:t>
      </w:r>
      <w:r w:rsidRPr="00CC05CF">
        <w:rPr>
          <w:rFonts w:asciiTheme="majorHAnsi" w:hAnsiTheme="majorHAnsi"/>
        </w:rPr>
        <w:t xml:space="preserve"> Test application packages independently on both operating systems for full compatibility.</w:t>
      </w:r>
    </w:p>
    <w:p w:rsidR="00CC05CF" w:rsidRPr="00CC05CF" w:rsidRDefault="00CC05CF" w:rsidP="00CC05CF">
      <w:pPr>
        <w:pStyle w:val="Heading2"/>
        <w:spacing w:before="0" w:line="360" w:lineRule="auto"/>
        <w:rPr>
          <w:color w:val="auto"/>
          <w:sz w:val="24"/>
          <w:szCs w:val="24"/>
        </w:rPr>
      </w:pPr>
      <w:r w:rsidRPr="00CC05CF">
        <w:rPr>
          <w:color w:val="auto"/>
          <w:sz w:val="24"/>
          <w:szCs w:val="24"/>
        </w:rPr>
        <w:t>4. Scheduled Tasks within MSI</w:t>
      </w:r>
    </w:p>
    <w:p w:rsidR="00CC05CF" w:rsidRPr="00CC05CF" w:rsidRDefault="00CC05CF" w:rsidP="00CC05CF">
      <w:pPr>
        <w:pStyle w:val="NormalWeb"/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Capabilities:</w:t>
      </w:r>
    </w:p>
    <w:p w:rsidR="00CC05CF" w:rsidRPr="00CC05CF" w:rsidRDefault="00CC05CF" w:rsidP="00CC05CF">
      <w:pPr>
        <w:pStyle w:val="NormalWeb"/>
        <w:numPr>
          <w:ilvl w:val="0"/>
          <w:numId w:val="14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 xml:space="preserve">Schedule scripts to run at logon, </w:t>
      </w:r>
      <w:proofErr w:type="spellStart"/>
      <w:r w:rsidRPr="00CC05CF">
        <w:rPr>
          <w:rFonts w:asciiTheme="majorHAnsi" w:hAnsiTheme="majorHAnsi"/>
        </w:rPr>
        <w:t>startup</w:t>
      </w:r>
      <w:proofErr w:type="spellEnd"/>
      <w:r w:rsidRPr="00CC05CF">
        <w:rPr>
          <w:rFonts w:asciiTheme="majorHAnsi" w:hAnsiTheme="majorHAnsi"/>
        </w:rPr>
        <w:t>, or specific times.</w:t>
      </w:r>
    </w:p>
    <w:p w:rsidR="00CC05CF" w:rsidRPr="00CC05CF" w:rsidRDefault="00CC05CF" w:rsidP="00CC05CF">
      <w:pPr>
        <w:pStyle w:val="NormalWeb"/>
        <w:numPr>
          <w:ilvl w:val="0"/>
          <w:numId w:val="14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 xml:space="preserve">Automate repetitive actions such as file </w:t>
      </w:r>
      <w:proofErr w:type="spellStart"/>
      <w:r w:rsidRPr="00CC05CF">
        <w:rPr>
          <w:rFonts w:asciiTheme="majorHAnsi" w:hAnsiTheme="majorHAnsi"/>
        </w:rPr>
        <w:t>cleanup</w:t>
      </w:r>
      <w:proofErr w:type="spellEnd"/>
      <w:r w:rsidRPr="00CC05CF">
        <w:rPr>
          <w:rFonts w:asciiTheme="majorHAnsi" w:hAnsiTheme="majorHAnsi"/>
        </w:rPr>
        <w:t xml:space="preserve"> or updates.</w:t>
      </w:r>
    </w:p>
    <w:p w:rsidR="00CC05CF" w:rsidRPr="00CC05CF" w:rsidRDefault="00CC05CF" w:rsidP="00CC05CF">
      <w:pPr>
        <w:pStyle w:val="Heading2"/>
        <w:spacing w:before="0" w:line="360" w:lineRule="auto"/>
        <w:rPr>
          <w:color w:val="auto"/>
          <w:sz w:val="24"/>
          <w:szCs w:val="24"/>
        </w:rPr>
      </w:pPr>
      <w:r w:rsidRPr="00CC05CF">
        <w:rPr>
          <w:color w:val="auto"/>
          <w:sz w:val="24"/>
          <w:szCs w:val="24"/>
        </w:rPr>
        <w:t>5. Active Setup &amp; Logon Scripts</w:t>
      </w:r>
    </w:p>
    <w:p w:rsidR="00CC05CF" w:rsidRPr="00CC05CF" w:rsidRDefault="00CC05CF" w:rsidP="00CC05CF">
      <w:pPr>
        <w:pStyle w:val="NormalWeb"/>
        <w:numPr>
          <w:ilvl w:val="0"/>
          <w:numId w:val="15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Active Setup</w:t>
      </w:r>
      <w:r w:rsidRPr="00CC05CF">
        <w:rPr>
          <w:rFonts w:asciiTheme="majorHAnsi" w:hAnsiTheme="majorHAnsi"/>
        </w:rPr>
        <w:t>: Executes once per user on login to apply registry settings or configurations.</w:t>
      </w:r>
    </w:p>
    <w:p w:rsidR="00CC05CF" w:rsidRPr="00CC05CF" w:rsidRDefault="00CC05CF" w:rsidP="00CC05CF">
      <w:pPr>
        <w:pStyle w:val="NormalWeb"/>
        <w:numPr>
          <w:ilvl w:val="0"/>
          <w:numId w:val="15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Logon Scripts</w:t>
      </w:r>
      <w:r w:rsidRPr="00CC05CF">
        <w:rPr>
          <w:rFonts w:asciiTheme="majorHAnsi" w:hAnsiTheme="majorHAnsi"/>
        </w:rPr>
        <w:t>: Performs tasks like file copying and user profile updates during login.</w:t>
      </w:r>
    </w:p>
    <w:p w:rsidR="00CC05CF" w:rsidRPr="00CC05CF" w:rsidRDefault="00CC05CF" w:rsidP="00CC05CF">
      <w:pPr>
        <w:pStyle w:val="Heading2"/>
        <w:spacing w:before="0" w:line="360" w:lineRule="auto"/>
        <w:rPr>
          <w:color w:val="auto"/>
          <w:sz w:val="24"/>
          <w:szCs w:val="24"/>
        </w:rPr>
      </w:pPr>
      <w:r w:rsidRPr="00CC05CF">
        <w:rPr>
          <w:color w:val="auto"/>
          <w:sz w:val="24"/>
          <w:szCs w:val="24"/>
        </w:rPr>
        <w:t>6. Steps in the Application Packaging Process</w:t>
      </w:r>
    </w:p>
    <w:p w:rsidR="00CC05CF" w:rsidRPr="00CC05CF" w:rsidRDefault="00CC05CF" w:rsidP="00CC05CF">
      <w:pPr>
        <w:pStyle w:val="NormalWeb"/>
        <w:numPr>
          <w:ilvl w:val="0"/>
          <w:numId w:val="16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Discovery</w:t>
      </w:r>
      <w:r w:rsidRPr="00CC05CF">
        <w:rPr>
          <w:rFonts w:asciiTheme="majorHAnsi" w:hAnsiTheme="majorHAnsi"/>
        </w:rPr>
        <w:t xml:space="preserve"> – Identify software requirements and dependencies.</w:t>
      </w:r>
    </w:p>
    <w:p w:rsidR="00CC05CF" w:rsidRPr="00CC05CF" w:rsidRDefault="00CC05CF" w:rsidP="00CC05CF">
      <w:pPr>
        <w:pStyle w:val="NormalWeb"/>
        <w:numPr>
          <w:ilvl w:val="0"/>
          <w:numId w:val="16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Packaging</w:t>
      </w:r>
      <w:r w:rsidRPr="00CC05CF">
        <w:rPr>
          <w:rFonts w:asciiTheme="majorHAnsi" w:hAnsiTheme="majorHAnsi"/>
        </w:rPr>
        <w:t xml:space="preserve"> – Build MSI, MSIX, or App-V package.</w:t>
      </w:r>
    </w:p>
    <w:p w:rsidR="00CC05CF" w:rsidRPr="00CC05CF" w:rsidRDefault="00CC05CF" w:rsidP="00CC05CF">
      <w:pPr>
        <w:pStyle w:val="NormalWeb"/>
        <w:numPr>
          <w:ilvl w:val="0"/>
          <w:numId w:val="16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Testing (UAT)</w:t>
      </w:r>
      <w:r w:rsidRPr="00CC05CF">
        <w:rPr>
          <w:rFonts w:asciiTheme="majorHAnsi" w:hAnsiTheme="majorHAnsi"/>
        </w:rPr>
        <w:t xml:space="preserve"> – Validate on a clean test environment.</w:t>
      </w:r>
    </w:p>
    <w:p w:rsidR="00CC05CF" w:rsidRPr="00CC05CF" w:rsidRDefault="00CC05CF" w:rsidP="00CC05CF">
      <w:pPr>
        <w:pStyle w:val="NormalWeb"/>
        <w:numPr>
          <w:ilvl w:val="0"/>
          <w:numId w:val="16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Style w:val="Strong"/>
          <w:rFonts w:asciiTheme="majorHAnsi" w:hAnsiTheme="majorHAnsi"/>
        </w:rPr>
        <w:t>Deployment</w:t>
      </w:r>
      <w:r w:rsidRPr="00CC05CF">
        <w:rPr>
          <w:rFonts w:asciiTheme="majorHAnsi" w:hAnsiTheme="majorHAnsi"/>
        </w:rPr>
        <w:t xml:space="preserve"> – Distribute via SCCM or Intune.</w:t>
      </w:r>
    </w:p>
    <w:p w:rsidR="00CC05CF" w:rsidRPr="00CC05CF" w:rsidRDefault="00CC05CF" w:rsidP="00CC05CF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CC05CF" w:rsidRPr="00CC05CF" w:rsidRDefault="00CC05CF" w:rsidP="00CC05CF">
      <w:pPr>
        <w:pStyle w:val="Heading2"/>
        <w:spacing w:before="0" w:line="360" w:lineRule="auto"/>
        <w:rPr>
          <w:color w:val="auto"/>
          <w:sz w:val="24"/>
          <w:szCs w:val="24"/>
        </w:rPr>
      </w:pPr>
      <w:r w:rsidRPr="00CC05CF">
        <w:rPr>
          <w:color w:val="auto"/>
          <w:sz w:val="24"/>
          <w:szCs w:val="24"/>
        </w:rPr>
        <w:lastRenderedPageBreak/>
        <w:t>7. Application Deployment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95"/>
        <w:gridCol w:w="3747"/>
      </w:tblGrid>
      <w:tr w:rsidR="00CC05CF" w:rsidRPr="00CC05CF" w:rsidTr="00CC05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C05CF">
              <w:rPr>
                <w:rFonts w:asciiTheme="majorHAnsi" w:hAnsiTheme="majorHAnsi"/>
                <w:b/>
                <w:bCs/>
                <w:sz w:val="24"/>
                <w:szCs w:val="24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C05CF">
              <w:rPr>
                <w:rFonts w:asciiTheme="majorHAnsi" w:hAnsiTheme="majorHAnsi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C05CF">
              <w:rPr>
                <w:rFonts w:asciiTheme="majorHAnsi" w:hAnsiTheme="majorHAnsi"/>
                <w:b/>
                <w:bCs/>
                <w:sz w:val="24"/>
                <w:szCs w:val="24"/>
              </w:rPr>
              <w:t>Features</w:t>
            </w:r>
          </w:p>
        </w:tc>
      </w:tr>
      <w:tr w:rsidR="00CC05CF" w:rsidRPr="00CC05CF" w:rsidTr="00CC0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Application Model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Full-scale applications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Dependency handling, detection logic</w:t>
            </w:r>
          </w:p>
        </w:tc>
      </w:tr>
      <w:tr w:rsidR="00CC05CF" w:rsidRPr="00CC05CF" w:rsidTr="00CC0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Package Model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Utilities or scripts</w:t>
            </w:r>
          </w:p>
        </w:tc>
        <w:tc>
          <w:tcPr>
            <w:tcW w:w="0" w:type="auto"/>
            <w:vAlign w:val="center"/>
            <w:hideMark/>
          </w:tcPr>
          <w:p w:rsidR="00CC05CF" w:rsidRPr="00CC05CF" w:rsidRDefault="00CC05CF" w:rsidP="00CC05C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CC05CF">
              <w:rPr>
                <w:rFonts w:asciiTheme="majorHAnsi" w:hAnsiTheme="majorHAnsi"/>
                <w:sz w:val="24"/>
                <w:szCs w:val="24"/>
              </w:rPr>
              <w:t>Lightweight, quick deployment</w:t>
            </w:r>
          </w:p>
        </w:tc>
      </w:tr>
    </w:tbl>
    <w:p w:rsidR="00CC05CF" w:rsidRPr="00CC05CF" w:rsidRDefault="00CC05CF" w:rsidP="00CC05CF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CC05CF" w:rsidRPr="00CC05CF" w:rsidRDefault="00CC05CF" w:rsidP="00CC05CF">
      <w:pPr>
        <w:pStyle w:val="Heading2"/>
        <w:spacing w:before="0" w:line="360" w:lineRule="auto"/>
        <w:rPr>
          <w:color w:val="auto"/>
          <w:sz w:val="24"/>
          <w:szCs w:val="24"/>
        </w:rPr>
      </w:pPr>
      <w:r w:rsidRPr="00CC05CF">
        <w:rPr>
          <w:color w:val="auto"/>
          <w:sz w:val="24"/>
          <w:szCs w:val="24"/>
        </w:rPr>
        <w:t>8. Benefits of Application Packaging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Uniform installation across systems.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Faster and automated deployments.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Reduced user support issues.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Pre-configured settings for consistency.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Better security through controlled installations.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Easier updates and maintenance.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Multi-OS compatibility checks.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Simple rollback or repair.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Deployment tracking and reporting.</w:t>
      </w:r>
    </w:p>
    <w:p w:rsidR="00CC05CF" w:rsidRPr="00CC05CF" w:rsidRDefault="00CC05CF" w:rsidP="00CC05CF">
      <w:pPr>
        <w:pStyle w:val="NormalWeb"/>
        <w:numPr>
          <w:ilvl w:val="0"/>
          <w:numId w:val="17"/>
        </w:numPr>
        <w:spacing w:before="0" w:beforeAutospacing="0" w:line="360" w:lineRule="auto"/>
        <w:rPr>
          <w:rFonts w:asciiTheme="majorHAnsi" w:hAnsiTheme="majorHAnsi"/>
        </w:rPr>
      </w:pPr>
      <w:r w:rsidRPr="00CC05CF">
        <w:rPr>
          <w:rFonts w:asciiTheme="majorHAnsi" w:hAnsiTheme="majorHAnsi"/>
        </w:rPr>
        <w:t>Integration with SCCM/Intune.</w:t>
      </w:r>
    </w:p>
    <w:p w:rsidR="001129D7" w:rsidRPr="00CC05CF" w:rsidRDefault="001129D7" w:rsidP="00CC05CF">
      <w:pPr>
        <w:pStyle w:val="ListBullet"/>
        <w:numPr>
          <w:ilvl w:val="0"/>
          <w:numId w:val="0"/>
        </w:numPr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</w:p>
    <w:sectPr w:rsidR="001129D7" w:rsidRPr="00CC05CF" w:rsidSect="0014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9CE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9" w15:restartNumberingAfterBreak="0">
    <w:nsid w:val="021040AD"/>
    <w:multiLevelType w:val="multilevel"/>
    <w:tmpl w:val="FE3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746F5"/>
    <w:multiLevelType w:val="multilevel"/>
    <w:tmpl w:val="E75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30AC8"/>
    <w:multiLevelType w:val="multilevel"/>
    <w:tmpl w:val="792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A4D59"/>
    <w:multiLevelType w:val="multilevel"/>
    <w:tmpl w:val="26A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23B20"/>
    <w:multiLevelType w:val="multilevel"/>
    <w:tmpl w:val="03D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62179"/>
    <w:multiLevelType w:val="multilevel"/>
    <w:tmpl w:val="8AF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96155"/>
    <w:multiLevelType w:val="multilevel"/>
    <w:tmpl w:val="7F6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14"/>
  </w:num>
  <w:num w:numId="13">
    <w:abstractNumId w:val="11"/>
  </w:num>
  <w:num w:numId="14">
    <w:abstractNumId w:val="10"/>
  </w:num>
  <w:num w:numId="15">
    <w:abstractNumId w:val="15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311"/>
    <w:rsid w:val="0006063C"/>
    <w:rsid w:val="001129D7"/>
    <w:rsid w:val="00145355"/>
    <w:rsid w:val="0015074B"/>
    <w:rsid w:val="001950E4"/>
    <w:rsid w:val="0029639D"/>
    <w:rsid w:val="00326F90"/>
    <w:rsid w:val="008A0E47"/>
    <w:rsid w:val="00947266"/>
    <w:rsid w:val="00AA1D8D"/>
    <w:rsid w:val="00B47730"/>
    <w:rsid w:val="00BB696C"/>
    <w:rsid w:val="00CB0664"/>
    <w:rsid w:val="00CB7D26"/>
    <w:rsid w:val="00CC05CF"/>
    <w:rsid w:val="00F40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F10C8"/>
  <w14:defaultImageDpi w14:val="300"/>
  <w15:docId w15:val="{965CC469-FA70-41D0-A376-BBE6E4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C05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C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40E02-E87B-49F3-B6D9-0A5ED3BB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</dc:creator>
  <cp:keywords/>
  <dc:description>generated by python-docx</dc:description>
  <cp:lastModifiedBy>DELL</cp:lastModifiedBy>
  <cp:revision>2</cp:revision>
  <dcterms:created xsi:type="dcterms:W3CDTF">2025-08-09T17:42:00Z</dcterms:created>
  <dcterms:modified xsi:type="dcterms:W3CDTF">2025-08-09T17:42:00Z</dcterms:modified>
  <cp:category/>
  <cp:contentStatus/>
</cp:coreProperties>
</file>