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82FE9" w14:textId="37E67EED" w:rsidR="007F053C" w:rsidRPr="00BF7F1F" w:rsidRDefault="007F053C" w:rsidP="00C505E4">
      <w:pPr>
        <w:jc w:val="center"/>
        <w:rPr>
          <w:rFonts w:eastAsia="Times New Roman" w:cs="Times New Roman"/>
          <w:lang w:eastAsia="en-GB"/>
        </w:rPr>
      </w:pPr>
      <w:r w:rsidRPr="00BF7F1F">
        <w:rPr>
          <w:rFonts w:eastAsia="Times New Roman" w:cs="Times New Roman"/>
          <w:lang w:eastAsia="en-GB"/>
        </w:rPr>
        <w:t>History of Muslim Civilizations</w:t>
      </w:r>
      <w:r w:rsidR="00A425B8" w:rsidRPr="00BF7F1F">
        <w:rPr>
          <w:rFonts w:eastAsia="Times New Roman" w:cs="Times New Roman"/>
          <w:lang w:eastAsia="en-GB"/>
        </w:rPr>
        <w:t xml:space="preserve">: The Achievement of </w:t>
      </w:r>
      <w:r w:rsidR="00BE24EA" w:rsidRPr="00BF7F1F">
        <w:rPr>
          <w:rFonts w:eastAsia="Times New Roman" w:cs="Times New Roman"/>
          <w:lang w:eastAsia="en-GB"/>
        </w:rPr>
        <w:t>Al-farabi and his Importance to</w:t>
      </w:r>
      <w:r w:rsidR="00A425B8" w:rsidRPr="00BF7F1F">
        <w:rPr>
          <w:rFonts w:eastAsia="Times New Roman" w:cs="Times New Roman"/>
          <w:lang w:eastAsia="en-GB"/>
        </w:rPr>
        <w:t xml:space="preserve"> the History of Islamic Thought.</w:t>
      </w:r>
    </w:p>
    <w:p w14:paraId="03E309B1" w14:textId="77777777" w:rsidR="004D7685" w:rsidRPr="00BF7F1F" w:rsidRDefault="004D7685" w:rsidP="00043981">
      <w:pPr>
        <w:rPr>
          <w:rFonts w:eastAsia="Times New Roman" w:cs="Times New Roman"/>
          <w:lang w:eastAsia="en-GB"/>
        </w:rPr>
      </w:pPr>
      <w:r w:rsidRPr="00BF7F1F">
        <w:rPr>
          <w:rFonts w:eastAsia="Times New Roman" w:cs="Times New Roman"/>
          <w:lang w:eastAsia="en-GB"/>
        </w:rPr>
        <w:t>Introduction</w:t>
      </w:r>
    </w:p>
    <w:p w14:paraId="37F76B25" w14:textId="77777777" w:rsidR="004D7685" w:rsidRPr="00BF7F1F" w:rsidRDefault="004D7685" w:rsidP="008741DD">
      <w:pPr>
        <w:ind w:firstLine="720"/>
        <w:rPr>
          <w:rFonts w:eastAsia="Times New Roman" w:cs="Times New Roman"/>
          <w:lang w:eastAsia="en-GB"/>
        </w:rPr>
      </w:pPr>
      <w:r w:rsidRPr="00BF7F1F">
        <w:rPr>
          <w:rFonts w:eastAsia="Times New Roman" w:cs="Times New Roman"/>
          <w:lang w:eastAsia="en-GB"/>
        </w:rPr>
        <w:t>Al</w:t>
      </w:r>
      <w:r w:rsidR="0054445B" w:rsidRPr="00BF7F1F">
        <w:rPr>
          <w:rFonts w:eastAsia="Times New Roman" w:cs="Times New Roman"/>
          <w:lang w:eastAsia="en-GB"/>
        </w:rPr>
        <w:t xml:space="preserve"> </w:t>
      </w:r>
      <w:r w:rsidRPr="00BF7F1F">
        <w:rPr>
          <w:rFonts w:eastAsia="Times New Roman" w:cs="Times New Roman"/>
          <w:lang w:eastAsia="en-GB"/>
        </w:rPr>
        <w:t xml:space="preserve">farabi is known as the first most genuine and systematic Muslim philosopher and his findings have been illustrated in several works and throughout several years. The </w:t>
      </w:r>
      <w:r w:rsidR="00C36AC3" w:rsidRPr="00BF7F1F">
        <w:rPr>
          <w:rFonts w:eastAsia="Times New Roman" w:cs="Times New Roman"/>
          <w:lang w:eastAsia="en-GB"/>
        </w:rPr>
        <w:t>emanation</w:t>
      </w:r>
      <w:r w:rsidRPr="00BF7F1F">
        <w:rPr>
          <w:rFonts w:eastAsia="Times New Roman" w:cs="Times New Roman"/>
          <w:lang w:eastAsia="en-GB"/>
        </w:rPr>
        <w:t xml:space="preserve"> scheme developed by Al</w:t>
      </w:r>
      <w:r w:rsidR="00A253C3" w:rsidRPr="00BF7F1F">
        <w:rPr>
          <w:rFonts w:eastAsia="Times New Roman" w:cs="Times New Roman"/>
          <w:lang w:eastAsia="en-GB"/>
        </w:rPr>
        <w:t xml:space="preserve"> </w:t>
      </w:r>
      <w:r w:rsidRPr="00BF7F1F">
        <w:rPr>
          <w:rFonts w:eastAsia="Times New Roman" w:cs="Times New Roman"/>
          <w:lang w:eastAsia="en-GB"/>
        </w:rPr>
        <w:t>farabi was very elaborate and went hand in hand with metaphysics. He has since been referred to as the second teacher in various sources of Arabic text. It is evident that even with the past impact that has been made, Al</w:t>
      </w:r>
      <w:r w:rsidR="008823EF" w:rsidRPr="00BF7F1F">
        <w:rPr>
          <w:rFonts w:eastAsia="Times New Roman" w:cs="Times New Roman"/>
          <w:lang w:eastAsia="en-GB"/>
        </w:rPr>
        <w:t xml:space="preserve"> </w:t>
      </w:r>
      <w:r w:rsidRPr="00BF7F1F">
        <w:rPr>
          <w:rFonts w:eastAsia="Times New Roman" w:cs="Times New Roman"/>
          <w:lang w:eastAsia="en-GB"/>
        </w:rPr>
        <w:t>Farabi does not often appear in today’s era or text as one with a series of impactful and philosophical concepts. Despite this, the achievements that he made are not forgotten and they have had great impact to Islam in several ways</w:t>
      </w:r>
      <w:r w:rsidR="002858FA" w:rsidRPr="00BF7F1F">
        <w:rPr>
          <w:rFonts w:eastAsia="Times New Roman" w:cs="Times New Roman"/>
          <w:lang w:eastAsia="en-GB"/>
        </w:rPr>
        <w:t xml:space="preserve"> (Weller, 2018)</w:t>
      </w:r>
      <w:r w:rsidRPr="00BF7F1F">
        <w:rPr>
          <w:rFonts w:eastAsia="Times New Roman" w:cs="Times New Roman"/>
          <w:lang w:eastAsia="en-GB"/>
        </w:rPr>
        <w:t xml:space="preserve">. There are some of Al Farabi’s works and commentaries that have been translated and caused a radical change in the way people view Islam and their concept of the same. Aristotle’s philosophy can be felt in the principles </w:t>
      </w:r>
      <w:r w:rsidR="00304D70" w:rsidRPr="00BF7F1F">
        <w:rPr>
          <w:rFonts w:eastAsia="Times New Roman" w:cs="Times New Roman"/>
          <w:lang w:eastAsia="en-GB"/>
        </w:rPr>
        <w:t>that were brought forth by Al Fa</w:t>
      </w:r>
      <w:r w:rsidRPr="00BF7F1F">
        <w:rPr>
          <w:rFonts w:eastAsia="Times New Roman" w:cs="Times New Roman"/>
          <w:lang w:eastAsia="en-GB"/>
        </w:rPr>
        <w:t xml:space="preserve">rabi. These are what merged into treaties that were necessary for the change that was envisioned. There is a great sense that past theories on religion were enumerated and great concepts bore from the same. Far from philosophy, the music was what Al Farabi excelled in as well, both in theory and practice. </w:t>
      </w:r>
    </w:p>
    <w:p w14:paraId="29D64BDA" w14:textId="77777777" w:rsidR="004D7685" w:rsidRPr="00BF7F1F" w:rsidRDefault="004D7685" w:rsidP="00043981">
      <w:pPr>
        <w:rPr>
          <w:rFonts w:eastAsia="Times New Roman" w:cs="Times New Roman"/>
          <w:lang w:eastAsia="en-GB"/>
        </w:rPr>
      </w:pPr>
      <w:r w:rsidRPr="00BF7F1F">
        <w:rPr>
          <w:rFonts w:eastAsia="Times New Roman" w:cs="Times New Roman"/>
          <w:lang w:eastAsia="en-GB"/>
        </w:rPr>
        <w:t>Argument</w:t>
      </w:r>
    </w:p>
    <w:p w14:paraId="1D28A2C5" w14:textId="77777777" w:rsidR="004D7685" w:rsidRPr="00BF7F1F" w:rsidRDefault="004D7685" w:rsidP="00043981">
      <w:pPr>
        <w:rPr>
          <w:rFonts w:eastAsia="Times New Roman" w:cs="Times New Roman"/>
          <w:lang w:eastAsia="en-GB"/>
        </w:rPr>
      </w:pPr>
      <w:r w:rsidRPr="00BF7F1F">
        <w:rPr>
          <w:rFonts w:eastAsia="Times New Roman" w:cs="Times New Roman"/>
          <w:lang w:eastAsia="en-GB"/>
        </w:rPr>
        <w:tab/>
        <w:t xml:space="preserve">Philosophy started from the Greeks as mentioned by AL-Farabi and flourished in the reign of most of the Greek Kings. Al </w:t>
      </w:r>
      <w:proofErr w:type="spellStart"/>
      <w:r w:rsidRPr="00BF7F1F">
        <w:rPr>
          <w:rFonts w:eastAsia="Times New Roman" w:cs="Times New Roman"/>
          <w:lang w:eastAsia="en-GB"/>
        </w:rPr>
        <w:t>Farabi</w:t>
      </w:r>
      <w:proofErr w:type="spellEnd"/>
      <w:r w:rsidRPr="00BF7F1F">
        <w:rPr>
          <w:rFonts w:eastAsia="Times New Roman" w:cs="Times New Roman"/>
          <w:lang w:eastAsia="en-GB"/>
        </w:rPr>
        <w:t>, therefore</w:t>
      </w:r>
      <w:r w:rsidR="001E2CF6" w:rsidRPr="00BF7F1F">
        <w:rPr>
          <w:rFonts w:eastAsia="Times New Roman" w:cs="Times New Roman"/>
          <w:lang w:eastAsia="en-GB"/>
        </w:rPr>
        <w:t>,</w:t>
      </w:r>
      <w:r w:rsidRPr="00BF7F1F">
        <w:rPr>
          <w:rFonts w:eastAsia="Times New Roman" w:cs="Times New Roman"/>
          <w:lang w:eastAsia="en-GB"/>
        </w:rPr>
        <w:t xml:space="preserve"> wanted to ensure that a civic philosophy was expounded on universal terms. Without referring to any form of time or event</w:t>
      </w:r>
      <w:r w:rsidR="00F93A8F" w:rsidRPr="00BF7F1F">
        <w:rPr>
          <w:rFonts w:eastAsia="Times New Roman" w:cs="Times New Roman"/>
          <w:lang w:eastAsia="en-GB"/>
        </w:rPr>
        <w:t xml:space="preserve"> (</w:t>
      </w:r>
      <w:proofErr w:type="spellStart"/>
      <w:r w:rsidR="00F93A8F" w:rsidRPr="00BF7F1F">
        <w:rPr>
          <w:rFonts w:eastAsia="Times New Roman" w:cs="Times New Roman"/>
          <w:lang w:eastAsia="en-GB"/>
        </w:rPr>
        <w:t>Arijmand</w:t>
      </w:r>
      <w:proofErr w:type="spellEnd"/>
      <w:r w:rsidR="00F93A8F" w:rsidRPr="00BF7F1F">
        <w:rPr>
          <w:rFonts w:eastAsia="Times New Roman" w:cs="Times New Roman"/>
          <w:lang w:eastAsia="en-GB"/>
        </w:rPr>
        <w:t>, 2018)</w:t>
      </w:r>
      <w:r w:rsidRPr="00BF7F1F">
        <w:rPr>
          <w:rFonts w:eastAsia="Times New Roman" w:cs="Times New Roman"/>
          <w:lang w:eastAsia="en-GB"/>
        </w:rPr>
        <w:t>. There was a belief by philosophers in the Muslim religion that they were responsible for the restatement and the interpretation of the platonic- Aristotelian sphere of knowledge and ensure that it was transmitted to the Islamic world. This then makes more reasons why there has been high regard over Al</w:t>
      </w:r>
      <w:r w:rsidR="00080D03" w:rsidRPr="00BF7F1F">
        <w:rPr>
          <w:rFonts w:eastAsia="Times New Roman" w:cs="Times New Roman"/>
          <w:lang w:eastAsia="en-GB"/>
        </w:rPr>
        <w:t xml:space="preserve"> </w:t>
      </w:r>
      <w:r w:rsidRPr="00BF7F1F">
        <w:rPr>
          <w:rFonts w:eastAsia="Times New Roman" w:cs="Times New Roman"/>
          <w:lang w:eastAsia="en-GB"/>
        </w:rPr>
        <w:t xml:space="preserve">Farabi’s actions and the theoretical concepts </w:t>
      </w:r>
      <w:r w:rsidRPr="00BF7F1F">
        <w:rPr>
          <w:rFonts w:eastAsia="Times New Roman" w:cs="Times New Roman"/>
          <w:lang w:eastAsia="en-GB"/>
        </w:rPr>
        <w:lastRenderedPageBreak/>
        <w:t xml:space="preserve">that support Islam and its venture into various other religious concepts and philosophical views from the beginning. </w:t>
      </w:r>
    </w:p>
    <w:p w14:paraId="3AF9185D" w14:textId="77777777" w:rsidR="004D7685" w:rsidRPr="00BF7F1F" w:rsidRDefault="004D7685" w:rsidP="00043981">
      <w:pPr>
        <w:rPr>
          <w:rFonts w:eastAsia="Times New Roman" w:cs="Times New Roman"/>
          <w:lang w:eastAsia="en-GB"/>
        </w:rPr>
      </w:pPr>
      <w:r w:rsidRPr="00BF7F1F">
        <w:rPr>
          <w:rFonts w:eastAsia="Times New Roman" w:cs="Times New Roman"/>
          <w:lang w:eastAsia="en-GB"/>
        </w:rPr>
        <w:tab/>
        <w:t>The very first reason that is attributed to Al</w:t>
      </w:r>
      <w:r w:rsidR="00B534C1" w:rsidRPr="00BF7F1F">
        <w:rPr>
          <w:rFonts w:eastAsia="Times New Roman" w:cs="Times New Roman"/>
          <w:lang w:eastAsia="en-GB"/>
        </w:rPr>
        <w:t xml:space="preserve"> </w:t>
      </w:r>
      <w:r w:rsidRPr="00BF7F1F">
        <w:rPr>
          <w:rFonts w:eastAsia="Times New Roman" w:cs="Times New Roman"/>
          <w:lang w:eastAsia="en-GB"/>
        </w:rPr>
        <w:t>farabi as being of great importance to Islamic thought is based on the classical era of Islam. This man had been present at a time when Islamic concepts were still merging to form a certain view based on what the people wanted to receive during that time. The necessity of Al</w:t>
      </w:r>
      <w:r w:rsidR="009A1638" w:rsidRPr="00BF7F1F">
        <w:rPr>
          <w:rFonts w:eastAsia="Times New Roman" w:cs="Times New Roman"/>
          <w:lang w:eastAsia="en-GB"/>
        </w:rPr>
        <w:t xml:space="preserve"> </w:t>
      </w:r>
      <w:r w:rsidRPr="00BF7F1F">
        <w:rPr>
          <w:rFonts w:eastAsia="Times New Roman" w:cs="Times New Roman"/>
          <w:lang w:eastAsia="en-GB"/>
        </w:rPr>
        <w:t>farabi’s existence is that he would signify the ‘golden age’ as many would refer to it. This was the golden age of the culture that encompassed Islam. It was a time when most religious believers would merge into groups to learn what they could from a team of reliable teachers</w:t>
      </w:r>
      <w:r w:rsidR="00E26C16" w:rsidRPr="00BF7F1F">
        <w:rPr>
          <w:rFonts w:eastAsia="Times New Roman" w:cs="Times New Roman"/>
          <w:lang w:eastAsia="en-GB"/>
        </w:rPr>
        <w:t xml:space="preserve"> (Shah, 2015)</w:t>
      </w:r>
      <w:r w:rsidRPr="00BF7F1F">
        <w:rPr>
          <w:rFonts w:eastAsia="Times New Roman" w:cs="Times New Roman"/>
          <w:lang w:eastAsia="en-GB"/>
        </w:rPr>
        <w:t>. Al</w:t>
      </w:r>
      <w:r w:rsidR="00232F8D" w:rsidRPr="00BF7F1F">
        <w:rPr>
          <w:rFonts w:eastAsia="Times New Roman" w:cs="Times New Roman"/>
          <w:lang w:eastAsia="en-GB"/>
        </w:rPr>
        <w:t xml:space="preserve"> </w:t>
      </w:r>
      <w:r w:rsidRPr="00BF7F1F">
        <w:rPr>
          <w:rFonts w:eastAsia="Times New Roman" w:cs="Times New Roman"/>
          <w:lang w:eastAsia="en-GB"/>
        </w:rPr>
        <w:t>farabi was a renowned teacher with the ability to create an understanding that was deeply rooted and well encompassed in the right elements of Islam and the concepts that came with the same</w:t>
      </w:r>
    </w:p>
    <w:p w14:paraId="0128757D" w14:textId="77777777" w:rsidR="004D7685" w:rsidRPr="00BF7F1F" w:rsidRDefault="004D7685" w:rsidP="00043981">
      <w:pPr>
        <w:rPr>
          <w:rFonts w:eastAsia="Times New Roman" w:cs="Times New Roman"/>
          <w:lang w:eastAsia="en-GB"/>
        </w:rPr>
      </w:pPr>
      <w:r w:rsidRPr="00BF7F1F">
        <w:rPr>
          <w:rFonts w:eastAsia="Times New Roman" w:cs="Times New Roman"/>
          <w:lang w:eastAsia="en-GB"/>
        </w:rPr>
        <w:tab/>
        <w:t xml:space="preserve">He was very inclined to science and his thought process was based on scientific concepts that would see to the completion and growth of the Islamic community as one based on a very educated front. The necessity for his vast learning and broad knowledge was meant to ensure that </w:t>
      </w:r>
      <w:r w:rsidR="00FF7B60" w:rsidRPr="00BF7F1F">
        <w:rPr>
          <w:rFonts w:eastAsia="Times New Roman" w:cs="Times New Roman"/>
          <w:lang w:eastAsia="en-GB"/>
        </w:rPr>
        <w:t>all</w:t>
      </w:r>
      <w:r w:rsidRPr="00BF7F1F">
        <w:rPr>
          <w:rFonts w:eastAsia="Times New Roman" w:cs="Times New Roman"/>
          <w:lang w:eastAsia="en-GB"/>
        </w:rPr>
        <w:t xml:space="preserve"> the questions he had on a global perspective were answered in the level of accuracy that he needed them answered in. The questions that went through his mind were relative to philosophy. He sought the character and meaning of man as well as human identity. The intention was to align the answers received with the purpose that the universe existed and why man was in the universe and not elsewhere. Apart from the answers that Al</w:t>
      </w:r>
      <w:r w:rsidR="0042584D" w:rsidRPr="00BF7F1F">
        <w:rPr>
          <w:rFonts w:eastAsia="Times New Roman" w:cs="Times New Roman"/>
          <w:lang w:eastAsia="en-GB"/>
        </w:rPr>
        <w:t xml:space="preserve"> </w:t>
      </w:r>
      <w:r w:rsidRPr="00BF7F1F">
        <w:rPr>
          <w:rFonts w:eastAsia="Times New Roman" w:cs="Times New Roman"/>
          <w:lang w:eastAsia="en-GB"/>
        </w:rPr>
        <w:t xml:space="preserve">farabi received, not one person in the Islam community knows how to definitively answer these questions and also provide a sense of security concerning the kinds of answers given based on a deeper level of knowledge. </w:t>
      </w:r>
    </w:p>
    <w:p w14:paraId="082FFDC0" w14:textId="77777777" w:rsidR="004D7685" w:rsidRPr="00BF7F1F" w:rsidRDefault="004D7685" w:rsidP="00043981">
      <w:pPr>
        <w:rPr>
          <w:rFonts w:eastAsia="Times New Roman" w:cs="Times New Roman"/>
          <w:lang w:eastAsia="en-GB"/>
        </w:rPr>
      </w:pPr>
      <w:r w:rsidRPr="00BF7F1F">
        <w:rPr>
          <w:rFonts w:eastAsia="Times New Roman" w:cs="Times New Roman"/>
          <w:lang w:eastAsia="en-GB"/>
        </w:rPr>
        <w:tab/>
        <w:t xml:space="preserve">A second reason for the regard placed on Al farabi is </w:t>
      </w:r>
      <w:r w:rsidR="00F3193E" w:rsidRPr="00BF7F1F">
        <w:rPr>
          <w:rFonts w:eastAsia="Times New Roman" w:cs="Times New Roman"/>
          <w:lang w:eastAsia="en-GB"/>
        </w:rPr>
        <w:t>his</w:t>
      </w:r>
      <w:r w:rsidRPr="00BF7F1F">
        <w:rPr>
          <w:rFonts w:eastAsia="Times New Roman" w:cs="Times New Roman"/>
          <w:lang w:eastAsia="en-GB"/>
        </w:rPr>
        <w:t xml:space="preserve"> focus on the creation of social models that would see to the growth of the society in a positive light with Islamic religion in mind</w:t>
      </w:r>
      <w:r w:rsidR="006C07BF" w:rsidRPr="00BF7F1F">
        <w:rPr>
          <w:rFonts w:eastAsia="Times New Roman" w:cs="Times New Roman"/>
          <w:lang w:eastAsia="en-GB"/>
        </w:rPr>
        <w:t xml:space="preserve"> (Burns, 2016)</w:t>
      </w:r>
      <w:r w:rsidRPr="00BF7F1F">
        <w:rPr>
          <w:rFonts w:eastAsia="Times New Roman" w:cs="Times New Roman"/>
          <w:lang w:eastAsia="en-GB"/>
        </w:rPr>
        <w:t xml:space="preserve">. Despite his works being based on philosophy as a primary </w:t>
      </w:r>
      <w:r w:rsidRPr="00BF7F1F">
        <w:rPr>
          <w:rFonts w:eastAsia="Times New Roman" w:cs="Times New Roman"/>
          <w:lang w:eastAsia="en-GB"/>
        </w:rPr>
        <w:lastRenderedPageBreak/>
        <w:t xml:space="preserve">source. In several </w:t>
      </w:r>
      <w:r w:rsidR="0054445B" w:rsidRPr="00BF7F1F">
        <w:rPr>
          <w:rFonts w:eastAsia="Times New Roman" w:cs="Times New Roman"/>
          <w:lang w:eastAsia="en-GB"/>
        </w:rPr>
        <w:t>Muslim</w:t>
      </w:r>
      <w:r w:rsidRPr="00BF7F1F">
        <w:rPr>
          <w:rFonts w:eastAsia="Times New Roman" w:cs="Times New Roman"/>
          <w:lang w:eastAsia="en-GB"/>
        </w:rPr>
        <w:t xml:space="preserve"> countries, Al farabi has always been perceived as a rationalist and one with a clear understanding of the concept through which they create belief in others in a way that the philosopher sees it. In Al</w:t>
      </w:r>
      <w:r w:rsidR="00E03177" w:rsidRPr="00BF7F1F">
        <w:rPr>
          <w:rFonts w:eastAsia="Times New Roman" w:cs="Times New Roman"/>
          <w:lang w:eastAsia="en-GB"/>
        </w:rPr>
        <w:t xml:space="preserve"> </w:t>
      </w:r>
      <w:r w:rsidRPr="00BF7F1F">
        <w:rPr>
          <w:rFonts w:eastAsia="Times New Roman" w:cs="Times New Roman"/>
          <w:lang w:eastAsia="en-GB"/>
        </w:rPr>
        <w:t xml:space="preserve">farabi’s teachings, he does not specify a country or in any way seclude one from the other. There have been false impressions over the years that came with the popularity in teachings by Al </w:t>
      </w:r>
      <w:proofErr w:type="spellStart"/>
      <w:r w:rsidRPr="00BF7F1F">
        <w:rPr>
          <w:rFonts w:eastAsia="Times New Roman" w:cs="Times New Roman"/>
          <w:lang w:eastAsia="en-GB"/>
        </w:rPr>
        <w:t>farabi</w:t>
      </w:r>
      <w:proofErr w:type="spellEnd"/>
      <w:r w:rsidR="00133A92" w:rsidRPr="00BF7F1F">
        <w:rPr>
          <w:rFonts w:eastAsia="Times New Roman" w:cs="Times New Roman"/>
          <w:lang w:eastAsia="en-GB"/>
        </w:rPr>
        <w:t xml:space="preserve"> (</w:t>
      </w:r>
      <w:proofErr w:type="spellStart"/>
      <w:r w:rsidR="00133A92" w:rsidRPr="00BF7F1F">
        <w:rPr>
          <w:rFonts w:eastAsia="Times New Roman" w:cs="Times New Roman"/>
          <w:lang w:eastAsia="en-GB"/>
        </w:rPr>
        <w:t>Brykczynski</w:t>
      </w:r>
      <w:proofErr w:type="spellEnd"/>
      <w:r w:rsidR="00133A92" w:rsidRPr="00BF7F1F">
        <w:rPr>
          <w:rFonts w:eastAsia="Times New Roman" w:cs="Times New Roman"/>
          <w:lang w:eastAsia="en-GB"/>
        </w:rPr>
        <w:t>, 2005)</w:t>
      </w:r>
      <w:r w:rsidRPr="00BF7F1F">
        <w:rPr>
          <w:rFonts w:eastAsia="Times New Roman" w:cs="Times New Roman"/>
          <w:lang w:eastAsia="en-GB"/>
        </w:rPr>
        <w:t xml:space="preserve">. Despite the normalcy in such a situation, the philosophical concepts behind these factors may be skewed and </w:t>
      </w:r>
      <w:r w:rsidR="00CF7F2E" w:rsidRPr="00BF7F1F">
        <w:rPr>
          <w:rFonts w:eastAsia="Times New Roman" w:cs="Times New Roman"/>
          <w:lang w:eastAsia="en-GB"/>
        </w:rPr>
        <w:t>may look</w:t>
      </w:r>
      <w:r w:rsidRPr="00BF7F1F">
        <w:rPr>
          <w:rFonts w:eastAsia="Times New Roman" w:cs="Times New Roman"/>
          <w:lang w:eastAsia="en-GB"/>
        </w:rPr>
        <w:t xml:space="preserve"> different in the eyes of the reader or the learner. The factors that determined perspective were placing all the basis on the findings as expressed by other philosophers.</w:t>
      </w:r>
    </w:p>
    <w:p w14:paraId="34267137" w14:textId="77777777" w:rsidR="004D7685" w:rsidRPr="00BF7F1F" w:rsidRDefault="004D7685" w:rsidP="00043981">
      <w:pPr>
        <w:rPr>
          <w:rFonts w:eastAsia="Times New Roman" w:cs="Times New Roman"/>
          <w:lang w:eastAsia="en-GB"/>
        </w:rPr>
      </w:pPr>
      <w:r w:rsidRPr="00BF7F1F">
        <w:rPr>
          <w:rFonts w:eastAsia="Times New Roman" w:cs="Times New Roman"/>
          <w:lang w:eastAsia="en-GB"/>
        </w:rPr>
        <w:tab/>
        <w:t xml:space="preserve">There have been comparisons made to Al farabi which do not really quantify his character and also make him look more political than philosophical. He has been compared to characters such as the akims who are better known as governors in a certain </w:t>
      </w:r>
      <w:r w:rsidR="0054445B" w:rsidRPr="00BF7F1F">
        <w:rPr>
          <w:rFonts w:eastAsia="Times New Roman" w:cs="Times New Roman"/>
          <w:lang w:eastAsia="en-GB"/>
        </w:rPr>
        <w:t>Muslim</w:t>
      </w:r>
      <w:r w:rsidRPr="00BF7F1F">
        <w:rPr>
          <w:rFonts w:eastAsia="Times New Roman" w:cs="Times New Roman"/>
          <w:lang w:eastAsia="en-GB"/>
        </w:rPr>
        <w:t xml:space="preserve"> country. These governors are more inclined to political banter than they are inclined to other matters that cover philosophy and the important aspect of each of the theoretical characteristics that it carries</w:t>
      </w:r>
      <w:r w:rsidR="00C33C58" w:rsidRPr="00BF7F1F">
        <w:rPr>
          <w:rFonts w:eastAsia="Times New Roman" w:cs="Times New Roman"/>
          <w:lang w:eastAsia="en-GB"/>
        </w:rPr>
        <w:t xml:space="preserve"> (Ali &amp; </w:t>
      </w:r>
      <w:proofErr w:type="spellStart"/>
      <w:r w:rsidR="00C33C58" w:rsidRPr="00BF7F1F">
        <w:rPr>
          <w:rFonts w:eastAsia="Times New Roman" w:cs="Times New Roman"/>
          <w:lang w:eastAsia="en-GB"/>
        </w:rPr>
        <w:t>Mingli</w:t>
      </w:r>
      <w:proofErr w:type="spellEnd"/>
      <w:r w:rsidR="00C33C58" w:rsidRPr="00BF7F1F">
        <w:rPr>
          <w:rFonts w:eastAsia="Times New Roman" w:cs="Times New Roman"/>
          <w:lang w:eastAsia="en-GB"/>
        </w:rPr>
        <w:t xml:space="preserve">, </w:t>
      </w:r>
      <w:r w:rsidR="00175F27" w:rsidRPr="00BF7F1F">
        <w:rPr>
          <w:rFonts w:eastAsia="Times New Roman" w:cs="Times New Roman"/>
          <w:lang w:eastAsia="en-GB"/>
        </w:rPr>
        <w:t>2018)</w:t>
      </w:r>
      <w:r w:rsidRPr="00BF7F1F">
        <w:rPr>
          <w:rFonts w:eastAsia="Times New Roman" w:cs="Times New Roman"/>
          <w:lang w:eastAsia="en-GB"/>
        </w:rPr>
        <w:t xml:space="preserve">. Al farabi also depended on his thought processes as a spiritual man. This meant that most of what entailed his religious views was from a sense of spiritual inclination and not entirely based on </w:t>
      </w:r>
      <w:r w:rsidR="00CF7F2E" w:rsidRPr="00BF7F1F">
        <w:rPr>
          <w:rFonts w:eastAsia="Times New Roman" w:cs="Times New Roman"/>
          <w:lang w:eastAsia="en-GB"/>
        </w:rPr>
        <w:t>philosophy. The</w:t>
      </w:r>
      <w:r w:rsidRPr="00BF7F1F">
        <w:rPr>
          <w:rFonts w:eastAsia="Times New Roman" w:cs="Times New Roman"/>
          <w:lang w:eastAsia="en-GB"/>
        </w:rPr>
        <w:t xml:space="preserve"> society had a great impact towards the facts that were brought forth concerning Islam.</w:t>
      </w:r>
    </w:p>
    <w:p w14:paraId="41D20E61" w14:textId="77777777" w:rsidR="00964CE2" w:rsidRPr="00BF7F1F" w:rsidRDefault="00964CE2" w:rsidP="00043981">
      <w:pPr>
        <w:rPr>
          <w:rFonts w:eastAsia="Times New Roman" w:cs="Times New Roman"/>
          <w:lang w:eastAsia="en-GB"/>
        </w:rPr>
      </w:pPr>
    </w:p>
    <w:p w14:paraId="327E74B2" w14:textId="77777777" w:rsidR="004D7685" w:rsidRPr="00BF7F1F" w:rsidRDefault="004D7685" w:rsidP="006E1933">
      <w:pPr>
        <w:rPr>
          <w:rFonts w:eastAsia="Times New Roman" w:cs="Times New Roman"/>
          <w:lang w:eastAsia="en-GB"/>
        </w:rPr>
      </w:pPr>
      <w:r w:rsidRPr="00BF7F1F">
        <w:rPr>
          <w:rFonts w:eastAsia="Times New Roman" w:cs="Times New Roman"/>
          <w:lang w:eastAsia="en-GB"/>
        </w:rPr>
        <w:t>Connection between Al Farabi’s achievements and his Importance in the Islamic thought</w:t>
      </w:r>
      <w:r w:rsidRPr="00BF7F1F">
        <w:rPr>
          <w:rFonts w:eastAsia="Times New Roman" w:cs="Times New Roman"/>
          <w:lang w:eastAsia="en-GB"/>
        </w:rPr>
        <w:tab/>
      </w:r>
    </w:p>
    <w:p w14:paraId="384F9D8B" w14:textId="77777777" w:rsidR="004D7685" w:rsidRPr="00BF7F1F" w:rsidRDefault="004D7685" w:rsidP="00043981">
      <w:pPr>
        <w:rPr>
          <w:rFonts w:eastAsia="Times New Roman" w:cs="Times New Roman"/>
          <w:lang w:eastAsia="en-GB"/>
        </w:rPr>
      </w:pPr>
      <w:r w:rsidRPr="00BF7F1F">
        <w:rPr>
          <w:rFonts w:eastAsia="Times New Roman" w:cs="Times New Roman"/>
          <w:lang w:eastAsia="en-GB"/>
        </w:rPr>
        <w:tab/>
      </w:r>
      <w:r w:rsidR="00551B7D" w:rsidRPr="00BF7F1F">
        <w:rPr>
          <w:rFonts w:eastAsia="Times New Roman" w:cs="Times New Roman"/>
          <w:lang w:eastAsia="en-GB"/>
        </w:rPr>
        <w:t xml:space="preserve">Al Farabi </w:t>
      </w:r>
      <w:r w:rsidR="008F1A0C" w:rsidRPr="00BF7F1F">
        <w:rPr>
          <w:rFonts w:eastAsia="Times New Roman" w:cs="Times New Roman"/>
          <w:lang w:eastAsia="en-GB"/>
        </w:rPr>
        <w:t>founded Neoplatonism</w:t>
      </w:r>
      <w:r w:rsidR="002341AB" w:rsidRPr="00BF7F1F">
        <w:rPr>
          <w:rFonts w:eastAsia="Times New Roman" w:cs="Times New Roman"/>
          <w:lang w:eastAsia="en-GB"/>
        </w:rPr>
        <w:t xml:space="preserve">, which has been </w:t>
      </w:r>
      <w:r w:rsidR="00D9312A" w:rsidRPr="00BF7F1F">
        <w:rPr>
          <w:rFonts w:eastAsia="Times New Roman" w:cs="Times New Roman"/>
          <w:lang w:eastAsia="en-GB"/>
        </w:rPr>
        <w:t xml:space="preserve">a </w:t>
      </w:r>
      <w:r w:rsidR="00D44116" w:rsidRPr="00BF7F1F">
        <w:rPr>
          <w:rFonts w:eastAsia="Times New Roman" w:cs="Times New Roman"/>
          <w:lang w:eastAsia="en-GB"/>
        </w:rPr>
        <w:t xml:space="preserve">very fascinating </w:t>
      </w:r>
      <w:r w:rsidR="002341AB" w:rsidRPr="00BF7F1F">
        <w:rPr>
          <w:rFonts w:eastAsia="Times New Roman" w:cs="Times New Roman"/>
          <w:lang w:eastAsia="en-GB"/>
        </w:rPr>
        <w:t>concept amo</w:t>
      </w:r>
      <w:r w:rsidR="008646A5" w:rsidRPr="00BF7F1F">
        <w:rPr>
          <w:rFonts w:eastAsia="Times New Roman" w:cs="Times New Roman"/>
          <w:lang w:eastAsia="en-GB"/>
        </w:rPr>
        <w:t xml:space="preserve">ng </w:t>
      </w:r>
      <w:r w:rsidR="00CD3F3A" w:rsidRPr="00BF7F1F">
        <w:rPr>
          <w:rFonts w:eastAsia="Times New Roman" w:cs="Times New Roman"/>
          <w:lang w:eastAsia="en-GB"/>
        </w:rPr>
        <w:t xml:space="preserve">the Islam </w:t>
      </w:r>
      <w:r w:rsidR="00FC78AA" w:rsidRPr="00BF7F1F">
        <w:rPr>
          <w:rFonts w:eastAsia="Times New Roman" w:cs="Times New Roman"/>
          <w:lang w:eastAsia="en-GB"/>
        </w:rPr>
        <w:t>community.</w:t>
      </w:r>
      <w:r w:rsidR="000F7214" w:rsidRPr="00BF7F1F">
        <w:rPr>
          <w:rFonts w:eastAsia="Times New Roman" w:cs="Times New Roman"/>
          <w:lang w:eastAsia="en-GB"/>
        </w:rPr>
        <w:t xml:space="preserve"> </w:t>
      </w:r>
      <w:r w:rsidR="000B2798" w:rsidRPr="00BF7F1F">
        <w:rPr>
          <w:rFonts w:eastAsia="Times New Roman" w:cs="Times New Roman"/>
          <w:lang w:eastAsia="en-GB"/>
        </w:rPr>
        <w:t xml:space="preserve">The concept was </w:t>
      </w:r>
      <w:r w:rsidR="00C86507" w:rsidRPr="00BF7F1F">
        <w:rPr>
          <w:rFonts w:eastAsia="Times New Roman" w:cs="Times New Roman"/>
          <w:lang w:eastAsia="en-GB"/>
        </w:rPr>
        <w:t xml:space="preserve">profoundly what would </w:t>
      </w:r>
      <w:r w:rsidR="0004541C" w:rsidRPr="00BF7F1F">
        <w:rPr>
          <w:rFonts w:eastAsia="Times New Roman" w:cs="Times New Roman"/>
          <w:lang w:eastAsia="en-GB"/>
        </w:rPr>
        <w:t>be considered</w:t>
      </w:r>
      <w:r w:rsidR="00BD438B" w:rsidRPr="00BF7F1F">
        <w:rPr>
          <w:rFonts w:eastAsia="Times New Roman" w:cs="Times New Roman"/>
          <w:lang w:eastAsia="en-GB"/>
        </w:rPr>
        <w:t xml:space="preserve"> </w:t>
      </w:r>
      <w:r w:rsidR="00E73A92" w:rsidRPr="00BF7F1F">
        <w:rPr>
          <w:rFonts w:eastAsia="Times New Roman" w:cs="Times New Roman"/>
          <w:lang w:eastAsia="en-GB"/>
        </w:rPr>
        <w:t xml:space="preserve">to be of a profound religious </w:t>
      </w:r>
      <w:r w:rsidR="00EF5D69" w:rsidRPr="00BF7F1F">
        <w:rPr>
          <w:rFonts w:eastAsia="Times New Roman" w:cs="Times New Roman"/>
          <w:lang w:eastAsia="en-GB"/>
        </w:rPr>
        <w:t xml:space="preserve">character and also </w:t>
      </w:r>
      <w:r w:rsidR="00DD591B" w:rsidRPr="00BF7F1F">
        <w:rPr>
          <w:rFonts w:eastAsia="Times New Roman" w:cs="Times New Roman"/>
          <w:lang w:eastAsia="en-GB"/>
        </w:rPr>
        <w:t xml:space="preserve">have a sense </w:t>
      </w:r>
      <w:r w:rsidR="00ED190F" w:rsidRPr="00BF7F1F">
        <w:rPr>
          <w:rFonts w:eastAsia="Times New Roman" w:cs="Times New Roman"/>
          <w:lang w:eastAsia="en-GB"/>
        </w:rPr>
        <w:t xml:space="preserve">of mystique </w:t>
      </w:r>
      <w:r w:rsidR="00095344" w:rsidRPr="00BF7F1F">
        <w:rPr>
          <w:rFonts w:eastAsia="Times New Roman" w:cs="Times New Roman"/>
          <w:lang w:eastAsia="en-GB"/>
        </w:rPr>
        <w:t>to it</w:t>
      </w:r>
      <w:r w:rsidR="005A7D63" w:rsidRPr="00BF7F1F">
        <w:rPr>
          <w:rFonts w:eastAsia="Times New Roman" w:cs="Times New Roman"/>
          <w:lang w:eastAsia="en-GB"/>
        </w:rPr>
        <w:t xml:space="preserve"> (Booth, 2017</w:t>
      </w:r>
      <w:proofErr w:type="gramStart"/>
      <w:r w:rsidR="005A7D63" w:rsidRPr="00BF7F1F">
        <w:rPr>
          <w:rFonts w:eastAsia="Times New Roman" w:cs="Times New Roman"/>
          <w:lang w:eastAsia="en-GB"/>
        </w:rPr>
        <w:t xml:space="preserve">) </w:t>
      </w:r>
      <w:r w:rsidR="00095344" w:rsidRPr="00BF7F1F">
        <w:rPr>
          <w:rFonts w:eastAsia="Times New Roman" w:cs="Times New Roman"/>
          <w:lang w:eastAsia="en-GB"/>
        </w:rPr>
        <w:t>.</w:t>
      </w:r>
      <w:proofErr w:type="gramEnd"/>
      <w:r w:rsidR="00095344" w:rsidRPr="00BF7F1F">
        <w:rPr>
          <w:rFonts w:eastAsia="Times New Roman" w:cs="Times New Roman"/>
          <w:lang w:eastAsia="en-GB"/>
        </w:rPr>
        <w:t xml:space="preserve"> </w:t>
      </w:r>
      <w:r w:rsidR="00F07864" w:rsidRPr="00BF7F1F">
        <w:rPr>
          <w:rFonts w:eastAsia="Times New Roman" w:cs="Times New Roman"/>
          <w:lang w:eastAsia="en-GB"/>
        </w:rPr>
        <w:t xml:space="preserve">The illustration </w:t>
      </w:r>
      <w:r w:rsidR="00DA37EE" w:rsidRPr="00BF7F1F">
        <w:rPr>
          <w:rFonts w:eastAsia="Times New Roman" w:cs="Times New Roman"/>
          <w:lang w:eastAsia="en-GB"/>
        </w:rPr>
        <w:t xml:space="preserve">of the phenomenon </w:t>
      </w:r>
      <w:r w:rsidR="00877070" w:rsidRPr="00BF7F1F">
        <w:rPr>
          <w:rFonts w:eastAsia="Times New Roman" w:cs="Times New Roman"/>
          <w:lang w:eastAsia="en-GB"/>
        </w:rPr>
        <w:t xml:space="preserve">was mainly on the basis </w:t>
      </w:r>
      <w:r w:rsidR="00544100" w:rsidRPr="00BF7F1F">
        <w:rPr>
          <w:rFonts w:eastAsia="Times New Roman" w:cs="Times New Roman"/>
          <w:lang w:eastAsia="en-GB"/>
        </w:rPr>
        <w:t xml:space="preserve">that </w:t>
      </w:r>
      <w:r w:rsidR="00153A14" w:rsidRPr="00BF7F1F">
        <w:rPr>
          <w:rFonts w:eastAsia="Times New Roman" w:cs="Times New Roman"/>
          <w:lang w:eastAsia="en-GB"/>
        </w:rPr>
        <w:t xml:space="preserve">all the spiritual </w:t>
      </w:r>
      <w:r w:rsidR="00752E11" w:rsidRPr="00BF7F1F">
        <w:rPr>
          <w:rFonts w:eastAsia="Times New Roman" w:cs="Times New Roman"/>
          <w:lang w:eastAsia="en-GB"/>
        </w:rPr>
        <w:t xml:space="preserve">disciples that came </w:t>
      </w:r>
      <w:r w:rsidR="00C16814" w:rsidRPr="00BF7F1F">
        <w:rPr>
          <w:rFonts w:eastAsia="Times New Roman" w:cs="Times New Roman"/>
          <w:lang w:eastAsia="en-GB"/>
        </w:rPr>
        <w:t xml:space="preserve">after the well </w:t>
      </w:r>
      <w:r w:rsidR="001904ED" w:rsidRPr="00BF7F1F">
        <w:rPr>
          <w:rFonts w:eastAsia="Times New Roman" w:cs="Times New Roman"/>
          <w:lang w:eastAsia="en-GB"/>
        </w:rPr>
        <w:t xml:space="preserve">–known and </w:t>
      </w:r>
      <w:r w:rsidR="00A02898" w:rsidRPr="00BF7F1F">
        <w:rPr>
          <w:rFonts w:eastAsia="Times New Roman" w:cs="Times New Roman"/>
          <w:lang w:eastAsia="en-GB"/>
        </w:rPr>
        <w:t xml:space="preserve">recognized </w:t>
      </w:r>
      <w:r w:rsidR="00F16E29" w:rsidRPr="00BF7F1F">
        <w:rPr>
          <w:rFonts w:eastAsia="Times New Roman" w:cs="Times New Roman"/>
          <w:lang w:eastAsia="en-GB"/>
        </w:rPr>
        <w:t xml:space="preserve">philosophers such </w:t>
      </w:r>
      <w:r w:rsidR="000E217C" w:rsidRPr="00BF7F1F">
        <w:rPr>
          <w:rFonts w:eastAsia="Times New Roman" w:cs="Times New Roman"/>
          <w:lang w:eastAsia="en-GB"/>
        </w:rPr>
        <w:t xml:space="preserve">as </w:t>
      </w:r>
      <w:r w:rsidR="00695FEC" w:rsidRPr="00BF7F1F">
        <w:rPr>
          <w:rFonts w:eastAsia="Times New Roman" w:cs="Times New Roman"/>
          <w:lang w:eastAsia="en-GB"/>
        </w:rPr>
        <w:t xml:space="preserve">Ibn </w:t>
      </w:r>
      <w:proofErr w:type="spellStart"/>
      <w:r w:rsidR="00695FEC" w:rsidRPr="00BF7F1F">
        <w:rPr>
          <w:rFonts w:eastAsia="Times New Roman" w:cs="Times New Roman"/>
          <w:lang w:eastAsia="en-GB"/>
        </w:rPr>
        <w:t>Sina</w:t>
      </w:r>
      <w:proofErr w:type="spellEnd"/>
      <w:r w:rsidR="00D1419F" w:rsidRPr="00BF7F1F">
        <w:rPr>
          <w:rFonts w:eastAsia="Times New Roman" w:cs="Times New Roman"/>
          <w:lang w:eastAsia="en-GB"/>
        </w:rPr>
        <w:t xml:space="preserve"> had the opportunity to </w:t>
      </w:r>
      <w:r w:rsidR="00B81803" w:rsidRPr="00BF7F1F">
        <w:rPr>
          <w:rFonts w:eastAsia="Times New Roman" w:cs="Times New Roman"/>
          <w:lang w:eastAsia="en-GB"/>
        </w:rPr>
        <w:t xml:space="preserve">interpret the </w:t>
      </w:r>
      <w:r w:rsidR="0041685B" w:rsidRPr="00BF7F1F">
        <w:rPr>
          <w:rFonts w:eastAsia="Times New Roman" w:cs="Times New Roman"/>
          <w:lang w:eastAsia="en-GB"/>
        </w:rPr>
        <w:t xml:space="preserve">phenomenal based </w:t>
      </w:r>
      <w:r w:rsidR="00DA729F" w:rsidRPr="00BF7F1F">
        <w:rPr>
          <w:rFonts w:eastAsia="Times New Roman" w:cs="Times New Roman"/>
          <w:lang w:eastAsia="en-GB"/>
        </w:rPr>
        <w:t xml:space="preserve">on some </w:t>
      </w:r>
      <w:r w:rsidR="002D1B07" w:rsidRPr="00BF7F1F">
        <w:rPr>
          <w:rFonts w:eastAsia="Times New Roman" w:cs="Times New Roman"/>
          <w:lang w:eastAsia="en-GB"/>
        </w:rPr>
        <w:t xml:space="preserve">earlier teachings </w:t>
      </w:r>
      <w:r w:rsidR="00111733" w:rsidRPr="00BF7F1F">
        <w:rPr>
          <w:rFonts w:eastAsia="Times New Roman" w:cs="Times New Roman"/>
          <w:lang w:eastAsia="en-GB"/>
        </w:rPr>
        <w:t xml:space="preserve">that had been </w:t>
      </w:r>
      <w:r w:rsidR="00DF3F83" w:rsidRPr="00BF7F1F">
        <w:rPr>
          <w:rFonts w:eastAsia="Times New Roman" w:cs="Times New Roman"/>
          <w:lang w:eastAsia="en-GB"/>
        </w:rPr>
        <w:t xml:space="preserve">given </w:t>
      </w:r>
      <w:r w:rsidR="00DF3F83" w:rsidRPr="00BF7F1F">
        <w:rPr>
          <w:rFonts w:eastAsia="Times New Roman" w:cs="Times New Roman"/>
          <w:lang w:eastAsia="en-GB"/>
        </w:rPr>
        <w:lastRenderedPageBreak/>
        <w:t xml:space="preserve">to them. </w:t>
      </w:r>
      <w:r w:rsidR="00FC78AA" w:rsidRPr="00BF7F1F">
        <w:rPr>
          <w:rFonts w:eastAsia="Times New Roman" w:cs="Times New Roman"/>
          <w:lang w:eastAsia="en-GB"/>
        </w:rPr>
        <w:t xml:space="preserve"> </w:t>
      </w:r>
      <w:r w:rsidR="00183048" w:rsidRPr="00BF7F1F">
        <w:rPr>
          <w:rFonts w:eastAsia="Times New Roman" w:cs="Times New Roman"/>
          <w:lang w:eastAsia="en-GB"/>
        </w:rPr>
        <w:t xml:space="preserve">There was impact in various part of the countries that </w:t>
      </w:r>
      <w:r w:rsidR="00DF0975" w:rsidRPr="00BF7F1F">
        <w:rPr>
          <w:rFonts w:eastAsia="Times New Roman" w:cs="Times New Roman"/>
          <w:lang w:eastAsia="en-GB"/>
        </w:rPr>
        <w:t xml:space="preserve">Al Farabi’s teachings were heard. One of the well recorded ones </w:t>
      </w:r>
      <w:r w:rsidR="00807D72" w:rsidRPr="00BF7F1F">
        <w:rPr>
          <w:rFonts w:eastAsia="Times New Roman" w:cs="Times New Roman"/>
          <w:lang w:eastAsia="en-GB"/>
        </w:rPr>
        <w:t xml:space="preserve">were </w:t>
      </w:r>
      <w:r w:rsidR="000E4EF5" w:rsidRPr="00BF7F1F">
        <w:rPr>
          <w:rFonts w:eastAsia="Times New Roman" w:cs="Times New Roman"/>
          <w:lang w:eastAsia="en-GB"/>
        </w:rPr>
        <w:t xml:space="preserve">in the Western part of Spain where </w:t>
      </w:r>
      <w:r w:rsidR="00A21CD6" w:rsidRPr="00BF7F1F">
        <w:rPr>
          <w:rFonts w:eastAsia="Times New Roman" w:cs="Times New Roman"/>
          <w:lang w:eastAsia="en-GB"/>
        </w:rPr>
        <w:t xml:space="preserve">Islam was </w:t>
      </w:r>
      <w:r w:rsidR="005932B4" w:rsidRPr="00BF7F1F">
        <w:rPr>
          <w:rFonts w:eastAsia="Times New Roman" w:cs="Times New Roman"/>
          <w:lang w:eastAsia="en-GB"/>
        </w:rPr>
        <w:t xml:space="preserve">most commonly practiced. </w:t>
      </w:r>
      <w:r w:rsidR="00001FB0" w:rsidRPr="00BF7F1F">
        <w:rPr>
          <w:rFonts w:eastAsia="Times New Roman" w:cs="Times New Roman"/>
          <w:lang w:eastAsia="en-GB"/>
        </w:rPr>
        <w:t>The peop</w:t>
      </w:r>
      <w:r w:rsidR="009875AD" w:rsidRPr="00BF7F1F">
        <w:rPr>
          <w:rFonts w:eastAsia="Times New Roman" w:cs="Times New Roman"/>
          <w:lang w:eastAsia="en-GB"/>
        </w:rPr>
        <w:t xml:space="preserve">le lavishly paid tribute to Al Farabi </w:t>
      </w:r>
      <w:r w:rsidR="004074F1" w:rsidRPr="00BF7F1F">
        <w:rPr>
          <w:rFonts w:eastAsia="Times New Roman" w:cs="Times New Roman"/>
          <w:lang w:eastAsia="en-GB"/>
        </w:rPr>
        <w:t xml:space="preserve">as one with </w:t>
      </w:r>
      <w:r w:rsidR="000A4BF5" w:rsidRPr="00BF7F1F">
        <w:rPr>
          <w:rFonts w:eastAsia="Times New Roman" w:cs="Times New Roman"/>
          <w:lang w:eastAsia="en-GB"/>
        </w:rPr>
        <w:t xml:space="preserve">great </w:t>
      </w:r>
      <w:r w:rsidR="00DD670D" w:rsidRPr="00BF7F1F">
        <w:rPr>
          <w:rFonts w:eastAsia="Times New Roman" w:cs="Times New Roman"/>
          <w:lang w:eastAsia="en-GB"/>
        </w:rPr>
        <w:t xml:space="preserve">knowledge </w:t>
      </w:r>
      <w:r w:rsidR="00256EBC" w:rsidRPr="00BF7F1F">
        <w:rPr>
          <w:rFonts w:eastAsia="Times New Roman" w:cs="Times New Roman"/>
          <w:lang w:eastAsia="en-GB"/>
        </w:rPr>
        <w:t xml:space="preserve">concerning the </w:t>
      </w:r>
      <w:r w:rsidR="00F74F34" w:rsidRPr="00BF7F1F">
        <w:rPr>
          <w:rFonts w:eastAsia="Times New Roman" w:cs="Times New Roman"/>
          <w:lang w:eastAsia="en-GB"/>
        </w:rPr>
        <w:t xml:space="preserve">philosophical concepts </w:t>
      </w:r>
      <w:r w:rsidR="00245BE8" w:rsidRPr="00BF7F1F">
        <w:rPr>
          <w:rFonts w:eastAsia="Times New Roman" w:cs="Times New Roman"/>
          <w:lang w:eastAsia="en-GB"/>
        </w:rPr>
        <w:t xml:space="preserve">according to the </w:t>
      </w:r>
      <w:r w:rsidR="00CF7F2E" w:rsidRPr="00BF7F1F">
        <w:rPr>
          <w:rFonts w:eastAsia="Times New Roman" w:cs="Times New Roman"/>
          <w:lang w:eastAsia="en-GB"/>
        </w:rPr>
        <w:t>Aristotelian</w:t>
      </w:r>
      <w:r w:rsidR="008157BF" w:rsidRPr="00BF7F1F">
        <w:rPr>
          <w:rFonts w:eastAsia="Times New Roman" w:cs="Times New Roman"/>
          <w:lang w:eastAsia="en-GB"/>
        </w:rPr>
        <w:t xml:space="preserve"> </w:t>
      </w:r>
      <w:r w:rsidR="00CF7F2E" w:rsidRPr="00BF7F1F">
        <w:rPr>
          <w:rFonts w:eastAsia="Times New Roman" w:cs="Times New Roman"/>
          <w:lang w:eastAsia="en-GB"/>
        </w:rPr>
        <w:t>philosophical</w:t>
      </w:r>
      <w:r w:rsidR="00531A99" w:rsidRPr="00BF7F1F">
        <w:rPr>
          <w:rFonts w:eastAsia="Times New Roman" w:cs="Times New Roman"/>
          <w:lang w:eastAsia="en-GB"/>
        </w:rPr>
        <w:t xml:space="preserve"> concepts. </w:t>
      </w:r>
      <w:r w:rsidR="008E6AF3" w:rsidRPr="00BF7F1F">
        <w:rPr>
          <w:rFonts w:eastAsia="Times New Roman" w:cs="Times New Roman"/>
          <w:lang w:eastAsia="en-GB"/>
        </w:rPr>
        <w:t xml:space="preserve">Al Farabi’s concepts created cohesion and a sense of strength among those in the Islam religion. This </w:t>
      </w:r>
      <w:r w:rsidR="00CB5C1E" w:rsidRPr="00BF7F1F">
        <w:rPr>
          <w:rFonts w:eastAsia="Times New Roman" w:cs="Times New Roman"/>
          <w:lang w:eastAsia="en-GB"/>
        </w:rPr>
        <w:t xml:space="preserve">meant that there was more they could learn from the Quranic concepts that </w:t>
      </w:r>
      <w:r w:rsidR="003A36C0" w:rsidRPr="00BF7F1F">
        <w:rPr>
          <w:rFonts w:eastAsia="Times New Roman" w:cs="Times New Roman"/>
          <w:lang w:eastAsia="en-GB"/>
        </w:rPr>
        <w:t xml:space="preserve">would </w:t>
      </w:r>
      <w:r w:rsidR="004734DA" w:rsidRPr="00BF7F1F">
        <w:rPr>
          <w:rFonts w:eastAsia="Times New Roman" w:cs="Times New Roman"/>
          <w:lang w:eastAsia="en-GB"/>
        </w:rPr>
        <w:t>change</w:t>
      </w:r>
      <w:r w:rsidR="003A36C0" w:rsidRPr="00BF7F1F">
        <w:rPr>
          <w:rFonts w:eastAsia="Times New Roman" w:cs="Times New Roman"/>
          <w:lang w:eastAsia="en-GB"/>
        </w:rPr>
        <w:t xml:space="preserve"> their though </w:t>
      </w:r>
      <w:r w:rsidR="007D3DBC" w:rsidRPr="00BF7F1F">
        <w:rPr>
          <w:rFonts w:eastAsia="Times New Roman" w:cs="Times New Roman"/>
          <w:lang w:eastAsia="en-GB"/>
        </w:rPr>
        <w:t xml:space="preserve">processes and introduce </w:t>
      </w:r>
      <w:r w:rsidR="00466D1C" w:rsidRPr="00BF7F1F">
        <w:rPr>
          <w:rFonts w:eastAsia="Times New Roman" w:cs="Times New Roman"/>
          <w:lang w:eastAsia="en-GB"/>
        </w:rPr>
        <w:t xml:space="preserve">them to their source of comfort. </w:t>
      </w:r>
      <w:r w:rsidR="00217F90" w:rsidRPr="00BF7F1F">
        <w:rPr>
          <w:rFonts w:eastAsia="Times New Roman" w:cs="Times New Roman"/>
          <w:lang w:eastAsia="en-GB"/>
        </w:rPr>
        <w:t xml:space="preserve">Just like in every other religion, </w:t>
      </w:r>
      <w:r w:rsidR="003E246D" w:rsidRPr="00BF7F1F">
        <w:rPr>
          <w:rFonts w:eastAsia="Times New Roman" w:cs="Times New Roman"/>
          <w:lang w:eastAsia="en-GB"/>
        </w:rPr>
        <w:t xml:space="preserve">the purpose of philosophy was to create a comparison based on the </w:t>
      </w:r>
      <w:r w:rsidR="00CB1BE6" w:rsidRPr="00BF7F1F">
        <w:rPr>
          <w:rFonts w:eastAsia="Times New Roman" w:cs="Times New Roman"/>
          <w:lang w:eastAsia="en-GB"/>
        </w:rPr>
        <w:t xml:space="preserve">most </w:t>
      </w:r>
      <w:r w:rsidR="00715CF3" w:rsidRPr="00BF7F1F">
        <w:rPr>
          <w:rFonts w:eastAsia="Times New Roman" w:cs="Times New Roman"/>
          <w:lang w:eastAsia="en-GB"/>
        </w:rPr>
        <w:t xml:space="preserve">effectual </w:t>
      </w:r>
      <w:r w:rsidR="00E06360" w:rsidRPr="00BF7F1F">
        <w:rPr>
          <w:rFonts w:eastAsia="Times New Roman" w:cs="Times New Roman"/>
          <w:lang w:eastAsia="en-GB"/>
        </w:rPr>
        <w:t xml:space="preserve">characteristics according to the </w:t>
      </w:r>
      <w:r w:rsidR="00DA0A98" w:rsidRPr="00BF7F1F">
        <w:rPr>
          <w:rFonts w:eastAsia="Times New Roman" w:cs="Times New Roman"/>
          <w:lang w:eastAsia="en-GB"/>
        </w:rPr>
        <w:t xml:space="preserve">society that </w:t>
      </w:r>
      <w:r w:rsidR="002E0301" w:rsidRPr="00BF7F1F">
        <w:rPr>
          <w:rFonts w:eastAsia="Times New Roman" w:cs="Times New Roman"/>
          <w:lang w:eastAsia="en-GB"/>
        </w:rPr>
        <w:t xml:space="preserve">Al Farabi had </w:t>
      </w:r>
      <w:r w:rsidR="00365D99" w:rsidRPr="00BF7F1F">
        <w:rPr>
          <w:rFonts w:eastAsia="Times New Roman" w:cs="Times New Roman"/>
          <w:lang w:eastAsia="en-GB"/>
        </w:rPr>
        <w:t>been in for decades</w:t>
      </w:r>
      <w:r w:rsidR="00960DC3" w:rsidRPr="00BF7F1F">
        <w:rPr>
          <w:rFonts w:eastAsia="Times New Roman" w:cs="Times New Roman"/>
          <w:lang w:eastAsia="en-GB"/>
        </w:rPr>
        <w:t xml:space="preserve"> (</w:t>
      </w:r>
      <w:proofErr w:type="spellStart"/>
      <w:r w:rsidR="00960DC3" w:rsidRPr="00BF7F1F">
        <w:rPr>
          <w:rFonts w:eastAsia="Times New Roman" w:cs="Times New Roman"/>
          <w:lang w:eastAsia="en-GB"/>
        </w:rPr>
        <w:t>Fakhry</w:t>
      </w:r>
      <w:proofErr w:type="spellEnd"/>
      <w:r w:rsidR="00960DC3" w:rsidRPr="00BF7F1F">
        <w:rPr>
          <w:rFonts w:eastAsia="Times New Roman" w:cs="Times New Roman"/>
          <w:lang w:eastAsia="en-GB"/>
        </w:rPr>
        <w:t>, 2014)</w:t>
      </w:r>
      <w:r w:rsidR="00365D99" w:rsidRPr="00BF7F1F">
        <w:rPr>
          <w:rFonts w:eastAsia="Times New Roman" w:cs="Times New Roman"/>
          <w:lang w:eastAsia="en-GB"/>
        </w:rPr>
        <w:t xml:space="preserve">. </w:t>
      </w:r>
      <w:r w:rsidR="00955EB0" w:rsidRPr="00BF7F1F">
        <w:rPr>
          <w:rFonts w:eastAsia="Times New Roman" w:cs="Times New Roman"/>
          <w:lang w:eastAsia="en-GB"/>
        </w:rPr>
        <w:t xml:space="preserve">The process of understanding the </w:t>
      </w:r>
      <w:r w:rsidR="00246571" w:rsidRPr="00BF7F1F">
        <w:rPr>
          <w:rFonts w:eastAsia="Times New Roman" w:cs="Times New Roman"/>
          <w:lang w:eastAsia="en-GB"/>
        </w:rPr>
        <w:t xml:space="preserve">theory behind Al Farabi’s practices came with an ability </w:t>
      </w:r>
      <w:r w:rsidR="004C1B2A" w:rsidRPr="00BF7F1F">
        <w:rPr>
          <w:rFonts w:eastAsia="Times New Roman" w:cs="Times New Roman"/>
          <w:lang w:eastAsia="en-GB"/>
        </w:rPr>
        <w:t xml:space="preserve">to better understand oneself and </w:t>
      </w:r>
      <w:r w:rsidR="001B26E4" w:rsidRPr="00BF7F1F">
        <w:rPr>
          <w:rFonts w:eastAsia="Times New Roman" w:cs="Times New Roman"/>
          <w:lang w:eastAsia="en-GB"/>
        </w:rPr>
        <w:t xml:space="preserve">also create a sense </w:t>
      </w:r>
      <w:r w:rsidR="00760A4A" w:rsidRPr="00BF7F1F">
        <w:rPr>
          <w:rFonts w:eastAsia="Times New Roman" w:cs="Times New Roman"/>
          <w:lang w:eastAsia="en-GB"/>
        </w:rPr>
        <w:t xml:space="preserve">of moral obligation to </w:t>
      </w:r>
      <w:r w:rsidR="005A6E7F" w:rsidRPr="00BF7F1F">
        <w:rPr>
          <w:rFonts w:eastAsia="Times New Roman" w:cs="Times New Roman"/>
          <w:lang w:eastAsia="en-GB"/>
        </w:rPr>
        <w:t xml:space="preserve">the character </w:t>
      </w:r>
      <w:r w:rsidR="00454E25" w:rsidRPr="00BF7F1F">
        <w:rPr>
          <w:rFonts w:eastAsia="Times New Roman" w:cs="Times New Roman"/>
          <w:lang w:eastAsia="en-GB"/>
        </w:rPr>
        <w:t xml:space="preserve">that a person </w:t>
      </w:r>
      <w:r w:rsidR="002B448F" w:rsidRPr="00BF7F1F">
        <w:rPr>
          <w:rFonts w:eastAsia="Times New Roman" w:cs="Times New Roman"/>
          <w:lang w:eastAsia="en-GB"/>
        </w:rPr>
        <w:t xml:space="preserve">exudes and the effect that they have on others. </w:t>
      </w:r>
    </w:p>
    <w:p w14:paraId="615B9EE8" w14:textId="77777777" w:rsidR="00113580" w:rsidRPr="00BF7F1F" w:rsidRDefault="006C4609" w:rsidP="00043981">
      <w:pPr>
        <w:rPr>
          <w:rFonts w:eastAsia="Times New Roman" w:cs="Times New Roman"/>
          <w:lang w:eastAsia="en-GB"/>
        </w:rPr>
      </w:pPr>
      <w:r w:rsidRPr="00BF7F1F">
        <w:rPr>
          <w:rFonts w:eastAsia="Times New Roman" w:cs="Times New Roman"/>
          <w:lang w:eastAsia="en-GB"/>
        </w:rPr>
        <w:tab/>
        <w:t xml:space="preserve">There are several teachings linked to ethics as taught by </w:t>
      </w:r>
      <w:r w:rsidR="001E5E2E" w:rsidRPr="00BF7F1F">
        <w:rPr>
          <w:rFonts w:eastAsia="Times New Roman" w:cs="Times New Roman"/>
          <w:lang w:eastAsia="en-GB"/>
        </w:rPr>
        <w:t xml:space="preserve">Al Farabi and they teach on the </w:t>
      </w:r>
      <w:r w:rsidR="00DC79BA" w:rsidRPr="00BF7F1F">
        <w:rPr>
          <w:rFonts w:eastAsia="Times New Roman" w:cs="Times New Roman"/>
          <w:lang w:eastAsia="en-GB"/>
        </w:rPr>
        <w:t xml:space="preserve">subject on the basis of </w:t>
      </w:r>
      <w:r w:rsidR="008C295F" w:rsidRPr="00BF7F1F">
        <w:rPr>
          <w:rFonts w:eastAsia="Times New Roman" w:cs="Times New Roman"/>
          <w:lang w:eastAsia="en-GB"/>
        </w:rPr>
        <w:t xml:space="preserve">Islam and the </w:t>
      </w:r>
      <w:r w:rsidR="004A062F" w:rsidRPr="00BF7F1F">
        <w:rPr>
          <w:rFonts w:eastAsia="Times New Roman" w:cs="Times New Roman"/>
          <w:lang w:eastAsia="en-GB"/>
        </w:rPr>
        <w:t xml:space="preserve">concepts of </w:t>
      </w:r>
      <w:r w:rsidR="008D6457" w:rsidRPr="00BF7F1F">
        <w:rPr>
          <w:rFonts w:eastAsia="Times New Roman" w:cs="Times New Roman"/>
          <w:lang w:eastAsia="en-GB"/>
        </w:rPr>
        <w:t xml:space="preserve">prophecy in the </w:t>
      </w:r>
      <w:r w:rsidR="006C5F9C" w:rsidRPr="00BF7F1F">
        <w:rPr>
          <w:rFonts w:eastAsia="Times New Roman" w:cs="Times New Roman"/>
          <w:lang w:eastAsia="en-GB"/>
        </w:rPr>
        <w:t xml:space="preserve">older era when </w:t>
      </w:r>
      <w:r w:rsidR="00DB1D88" w:rsidRPr="00BF7F1F">
        <w:rPr>
          <w:rFonts w:eastAsia="Times New Roman" w:cs="Times New Roman"/>
          <w:lang w:eastAsia="en-GB"/>
        </w:rPr>
        <w:t xml:space="preserve">the Islamic government </w:t>
      </w:r>
      <w:r w:rsidR="000E653A" w:rsidRPr="00BF7F1F">
        <w:rPr>
          <w:rFonts w:eastAsia="Times New Roman" w:cs="Times New Roman"/>
          <w:lang w:eastAsia="en-GB"/>
        </w:rPr>
        <w:t>was present and spiritu</w:t>
      </w:r>
      <w:r w:rsidR="00423B6C" w:rsidRPr="00BF7F1F">
        <w:rPr>
          <w:rFonts w:eastAsia="Times New Roman" w:cs="Times New Roman"/>
          <w:lang w:eastAsia="en-GB"/>
        </w:rPr>
        <w:t xml:space="preserve">ality </w:t>
      </w:r>
      <w:r w:rsidR="00854F2C" w:rsidRPr="00BF7F1F">
        <w:rPr>
          <w:rFonts w:eastAsia="Times New Roman" w:cs="Times New Roman"/>
          <w:lang w:eastAsia="en-GB"/>
        </w:rPr>
        <w:t xml:space="preserve">was highly </w:t>
      </w:r>
      <w:r w:rsidR="00EF529E" w:rsidRPr="00BF7F1F">
        <w:rPr>
          <w:rFonts w:eastAsia="Times New Roman" w:cs="Times New Roman"/>
          <w:lang w:eastAsia="en-GB"/>
        </w:rPr>
        <w:t xml:space="preserve">regarded. </w:t>
      </w:r>
      <w:r w:rsidR="001A29AC" w:rsidRPr="00BF7F1F">
        <w:rPr>
          <w:rFonts w:eastAsia="Times New Roman" w:cs="Times New Roman"/>
          <w:lang w:eastAsia="en-GB"/>
        </w:rPr>
        <w:t xml:space="preserve">The aspect of virtue and leadership </w:t>
      </w:r>
      <w:r w:rsidR="00EC6C62" w:rsidRPr="00BF7F1F">
        <w:rPr>
          <w:rFonts w:eastAsia="Times New Roman" w:cs="Times New Roman"/>
          <w:lang w:eastAsia="en-GB"/>
        </w:rPr>
        <w:t xml:space="preserve">were Al Farabi’s greatest teachings and </w:t>
      </w:r>
      <w:r w:rsidR="00940DD5" w:rsidRPr="00BF7F1F">
        <w:rPr>
          <w:rFonts w:eastAsia="Times New Roman" w:cs="Times New Roman"/>
          <w:lang w:eastAsia="en-GB"/>
        </w:rPr>
        <w:t xml:space="preserve">amounted to great </w:t>
      </w:r>
      <w:r w:rsidR="00350701" w:rsidRPr="00BF7F1F">
        <w:rPr>
          <w:rFonts w:eastAsia="Times New Roman" w:cs="Times New Roman"/>
          <w:lang w:eastAsia="en-GB"/>
        </w:rPr>
        <w:t xml:space="preserve">lessons as the years </w:t>
      </w:r>
      <w:r w:rsidR="00407EAA" w:rsidRPr="00BF7F1F">
        <w:rPr>
          <w:rFonts w:eastAsia="Times New Roman" w:cs="Times New Roman"/>
          <w:lang w:eastAsia="en-GB"/>
        </w:rPr>
        <w:t>went by</w:t>
      </w:r>
      <w:r w:rsidR="00350701" w:rsidRPr="00BF7F1F">
        <w:rPr>
          <w:rFonts w:eastAsia="Times New Roman" w:cs="Times New Roman"/>
          <w:lang w:eastAsia="en-GB"/>
        </w:rPr>
        <w:t xml:space="preserve">. He was a </w:t>
      </w:r>
      <w:r w:rsidR="001B4DE2" w:rsidRPr="00BF7F1F">
        <w:rPr>
          <w:rFonts w:eastAsia="Times New Roman" w:cs="Times New Roman"/>
          <w:lang w:eastAsia="en-GB"/>
        </w:rPr>
        <w:t>virtuous</w:t>
      </w:r>
      <w:r w:rsidR="00350701" w:rsidRPr="00BF7F1F">
        <w:rPr>
          <w:rFonts w:eastAsia="Times New Roman" w:cs="Times New Roman"/>
          <w:lang w:eastAsia="en-GB"/>
        </w:rPr>
        <w:t xml:space="preserve"> leader with great </w:t>
      </w:r>
      <w:r w:rsidR="009E0596" w:rsidRPr="00BF7F1F">
        <w:rPr>
          <w:rFonts w:eastAsia="Times New Roman" w:cs="Times New Roman"/>
          <w:lang w:eastAsia="en-GB"/>
        </w:rPr>
        <w:t xml:space="preserve">regard for what people chose to believe and wanted to </w:t>
      </w:r>
      <w:r w:rsidR="001B4DE2" w:rsidRPr="00BF7F1F">
        <w:rPr>
          <w:rFonts w:eastAsia="Times New Roman" w:cs="Times New Roman"/>
          <w:lang w:eastAsia="en-GB"/>
        </w:rPr>
        <w:t>instil</w:t>
      </w:r>
      <w:r w:rsidR="009E0596" w:rsidRPr="00BF7F1F">
        <w:rPr>
          <w:rFonts w:eastAsia="Times New Roman" w:cs="Times New Roman"/>
          <w:lang w:eastAsia="en-GB"/>
        </w:rPr>
        <w:t xml:space="preserve"> this belief in </w:t>
      </w:r>
      <w:r w:rsidR="001B4DE2" w:rsidRPr="00BF7F1F">
        <w:rPr>
          <w:rFonts w:eastAsia="Times New Roman" w:cs="Times New Roman"/>
          <w:lang w:eastAsia="en-GB"/>
        </w:rPr>
        <w:t xml:space="preserve">the minds of every </w:t>
      </w:r>
      <w:r w:rsidR="00B25D0B" w:rsidRPr="00BF7F1F">
        <w:rPr>
          <w:rFonts w:eastAsia="Times New Roman" w:cs="Times New Roman"/>
          <w:lang w:eastAsia="en-GB"/>
        </w:rPr>
        <w:t xml:space="preserve">great leader in </w:t>
      </w:r>
      <w:r w:rsidR="001F11FA" w:rsidRPr="00BF7F1F">
        <w:rPr>
          <w:rFonts w:eastAsia="Times New Roman" w:cs="Times New Roman"/>
          <w:lang w:eastAsia="en-GB"/>
        </w:rPr>
        <w:t xml:space="preserve">the Islamic </w:t>
      </w:r>
      <w:r w:rsidR="00746864" w:rsidRPr="00BF7F1F">
        <w:rPr>
          <w:rFonts w:eastAsia="Times New Roman" w:cs="Times New Roman"/>
          <w:lang w:eastAsia="en-GB"/>
        </w:rPr>
        <w:t xml:space="preserve">community. </w:t>
      </w:r>
      <w:r w:rsidR="00965ED5" w:rsidRPr="00BF7F1F">
        <w:rPr>
          <w:rFonts w:eastAsia="Times New Roman" w:cs="Times New Roman"/>
          <w:lang w:eastAsia="en-GB"/>
        </w:rPr>
        <w:t xml:space="preserve">He always stated that the city’s excellence </w:t>
      </w:r>
      <w:r w:rsidR="007F447B" w:rsidRPr="00BF7F1F">
        <w:rPr>
          <w:rFonts w:eastAsia="Times New Roman" w:cs="Times New Roman"/>
          <w:lang w:eastAsia="en-GB"/>
        </w:rPr>
        <w:t xml:space="preserve">was </w:t>
      </w:r>
      <w:r w:rsidR="001A522D" w:rsidRPr="00BF7F1F">
        <w:rPr>
          <w:rFonts w:eastAsia="Times New Roman" w:cs="Times New Roman"/>
          <w:lang w:eastAsia="en-GB"/>
        </w:rPr>
        <w:t xml:space="preserve">not in its outside environment but resided within </w:t>
      </w:r>
      <w:r w:rsidR="00897BD8" w:rsidRPr="00BF7F1F">
        <w:rPr>
          <w:rFonts w:eastAsia="Times New Roman" w:cs="Times New Roman"/>
          <w:lang w:eastAsia="en-GB"/>
        </w:rPr>
        <w:t>the opinions of those who would inhabit in it</w:t>
      </w:r>
      <w:r w:rsidR="004441A3" w:rsidRPr="00BF7F1F">
        <w:rPr>
          <w:rFonts w:eastAsia="Times New Roman" w:cs="Times New Roman"/>
          <w:lang w:eastAsia="en-GB"/>
        </w:rPr>
        <w:t xml:space="preserve"> (</w:t>
      </w:r>
      <w:proofErr w:type="spellStart"/>
      <w:r w:rsidR="004441A3" w:rsidRPr="00BF7F1F">
        <w:rPr>
          <w:rFonts w:eastAsia="Times New Roman" w:cs="Times New Roman"/>
          <w:lang w:eastAsia="en-GB"/>
        </w:rPr>
        <w:t>Arijmand</w:t>
      </w:r>
      <w:proofErr w:type="spellEnd"/>
      <w:r w:rsidR="004441A3" w:rsidRPr="00BF7F1F">
        <w:rPr>
          <w:rFonts w:eastAsia="Times New Roman" w:cs="Times New Roman"/>
          <w:lang w:eastAsia="en-GB"/>
        </w:rPr>
        <w:t>, 2018)</w:t>
      </w:r>
      <w:r w:rsidR="00897BD8" w:rsidRPr="00BF7F1F">
        <w:rPr>
          <w:rFonts w:eastAsia="Times New Roman" w:cs="Times New Roman"/>
          <w:lang w:eastAsia="en-GB"/>
        </w:rPr>
        <w:t xml:space="preserve">. </w:t>
      </w:r>
      <w:r w:rsidR="0098470D" w:rsidRPr="00BF7F1F">
        <w:rPr>
          <w:rFonts w:eastAsia="Times New Roman" w:cs="Times New Roman"/>
          <w:lang w:eastAsia="en-GB"/>
        </w:rPr>
        <w:t>The concept on i</w:t>
      </w:r>
      <w:r w:rsidR="008E7C4D" w:rsidRPr="00BF7F1F">
        <w:rPr>
          <w:rFonts w:eastAsia="Times New Roman" w:cs="Times New Roman"/>
          <w:lang w:eastAsia="en-GB"/>
        </w:rPr>
        <w:t xml:space="preserve">ts own </w:t>
      </w:r>
      <w:r w:rsidR="00A32B75" w:rsidRPr="00BF7F1F">
        <w:rPr>
          <w:rFonts w:eastAsia="Times New Roman" w:cs="Times New Roman"/>
          <w:lang w:eastAsia="en-GB"/>
        </w:rPr>
        <w:t xml:space="preserve">created a </w:t>
      </w:r>
      <w:r w:rsidR="00D63BD5" w:rsidRPr="00BF7F1F">
        <w:rPr>
          <w:rFonts w:eastAsia="Times New Roman" w:cs="Times New Roman"/>
          <w:lang w:eastAsia="en-GB"/>
        </w:rPr>
        <w:t>mind-set</w:t>
      </w:r>
      <w:r w:rsidR="00A32B75" w:rsidRPr="00BF7F1F">
        <w:rPr>
          <w:rFonts w:eastAsia="Times New Roman" w:cs="Times New Roman"/>
          <w:lang w:eastAsia="en-GB"/>
        </w:rPr>
        <w:t xml:space="preserve"> </w:t>
      </w:r>
      <w:r w:rsidR="00B065CC" w:rsidRPr="00BF7F1F">
        <w:rPr>
          <w:rFonts w:eastAsia="Times New Roman" w:cs="Times New Roman"/>
          <w:lang w:eastAsia="en-GB"/>
        </w:rPr>
        <w:t xml:space="preserve">such as his own in </w:t>
      </w:r>
      <w:r w:rsidR="00747179" w:rsidRPr="00BF7F1F">
        <w:rPr>
          <w:rFonts w:eastAsia="Times New Roman" w:cs="Times New Roman"/>
          <w:lang w:eastAsia="en-GB"/>
        </w:rPr>
        <w:t xml:space="preserve">order to bring more </w:t>
      </w:r>
      <w:r w:rsidR="007D282D" w:rsidRPr="00BF7F1F">
        <w:rPr>
          <w:rFonts w:eastAsia="Times New Roman" w:cs="Times New Roman"/>
          <w:lang w:eastAsia="en-GB"/>
        </w:rPr>
        <w:t xml:space="preserve">people together </w:t>
      </w:r>
      <w:r w:rsidR="00BC5F35" w:rsidRPr="00BF7F1F">
        <w:rPr>
          <w:rFonts w:eastAsia="Times New Roman" w:cs="Times New Roman"/>
          <w:lang w:eastAsia="en-GB"/>
        </w:rPr>
        <w:t xml:space="preserve">to share constructive ideas and </w:t>
      </w:r>
      <w:r w:rsidR="0039016B" w:rsidRPr="00BF7F1F">
        <w:rPr>
          <w:rFonts w:eastAsia="Times New Roman" w:cs="Times New Roman"/>
          <w:lang w:eastAsia="en-GB"/>
        </w:rPr>
        <w:t xml:space="preserve">principles altogether. </w:t>
      </w:r>
      <w:r w:rsidR="00D8366A" w:rsidRPr="00BF7F1F">
        <w:rPr>
          <w:rFonts w:eastAsia="Times New Roman" w:cs="Times New Roman"/>
          <w:lang w:eastAsia="en-GB"/>
        </w:rPr>
        <w:t xml:space="preserve">There were the main factors that Al Farabi focused on. Which were </w:t>
      </w:r>
      <w:r w:rsidR="00B062E9" w:rsidRPr="00BF7F1F">
        <w:rPr>
          <w:rFonts w:eastAsia="Times New Roman" w:cs="Times New Roman"/>
          <w:lang w:eastAsia="en-GB"/>
        </w:rPr>
        <w:t xml:space="preserve">the spread of knowledge concerning </w:t>
      </w:r>
      <w:r w:rsidR="008A60A6" w:rsidRPr="00BF7F1F">
        <w:rPr>
          <w:rFonts w:eastAsia="Times New Roman" w:cs="Times New Roman"/>
          <w:lang w:eastAsia="en-GB"/>
        </w:rPr>
        <w:t xml:space="preserve">the first cause in </w:t>
      </w:r>
      <w:r w:rsidR="009B3995" w:rsidRPr="00BF7F1F">
        <w:rPr>
          <w:rFonts w:eastAsia="Times New Roman" w:cs="Times New Roman"/>
          <w:lang w:eastAsia="en-GB"/>
        </w:rPr>
        <w:t xml:space="preserve">Islamic religion and also the natural bodies and their impact </w:t>
      </w:r>
      <w:r w:rsidR="003D56D5" w:rsidRPr="00BF7F1F">
        <w:rPr>
          <w:rFonts w:eastAsia="Times New Roman" w:cs="Times New Roman"/>
          <w:lang w:eastAsia="en-GB"/>
        </w:rPr>
        <w:t>to the spiritual as well as</w:t>
      </w:r>
      <w:r w:rsidR="00154885" w:rsidRPr="00BF7F1F">
        <w:rPr>
          <w:rFonts w:eastAsia="Times New Roman" w:cs="Times New Roman"/>
          <w:lang w:eastAsia="en-GB"/>
        </w:rPr>
        <w:t xml:space="preserve"> the </w:t>
      </w:r>
      <w:r w:rsidR="007A3CC1" w:rsidRPr="00BF7F1F">
        <w:rPr>
          <w:rFonts w:eastAsia="Times New Roman" w:cs="Times New Roman"/>
          <w:lang w:eastAsia="en-GB"/>
        </w:rPr>
        <w:t xml:space="preserve">first ruler </w:t>
      </w:r>
      <w:r w:rsidR="007A3CC1" w:rsidRPr="00BF7F1F">
        <w:rPr>
          <w:rFonts w:eastAsia="Times New Roman" w:cs="Times New Roman"/>
          <w:lang w:eastAsia="en-GB"/>
        </w:rPr>
        <w:lastRenderedPageBreak/>
        <w:t xml:space="preserve">and the teachings that were </w:t>
      </w:r>
      <w:r w:rsidR="00964C2E" w:rsidRPr="00BF7F1F">
        <w:rPr>
          <w:rFonts w:eastAsia="Times New Roman" w:cs="Times New Roman"/>
          <w:lang w:eastAsia="en-GB"/>
        </w:rPr>
        <w:t xml:space="preserve">made in that era. This would then create a sense </w:t>
      </w:r>
      <w:r w:rsidR="0089486E" w:rsidRPr="00BF7F1F">
        <w:rPr>
          <w:rFonts w:eastAsia="Times New Roman" w:cs="Times New Roman"/>
          <w:lang w:eastAsia="en-GB"/>
        </w:rPr>
        <w:t xml:space="preserve">of direction and purpose for them in the </w:t>
      </w:r>
      <w:r w:rsidR="00EB686A" w:rsidRPr="00BF7F1F">
        <w:rPr>
          <w:rFonts w:eastAsia="Times New Roman" w:cs="Times New Roman"/>
          <w:lang w:eastAsia="en-GB"/>
        </w:rPr>
        <w:t xml:space="preserve">Islamic world. </w:t>
      </w:r>
    </w:p>
    <w:p w14:paraId="12EC1A14" w14:textId="77777777" w:rsidR="004D70BC" w:rsidRPr="00BF7F1F" w:rsidRDefault="004D70BC" w:rsidP="00043981">
      <w:pPr>
        <w:rPr>
          <w:rFonts w:eastAsia="Times New Roman" w:cs="Times New Roman"/>
          <w:lang w:eastAsia="en-GB"/>
        </w:rPr>
      </w:pPr>
    </w:p>
    <w:p w14:paraId="06B1250B" w14:textId="77777777" w:rsidR="00113580" w:rsidRPr="00BF7F1F" w:rsidRDefault="00113580" w:rsidP="00043981">
      <w:pPr>
        <w:rPr>
          <w:rFonts w:eastAsia="Times New Roman" w:cs="Times New Roman"/>
          <w:lang w:eastAsia="en-GB"/>
        </w:rPr>
      </w:pPr>
      <w:r w:rsidRPr="00BF7F1F">
        <w:rPr>
          <w:rFonts w:eastAsia="Times New Roman" w:cs="Times New Roman"/>
          <w:lang w:eastAsia="en-GB"/>
        </w:rPr>
        <w:t>Conclusion</w:t>
      </w:r>
    </w:p>
    <w:p w14:paraId="54E6DE2D" w14:textId="77777777" w:rsidR="00113580" w:rsidRPr="00BF7F1F" w:rsidRDefault="00113580" w:rsidP="00043981">
      <w:pPr>
        <w:rPr>
          <w:rFonts w:eastAsia="Times New Roman" w:cs="Times New Roman"/>
          <w:lang w:eastAsia="en-GB"/>
        </w:rPr>
      </w:pPr>
      <w:r w:rsidRPr="00BF7F1F">
        <w:rPr>
          <w:rFonts w:eastAsia="Times New Roman" w:cs="Times New Roman"/>
          <w:lang w:eastAsia="en-GB"/>
        </w:rPr>
        <w:tab/>
        <w:t xml:space="preserve">The priceless investment placed on Islam by Al Farabi was </w:t>
      </w:r>
      <w:r w:rsidR="001A41D9" w:rsidRPr="00BF7F1F">
        <w:rPr>
          <w:rFonts w:eastAsia="Times New Roman" w:cs="Times New Roman"/>
          <w:lang w:eastAsia="en-GB"/>
        </w:rPr>
        <w:t xml:space="preserve">not common and </w:t>
      </w:r>
      <w:r w:rsidR="00081056" w:rsidRPr="00BF7F1F">
        <w:rPr>
          <w:rFonts w:eastAsia="Times New Roman" w:cs="Times New Roman"/>
          <w:lang w:eastAsia="en-GB"/>
        </w:rPr>
        <w:t xml:space="preserve">therefore called </w:t>
      </w:r>
      <w:r w:rsidR="0097008E" w:rsidRPr="00BF7F1F">
        <w:rPr>
          <w:rFonts w:eastAsia="Times New Roman" w:cs="Times New Roman"/>
          <w:lang w:eastAsia="en-GB"/>
        </w:rPr>
        <w:t>for a</w:t>
      </w:r>
      <w:r w:rsidR="008C6370" w:rsidRPr="00BF7F1F">
        <w:rPr>
          <w:rFonts w:eastAsia="Times New Roman" w:cs="Times New Roman"/>
          <w:lang w:eastAsia="en-GB"/>
        </w:rPr>
        <w:t xml:space="preserve"> sense </w:t>
      </w:r>
      <w:r w:rsidR="00DD0B2B" w:rsidRPr="00BF7F1F">
        <w:rPr>
          <w:rFonts w:eastAsia="Times New Roman" w:cs="Times New Roman"/>
          <w:lang w:eastAsia="en-GB"/>
        </w:rPr>
        <w:t xml:space="preserve">of special recognition. </w:t>
      </w:r>
      <w:r w:rsidR="00E02BB2" w:rsidRPr="00BF7F1F">
        <w:rPr>
          <w:rFonts w:eastAsia="Times New Roman" w:cs="Times New Roman"/>
          <w:lang w:eastAsia="en-GB"/>
        </w:rPr>
        <w:t xml:space="preserve">This means that throughout </w:t>
      </w:r>
      <w:r w:rsidR="00D964A3" w:rsidRPr="00BF7F1F">
        <w:rPr>
          <w:rFonts w:eastAsia="Times New Roman" w:cs="Times New Roman"/>
          <w:lang w:eastAsia="en-GB"/>
        </w:rPr>
        <w:t xml:space="preserve">Islam and the religion therein, </w:t>
      </w:r>
      <w:r w:rsidR="0054445B" w:rsidRPr="00BF7F1F">
        <w:rPr>
          <w:rFonts w:eastAsia="Times New Roman" w:cs="Times New Roman"/>
          <w:lang w:eastAsia="en-GB"/>
        </w:rPr>
        <w:t>the</w:t>
      </w:r>
      <w:r w:rsidR="00D964A3" w:rsidRPr="00BF7F1F">
        <w:rPr>
          <w:rFonts w:eastAsia="Times New Roman" w:cs="Times New Roman"/>
          <w:lang w:eastAsia="en-GB"/>
        </w:rPr>
        <w:t xml:space="preserve"> </w:t>
      </w:r>
      <w:r w:rsidR="00941BEB" w:rsidRPr="00BF7F1F">
        <w:rPr>
          <w:rFonts w:eastAsia="Times New Roman" w:cs="Times New Roman"/>
          <w:lang w:eastAsia="en-GB"/>
        </w:rPr>
        <w:t>teachings whether phi</w:t>
      </w:r>
      <w:r w:rsidR="000964E3" w:rsidRPr="00BF7F1F">
        <w:rPr>
          <w:rFonts w:eastAsia="Times New Roman" w:cs="Times New Roman"/>
          <w:lang w:eastAsia="en-GB"/>
        </w:rPr>
        <w:t xml:space="preserve">losophical or </w:t>
      </w:r>
      <w:r w:rsidR="00FD47DE" w:rsidRPr="00BF7F1F">
        <w:rPr>
          <w:rFonts w:eastAsia="Times New Roman" w:cs="Times New Roman"/>
          <w:lang w:eastAsia="en-GB"/>
        </w:rPr>
        <w:t xml:space="preserve">spiritual would still count. </w:t>
      </w:r>
      <w:r w:rsidR="00BA31FC" w:rsidRPr="00BF7F1F">
        <w:rPr>
          <w:rFonts w:eastAsia="Times New Roman" w:cs="Times New Roman"/>
          <w:lang w:eastAsia="en-GB"/>
        </w:rPr>
        <w:t xml:space="preserve">The impression of the specific teachings on the souls of </w:t>
      </w:r>
      <w:r w:rsidR="00BC4FCE" w:rsidRPr="00BF7F1F">
        <w:rPr>
          <w:rFonts w:eastAsia="Times New Roman" w:cs="Times New Roman"/>
          <w:lang w:eastAsia="en-GB"/>
        </w:rPr>
        <w:t xml:space="preserve">the </w:t>
      </w:r>
      <w:r w:rsidR="0054445B" w:rsidRPr="00BF7F1F">
        <w:rPr>
          <w:rFonts w:eastAsia="Times New Roman" w:cs="Times New Roman"/>
          <w:lang w:eastAsia="en-GB"/>
        </w:rPr>
        <w:t>Muslim</w:t>
      </w:r>
      <w:r w:rsidR="00BC4FCE" w:rsidRPr="00BF7F1F">
        <w:rPr>
          <w:rFonts w:eastAsia="Times New Roman" w:cs="Times New Roman"/>
          <w:lang w:eastAsia="en-GB"/>
        </w:rPr>
        <w:t xml:space="preserve"> man </w:t>
      </w:r>
      <w:r w:rsidR="00D32065" w:rsidRPr="00BF7F1F">
        <w:rPr>
          <w:rFonts w:eastAsia="Times New Roman" w:cs="Times New Roman"/>
          <w:lang w:eastAsia="en-GB"/>
        </w:rPr>
        <w:t xml:space="preserve">was to </w:t>
      </w:r>
      <w:r w:rsidR="00026B64" w:rsidRPr="00BF7F1F">
        <w:rPr>
          <w:rFonts w:eastAsia="Times New Roman" w:cs="Times New Roman"/>
          <w:lang w:eastAsia="en-GB"/>
        </w:rPr>
        <w:t xml:space="preserve">create an affinity </w:t>
      </w:r>
      <w:r w:rsidR="00905444" w:rsidRPr="00BF7F1F">
        <w:rPr>
          <w:rFonts w:eastAsia="Times New Roman" w:cs="Times New Roman"/>
          <w:lang w:eastAsia="en-GB"/>
        </w:rPr>
        <w:t xml:space="preserve">to the </w:t>
      </w:r>
      <w:r w:rsidR="00FA1279" w:rsidRPr="00BF7F1F">
        <w:rPr>
          <w:rFonts w:eastAsia="Times New Roman" w:cs="Times New Roman"/>
          <w:lang w:eastAsia="en-GB"/>
        </w:rPr>
        <w:t>challenges that were forthcomin</w:t>
      </w:r>
      <w:r w:rsidR="00905444" w:rsidRPr="00BF7F1F">
        <w:rPr>
          <w:rFonts w:eastAsia="Times New Roman" w:cs="Times New Roman"/>
          <w:lang w:eastAsia="en-GB"/>
        </w:rPr>
        <w:t xml:space="preserve">g through the knowledge they acquire as a </w:t>
      </w:r>
      <w:r w:rsidR="0054445B" w:rsidRPr="00BF7F1F">
        <w:rPr>
          <w:rFonts w:eastAsia="Times New Roman" w:cs="Times New Roman"/>
          <w:lang w:eastAsia="en-GB"/>
        </w:rPr>
        <w:t>defence</w:t>
      </w:r>
      <w:r w:rsidR="00905444" w:rsidRPr="00BF7F1F">
        <w:rPr>
          <w:rFonts w:eastAsia="Times New Roman" w:cs="Times New Roman"/>
          <w:lang w:eastAsia="en-GB"/>
        </w:rPr>
        <w:t xml:space="preserve">. </w:t>
      </w:r>
      <w:r w:rsidR="002A341E" w:rsidRPr="00BF7F1F">
        <w:rPr>
          <w:rFonts w:eastAsia="Times New Roman" w:cs="Times New Roman"/>
          <w:lang w:eastAsia="en-GB"/>
        </w:rPr>
        <w:t xml:space="preserve">Al Farabi needed no ruler </w:t>
      </w:r>
      <w:r w:rsidR="00224DBE" w:rsidRPr="00BF7F1F">
        <w:rPr>
          <w:rFonts w:eastAsia="Times New Roman" w:cs="Times New Roman"/>
          <w:lang w:eastAsia="en-GB"/>
        </w:rPr>
        <w:t xml:space="preserve">to show him the way and </w:t>
      </w:r>
      <w:r w:rsidR="005B763F" w:rsidRPr="00BF7F1F">
        <w:rPr>
          <w:rFonts w:eastAsia="Times New Roman" w:cs="Times New Roman"/>
          <w:lang w:eastAsia="en-GB"/>
        </w:rPr>
        <w:t xml:space="preserve">by investing in himself enough </w:t>
      </w:r>
      <w:r w:rsidR="005B3BDA" w:rsidRPr="00BF7F1F">
        <w:rPr>
          <w:rFonts w:eastAsia="Times New Roman" w:cs="Times New Roman"/>
          <w:lang w:eastAsia="en-GB"/>
        </w:rPr>
        <w:t xml:space="preserve">to rule both himself and millions of learners, </w:t>
      </w:r>
      <w:r w:rsidR="000F0A3A" w:rsidRPr="00BF7F1F">
        <w:rPr>
          <w:rFonts w:eastAsia="Times New Roman" w:cs="Times New Roman"/>
          <w:lang w:eastAsia="en-GB"/>
        </w:rPr>
        <w:t xml:space="preserve">made him a trustworthy </w:t>
      </w:r>
      <w:r w:rsidR="004501C7" w:rsidRPr="00BF7F1F">
        <w:rPr>
          <w:rFonts w:eastAsia="Times New Roman" w:cs="Times New Roman"/>
          <w:lang w:eastAsia="en-GB"/>
        </w:rPr>
        <w:t xml:space="preserve">ruler. </w:t>
      </w:r>
    </w:p>
    <w:p w14:paraId="37E6539E" w14:textId="77777777" w:rsidR="00F534F7" w:rsidRPr="00BF7F1F" w:rsidRDefault="00F534F7" w:rsidP="00043981">
      <w:pPr>
        <w:rPr>
          <w:rFonts w:eastAsia="Times New Roman" w:cs="Times New Roman"/>
          <w:lang w:eastAsia="en-GB"/>
        </w:rPr>
      </w:pPr>
    </w:p>
    <w:p w14:paraId="1A22A420" w14:textId="77777777" w:rsidR="00F534F7" w:rsidRPr="00BF7F1F" w:rsidRDefault="00F534F7" w:rsidP="00043981">
      <w:pPr>
        <w:rPr>
          <w:rFonts w:eastAsia="Times New Roman" w:cs="Times New Roman"/>
          <w:lang w:eastAsia="en-GB"/>
        </w:rPr>
      </w:pPr>
    </w:p>
    <w:p w14:paraId="3DFF1D4B" w14:textId="77777777" w:rsidR="00F534F7" w:rsidRPr="00BF7F1F" w:rsidRDefault="00F534F7" w:rsidP="00043981">
      <w:pPr>
        <w:rPr>
          <w:rFonts w:eastAsia="Times New Roman" w:cs="Times New Roman"/>
          <w:lang w:eastAsia="en-GB"/>
        </w:rPr>
      </w:pPr>
    </w:p>
    <w:p w14:paraId="7F138C86" w14:textId="77777777" w:rsidR="00F534F7" w:rsidRPr="00BF7F1F" w:rsidRDefault="00F534F7" w:rsidP="00043981">
      <w:pPr>
        <w:rPr>
          <w:rFonts w:eastAsia="Times New Roman" w:cs="Times New Roman"/>
          <w:lang w:eastAsia="en-GB"/>
        </w:rPr>
      </w:pPr>
    </w:p>
    <w:p w14:paraId="2C02FF6B" w14:textId="77777777" w:rsidR="00F534F7" w:rsidRPr="00BF7F1F" w:rsidRDefault="00F534F7" w:rsidP="00043981">
      <w:pPr>
        <w:rPr>
          <w:rFonts w:eastAsia="Times New Roman" w:cs="Times New Roman"/>
          <w:lang w:eastAsia="en-GB"/>
        </w:rPr>
      </w:pPr>
    </w:p>
    <w:p w14:paraId="0A0D86C3" w14:textId="77777777" w:rsidR="00F534F7" w:rsidRPr="00BF7F1F" w:rsidRDefault="00F534F7" w:rsidP="00043981">
      <w:pPr>
        <w:rPr>
          <w:rFonts w:eastAsia="Times New Roman" w:cs="Times New Roman"/>
          <w:lang w:eastAsia="en-GB"/>
        </w:rPr>
      </w:pPr>
    </w:p>
    <w:p w14:paraId="43F7A6FB" w14:textId="77777777" w:rsidR="00F534F7" w:rsidRPr="00BF7F1F" w:rsidRDefault="00F534F7" w:rsidP="00043981">
      <w:pPr>
        <w:rPr>
          <w:rFonts w:eastAsia="Times New Roman" w:cs="Times New Roman"/>
          <w:lang w:eastAsia="en-GB"/>
        </w:rPr>
      </w:pPr>
    </w:p>
    <w:p w14:paraId="0ECDB13F" w14:textId="77777777" w:rsidR="00F534F7" w:rsidRPr="00BF7F1F" w:rsidRDefault="00F534F7" w:rsidP="00043981">
      <w:pPr>
        <w:rPr>
          <w:rFonts w:eastAsia="Times New Roman" w:cs="Times New Roman"/>
          <w:lang w:eastAsia="en-GB"/>
        </w:rPr>
      </w:pPr>
    </w:p>
    <w:p w14:paraId="04156AFF" w14:textId="77777777" w:rsidR="00F534F7" w:rsidRPr="00BF7F1F" w:rsidRDefault="00F534F7" w:rsidP="00043981">
      <w:pPr>
        <w:rPr>
          <w:rFonts w:eastAsia="Times New Roman" w:cs="Times New Roman"/>
          <w:lang w:eastAsia="en-GB"/>
        </w:rPr>
      </w:pPr>
    </w:p>
    <w:p w14:paraId="44B67973" w14:textId="77777777" w:rsidR="00F534F7" w:rsidRPr="00BF7F1F" w:rsidRDefault="00F534F7" w:rsidP="00043981">
      <w:pPr>
        <w:rPr>
          <w:rFonts w:eastAsia="Times New Roman" w:cs="Times New Roman"/>
          <w:lang w:eastAsia="en-GB"/>
        </w:rPr>
      </w:pPr>
    </w:p>
    <w:p w14:paraId="275E0F30" w14:textId="77777777" w:rsidR="00F534F7" w:rsidRPr="00BF7F1F" w:rsidRDefault="00F534F7" w:rsidP="00043981">
      <w:pPr>
        <w:rPr>
          <w:rFonts w:eastAsia="Times New Roman" w:cs="Times New Roman"/>
          <w:lang w:eastAsia="en-GB"/>
        </w:rPr>
      </w:pPr>
    </w:p>
    <w:p w14:paraId="5E79792E" w14:textId="77777777" w:rsidR="00F534F7" w:rsidRPr="00BF7F1F" w:rsidRDefault="00F534F7" w:rsidP="00043981">
      <w:pPr>
        <w:rPr>
          <w:rFonts w:eastAsia="Times New Roman" w:cs="Times New Roman"/>
          <w:lang w:eastAsia="en-GB"/>
        </w:rPr>
      </w:pPr>
    </w:p>
    <w:p w14:paraId="752AC442" w14:textId="77777777" w:rsidR="00F534F7" w:rsidRPr="00BF7F1F" w:rsidRDefault="00F534F7" w:rsidP="00043981">
      <w:pPr>
        <w:rPr>
          <w:rFonts w:eastAsia="Times New Roman" w:cs="Times New Roman"/>
          <w:lang w:eastAsia="en-GB"/>
        </w:rPr>
      </w:pPr>
    </w:p>
    <w:p w14:paraId="04B7FD0F" w14:textId="77777777" w:rsidR="00936874" w:rsidRPr="00BF7F1F" w:rsidRDefault="00936874" w:rsidP="00043981">
      <w:pPr>
        <w:rPr>
          <w:rFonts w:eastAsia="Times New Roman" w:cs="Times New Roman"/>
          <w:lang w:eastAsia="en-GB"/>
        </w:rPr>
      </w:pPr>
    </w:p>
    <w:p w14:paraId="2173DD47" w14:textId="77777777" w:rsidR="00936874" w:rsidRPr="00BF7F1F" w:rsidRDefault="00936874" w:rsidP="00043981">
      <w:pPr>
        <w:rPr>
          <w:rFonts w:eastAsia="Times New Roman" w:cs="Times New Roman"/>
          <w:lang w:eastAsia="en-GB"/>
        </w:rPr>
      </w:pPr>
    </w:p>
    <w:p w14:paraId="74FCA270" w14:textId="77777777" w:rsidR="00F534F7" w:rsidRPr="00BF7F1F" w:rsidRDefault="00F534F7" w:rsidP="00F534F7">
      <w:pPr>
        <w:jc w:val="center"/>
        <w:rPr>
          <w:rFonts w:eastAsia="Times New Roman" w:cs="Times New Roman"/>
          <w:lang w:eastAsia="en-GB"/>
        </w:rPr>
      </w:pPr>
      <w:r w:rsidRPr="00BF7F1F">
        <w:rPr>
          <w:rFonts w:eastAsia="Times New Roman" w:cs="Times New Roman"/>
          <w:lang w:eastAsia="en-GB"/>
        </w:rPr>
        <w:t>References</w:t>
      </w:r>
    </w:p>
    <w:p w14:paraId="1AF0A4FE" w14:textId="77777777" w:rsidR="001E2CF6" w:rsidRPr="00BF7F1F" w:rsidRDefault="00F534F7" w:rsidP="001E2CF6">
      <w:pPr>
        <w:ind w:left="720" w:hanging="720"/>
      </w:pPr>
      <w:r w:rsidRPr="00BF7F1F">
        <w:t xml:space="preserve">Ali, I., &amp; </w:t>
      </w:r>
      <w:proofErr w:type="spellStart"/>
      <w:r w:rsidRPr="00BF7F1F">
        <w:t>Mingli</w:t>
      </w:r>
      <w:proofErr w:type="spellEnd"/>
      <w:r w:rsidRPr="00BF7F1F">
        <w:t>, Q. (</w:t>
      </w:r>
      <w:hyperlink r:id="rId6" w:history="1">
        <w:r w:rsidRPr="00BF7F1F">
          <w:rPr>
            <w:rStyle w:val="Hyperlink"/>
            <w:color w:val="auto"/>
          </w:rPr>
          <w:t>2019</w:t>
        </w:r>
      </w:hyperlink>
      <w:r w:rsidRPr="00BF7F1F">
        <w:t xml:space="preserve">). On the Relation of City and Soul in Plato and </w:t>
      </w:r>
      <w:proofErr w:type="spellStart"/>
      <w:r w:rsidRPr="00BF7F1F">
        <w:t>Alfarabi</w:t>
      </w:r>
      <w:proofErr w:type="spellEnd"/>
      <w:r w:rsidRPr="00BF7F1F">
        <w:t xml:space="preserve">. Journal of Arts and Humanities, 8(2), </w:t>
      </w:r>
      <w:hyperlink r:id="rId7" w:history="1">
        <w:r w:rsidRPr="00BF7F1F">
          <w:rPr>
            <w:rStyle w:val="Hyperlink"/>
            <w:color w:val="auto"/>
          </w:rPr>
          <w:t>27-34</w:t>
        </w:r>
      </w:hyperlink>
      <w:r w:rsidRPr="00BF7F1F">
        <w:t>.</w:t>
      </w:r>
    </w:p>
    <w:p w14:paraId="1CF652F5" w14:textId="77777777" w:rsidR="001E2CF6" w:rsidRPr="00BF7F1F" w:rsidRDefault="00F534F7" w:rsidP="001E2CF6">
      <w:pPr>
        <w:ind w:left="720" w:hanging="720"/>
      </w:pPr>
      <w:proofErr w:type="spellStart"/>
      <w:r w:rsidRPr="00BF7F1F">
        <w:t>Arjmand</w:t>
      </w:r>
      <w:proofErr w:type="spellEnd"/>
      <w:r w:rsidRPr="00BF7F1F">
        <w:t>, R. (</w:t>
      </w:r>
      <w:hyperlink r:id="rId8" w:history="1">
        <w:r w:rsidRPr="00BF7F1F">
          <w:rPr>
            <w:rStyle w:val="Hyperlink"/>
            <w:color w:val="auto"/>
          </w:rPr>
          <w:t>2018</w:t>
        </w:r>
      </w:hyperlink>
      <w:r w:rsidRPr="00BF7F1F">
        <w:t xml:space="preserve">). Introduction to Part I: Islamic Education: Historical Perspective, Origin, and Foundation. Handbook of Islamic Education, </w:t>
      </w:r>
      <w:hyperlink r:id="rId9" w:history="1">
        <w:r w:rsidRPr="00BF7F1F">
          <w:rPr>
            <w:rStyle w:val="Hyperlink"/>
            <w:color w:val="auto"/>
          </w:rPr>
          <w:t>3-31</w:t>
        </w:r>
      </w:hyperlink>
      <w:r w:rsidRPr="00BF7F1F">
        <w:t>.</w:t>
      </w:r>
    </w:p>
    <w:p w14:paraId="30D93AB3" w14:textId="77777777" w:rsidR="001E2CF6" w:rsidRPr="00BF7F1F" w:rsidRDefault="00F534F7" w:rsidP="001E2CF6">
      <w:pPr>
        <w:ind w:left="720" w:hanging="720"/>
      </w:pPr>
      <w:r w:rsidRPr="00BF7F1F">
        <w:t>Booth, A. R. (</w:t>
      </w:r>
      <w:hyperlink r:id="rId10" w:history="1">
        <w:r w:rsidRPr="00BF7F1F">
          <w:rPr>
            <w:rStyle w:val="Hyperlink"/>
            <w:color w:val="auto"/>
          </w:rPr>
          <w:t>2017</w:t>
        </w:r>
      </w:hyperlink>
      <w:r w:rsidRPr="00BF7F1F">
        <w:t xml:space="preserve">). Al-Farabi and Islamic Moderate </w:t>
      </w:r>
      <w:proofErr w:type="spellStart"/>
      <w:r w:rsidRPr="00BF7F1F">
        <w:t>Evidentialism</w:t>
      </w:r>
      <w:proofErr w:type="spellEnd"/>
      <w:r w:rsidRPr="00BF7F1F">
        <w:t xml:space="preserve">. In Analytic Islamic Philosophy (pp. </w:t>
      </w:r>
      <w:hyperlink r:id="rId11" w:history="1">
        <w:r w:rsidRPr="00BF7F1F">
          <w:rPr>
            <w:rStyle w:val="Hyperlink"/>
            <w:color w:val="auto"/>
          </w:rPr>
          <w:t>71-96</w:t>
        </w:r>
      </w:hyperlink>
      <w:r w:rsidRPr="00BF7F1F">
        <w:t>). Palgrave Macmillan, London.</w:t>
      </w:r>
    </w:p>
    <w:p w14:paraId="18ADB9A0" w14:textId="77777777" w:rsidR="001E2CF6" w:rsidRPr="00BF7F1F" w:rsidRDefault="00F534F7" w:rsidP="001E2CF6">
      <w:pPr>
        <w:ind w:left="720" w:hanging="720"/>
      </w:pPr>
      <w:proofErr w:type="spellStart"/>
      <w:r w:rsidRPr="00BF7F1F">
        <w:t>Brykczynski</w:t>
      </w:r>
      <w:proofErr w:type="spellEnd"/>
      <w:r w:rsidRPr="00BF7F1F">
        <w:t>, P. (</w:t>
      </w:r>
      <w:hyperlink r:id="rId12" w:history="1">
        <w:r w:rsidRPr="00BF7F1F">
          <w:rPr>
            <w:rStyle w:val="Hyperlink"/>
            <w:color w:val="auto"/>
          </w:rPr>
          <w:t>2005</w:t>
        </w:r>
      </w:hyperlink>
      <w:r w:rsidRPr="00BF7F1F">
        <w:t>). Radical Islam and the nation: the relationship between religion and nationalism in the political thought of Hassan al-</w:t>
      </w:r>
      <w:proofErr w:type="spellStart"/>
      <w:r w:rsidRPr="00BF7F1F">
        <w:t>Banna</w:t>
      </w:r>
      <w:proofErr w:type="spellEnd"/>
      <w:r w:rsidRPr="00BF7F1F">
        <w:t xml:space="preserve"> and Sayyid </w:t>
      </w:r>
      <w:proofErr w:type="spellStart"/>
      <w:r w:rsidRPr="00BF7F1F">
        <w:t>Qutb</w:t>
      </w:r>
      <w:proofErr w:type="spellEnd"/>
      <w:r w:rsidRPr="00BF7F1F">
        <w:t xml:space="preserve">. History of intellectual Culture, 5(1), </w:t>
      </w:r>
      <w:hyperlink r:id="rId13" w:history="1">
        <w:r w:rsidRPr="00BF7F1F">
          <w:rPr>
            <w:rStyle w:val="Hyperlink"/>
            <w:color w:val="auto"/>
          </w:rPr>
          <w:t>1-19</w:t>
        </w:r>
      </w:hyperlink>
      <w:r w:rsidRPr="00BF7F1F">
        <w:t>.</w:t>
      </w:r>
    </w:p>
    <w:p w14:paraId="5BB6E55F" w14:textId="77777777" w:rsidR="001E2CF6" w:rsidRPr="00BF7F1F" w:rsidRDefault="00F534F7" w:rsidP="001E2CF6">
      <w:pPr>
        <w:ind w:left="720" w:hanging="720"/>
      </w:pPr>
      <w:r w:rsidRPr="00BF7F1F">
        <w:t>Burns, D. E. (</w:t>
      </w:r>
      <w:hyperlink r:id="rId14" w:history="1">
        <w:r w:rsidRPr="00BF7F1F">
          <w:rPr>
            <w:rStyle w:val="Hyperlink"/>
            <w:color w:val="auto"/>
          </w:rPr>
          <w:t>2016</w:t>
        </w:r>
      </w:hyperlink>
      <w:r w:rsidRPr="00BF7F1F">
        <w:t xml:space="preserve">). </w:t>
      </w:r>
      <w:proofErr w:type="spellStart"/>
      <w:r w:rsidRPr="00BF7F1F">
        <w:t>Alfarabi</w:t>
      </w:r>
      <w:proofErr w:type="spellEnd"/>
      <w:r w:rsidRPr="00BF7F1F">
        <w:t xml:space="preserve"> and the Creation of an Islamic Political </w:t>
      </w:r>
      <w:hyperlink r:id="rId15" w:history="1">
        <w:proofErr w:type="spellStart"/>
        <w:r w:rsidRPr="00BF7F1F">
          <w:rPr>
            <w:rStyle w:val="Hyperlink"/>
            <w:color w:val="auto"/>
          </w:rPr>
          <w:t>Science.The</w:t>
        </w:r>
        <w:proofErr w:type="spellEnd"/>
      </w:hyperlink>
      <w:r w:rsidRPr="00BF7F1F">
        <w:t xml:space="preserve"> Review of Politics, 78(3), </w:t>
      </w:r>
      <w:hyperlink r:id="rId16" w:history="1">
        <w:r w:rsidRPr="00BF7F1F">
          <w:rPr>
            <w:rStyle w:val="Hyperlink"/>
            <w:color w:val="auto"/>
          </w:rPr>
          <w:t>365-389</w:t>
        </w:r>
      </w:hyperlink>
      <w:r w:rsidRPr="00BF7F1F">
        <w:t>.</w:t>
      </w:r>
    </w:p>
    <w:p w14:paraId="128A5AD6" w14:textId="77777777" w:rsidR="001E2CF6" w:rsidRPr="00BF7F1F" w:rsidRDefault="00F534F7" w:rsidP="001E2CF6">
      <w:pPr>
        <w:ind w:left="720" w:hanging="720"/>
      </w:pPr>
      <w:proofErr w:type="spellStart"/>
      <w:r w:rsidRPr="00BF7F1F">
        <w:t>Fakhry</w:t>
      </w:r>
      <w:proofErr w:type="spellEnd"/>
      <w:r w:rsidRPr="00BF7F1F">
        <w:t>, M. (</w:t>
      </w:r>
      <w:hyperlink r:id="rId17" w:history="1">
        <w:r w:rsidRPr="00BF7F1F">
          <w:rPr>
            <w:rStyle w:val="Hyperlink"/>
            <w:color w:val="auto"/>
          </w:rPr>
          <w:t>2014</w:t>
        </w:r>
      </w:hyperlink>
      <w:r w:rsidRPr="00BF7F1F">
        <w:t xml:space="preserve">). Al-Farabi, Founder of Islamic Neoplatonism: His Life, Works and Influence. </w:t>
      </w:r>
      <w:proofErr w:type="spellStart"/>
      <w:r w:rsidRPr="00BF7F1F">
        <w:t>Oneworld</w:t>
      </w:r>
      <w:proofErr w:type="spellEnd"/>
      <w:r w:rsidRPr="00BF7F1F">
        <w:t xml:space="preserve"> Publications.</w:t>
      </w:r>
    </w:p>
    <w:p w14:paraId="60CB77BE" w14:textId="77777777" w:rsidR="001E2CF6" w:rsidRPr="00BF7F1F" w:rsidRDefault="00F534F7" w:rsidP="001E2CF6">
      <w:pPr>
        <w:ind w:left="720" w:hanging="720"/>
      </w:pPr>
      <w:r w:rsidRPr="00BF7F1F">
        <w:t>Shah, M. M. (</w:t>
      </w:r>
      <w:hyperlink r:id="rId18" w:history="1">
        <w:r w:rsidRPr="00BF7F1F">
          <w:rPr>
            <w:rStyle w:val="Hyperlink"/>
            <w:color w:val="auto"/>
          </w:rPr>
          <w:t>2015</w:t>
        </w:r>
      </w:hyperlink>
      <w:r w:rsidRPr="00BF7F1F">
        <w:t>). REVISITING AL-FARABI'S LEGACY: ENGAGING WITH THE CULTURE OF POLITICAL ISLAM. The Journal of Central Asian Studies, 22(1), 35.</w:t>
      </w:r>
    </w:p>
    <w:p w14:paraId="78BD901B" w14:textId="77777777" w:rsidR="00F534F7" w:rsidRPr="00BF7F1F" w:rsidRDefault="00F534F7" w:rsidP="001E2CF6">
      <w:pPr>
        <w:ind w:left="720" w:hanging="720"/>
        <w:rPr>
          <w:rFonts w:eastAsia="Times New Roman" w:cs="Times New Roman"/>
          <w:lang w:eastAsia="en-GB"/>
        </w:rPr>
      </w:pPr>
      <w:r w:rsidRPr="00BF7F1F">
        <w:t>Weller, C. (</w:t>
      </w:r>
      <w:hyperlink r:id="rId19" w:history="1">
        <w:r w:rsidRPr="00BF7F1F">
          <w:rPr>
            <w:rStyle w:val="Hyperlink"/>
            <w:color w:val="auto"/>
          </w:rPr>
          <w:t>2018</w:t>
        </w:r>
      </w:hyperlink>
      <w:r w:rsidRPr="00BF7F1F">
        <w:t>). Al-Farabi's World Historical Travels: From Central Asia and the Middle East, to Europe and Russia, and Back Again. </w:t>
      </w:r>
      <w:proofErr w:type="spellStart"/>
      <w:r w:rsidRPr="00BF7F1F">
        <w:t>Вестник</w:t>
      </w:r>
      <w:proofErr w:type="spellEnd"/>
      <w:r w:rsidRPr="00BF7F1F">
        <w:t xml:space="preserve"> </w:t>
      </w:r>
      <w:proofErr w:type="spellStart"/>
      <w:r w:rsidRPr="00BF7F1F">
        <w:t>КазНУ</w:t>
      </w:r>
      <w:proofErr w:type="spellEnd"/>
      <w:r w:rsidRPr="00BF7F1F">
        <w:t xml:space="preserve">. </w:t>
      </w:r>
      <w:proofErr w:type="spellStart"/>
      <w:r w:rsidR="00F2620F" w:rsidRPr="00BF7F1F">
        <w:t>Сери</w:t>
      </w:r>
      <w:r w:rsidRPr="00BF7F1F">
        <w:t>религиоведение</w:t>
      </w:r>
      <w:proofErr w:type="spellEnd"/>
      <w:r w:rsidRPr="00BF7F1F">
        <w:t xml:space="preserve">, 15(3), </w:t>
      </w:r>
      <w:hyperlink r:id="rId20" w:history="1">
        <w:r w:rsidRPr="00BF7F1F">
          <w:rPr>
            <w:rStyle w:val="Hyperlink"/>
            <w:color w:val="auto"/>
          </w:rPr>
          <w:t>30-34</w:t>
        </w:r>
      </w:hyperlink>
      <w:r w:rsidRPr="00BF7F1F">
        <w:t>.</w:t>
      </w:r>
      <w:r w:rsidRPr="00BF7F1F">
        <w:br/>
      </w:r>
      <w:r w:rsidRPr="00BF7F1F">
        <w:br/>
      </w:r>
      <w:r w:rsidRPr="00BF7F1F">
        <w:br/>
      </w:r>
      <w:r w:rsidRPr="00BF7F1F">
        <w:br/>
      </w:r>
    </w:p>
    <w:sectPr w:rsidR="00F534F7" w:rsidRPr="00BF7F1F" w:rsidSect="00713B4A">
      <w:headerReference w:type="default" r:id="rId21"/>
      <w:headerReference w:type="first" r:id="rId22"/>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958E64" w14:textId="77777777" w:rsidR="00B37934" w:rsidRDefault="00B37934" w:rsidP="00713B4A">
      <w:pPr>
        <w:spacing w:line="240" w:lineRule="auto"/>
      </w:pPr>
      <w:r>
        <w:separator/>
      </w:r>
    </w:p>
  </w:endnote>
  <w:endnote w:type="continuationSeparator" w:id="0">
    <w:p w14:paraId="036E21E6" w14:textId="77777777" w:rsidR="00B37934" w:rsidRDefault="00B37934" w:rsidP="00713B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21EDAB" w14:textId="77777777" w:rsidR="00B37934" w:rsidRDefault="00B37934" w:rsidP="00713B4A">
      <w:pPr>
        <w:spacing w:line="240" w:lineRule="auto"/>
      </w:pPr>
      <w:r>
        <w:separator/>
      </w:r>
    </w:p>
  </w:footnote>
  <w:footnote w:type="continuationSeparator" w:id="0">
    <w:p w14:paraId="78DE882F" w14:textId="77777777" w:rsidR="00B37934" w:rsidRDefault="00B37934" w:rsidP="00713B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C18519" w14:textId="77777777" w:rsidR="00713B4A" w:rsidRDefault="00713B4A">
    <w:pPr>
      <w:pStyle w:val="Header"/>
      <w:jc w:val="right"/>
    </w:pPr>
    <w:r>
      <w:t>HISTORY OF MUSLIM CIVILIZATIONS</w:t>
    </w:r>
    <w:r>
      <w:tab/>
    </w:r>
    <w:r>
      <w:tab/>
    </w:r>
    <w:sdt>
      <w:sdtPr>
        <w:id w:val="-118830041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C137DE">
          <w:rPr>
            <w:noProof/>
          </w:rPr>
          <w:t>8</w:t>
        </w:r>
        <w:r>
          <w:rPr>
            <w:noProof/>
          </w:rPr>
          <w:fldChar w:fldCharType="end"/>
        </w:r>
      </w:sdtContent>
    </w:sdt>
  </w:p>
  <w:p w14:paraId="731BE1FA" w14:textId="77777777" w:rsidR="00713B4A" w:rsidRDefault="00713B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A10FEC" w14:textId="56262F9E" w:rsidR="00713B4A" w:rsidRPr="00713B4A" w:rsidRDefault="00713B4A">
    <w:pPr>
      <w:pStyle w:val="Header"/>
      <w:rPr>
        <w:lang w:val="en-US"/>
      </w:rPr>
    </w:pPr>
    <w:r>
      <w:rPr>
        <w:lang w:val="en-US"/>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685"/>
    <w:rsid w:val="00001FB0"/>
    <w:rsid w:val="00026B64"/>
    <w:rsid w:val="00043981"/>
    <w:rsid w:val="0004541C"/>
    <w:rsid w:val="000654C6"/>
    <w:rsid w:val="00072A2D"/>
    <w:rsid w:val="00080D03"/>
    <w:rsid w:val="00081056"/>
    <w:rsid w:val="00095344"/>
    <w:rsid w:val="000964E3"/>
    <w:rsid w:val="000A4BF5"/>
    <w:rsid w:val="000B2798"/>
    <w:rsid w:val="000B7D46"/>
    <w:rsid w:val="000E217C"/>
    <w:rsid w:val="000E4EF5"/>
    <w:rsid w:val="000E653A"/>
    <w:rsid w:val="000F0A3A"/>
    <w:rsid w:val="000F7214"/>
    <w:rsid w:val="0010398B"/>
    <w:rsid w:val="00111733"/>
    <w:rsid w:val="00113580"/>
    <w:rsid w:val="00133A92"/>
    <w:rsid w:val="00153A14"/>
    <w:rsid w:val="00154885"/>
    <w:rsid w:val="001702B0"/>
    <w:rsid w:val="00175F27"/>
    <w:rsid w:val="00183048"/>
    <w:rsid w:val="001904ED"/>
    <w:rsid w:val="001A29AC"/>
    <w:rsid w:val="001A41D9"/>
    <w:rsid w:val="001A522D"/>
    <w:rsid w:val="001B26E4"/>
    <w:rsid w:val="001B4DE2"/>
    <w:rsid w:val="001E2CF6"/>
    <w:rsid w:val="001E5E2E"/>
    <w:rsid w:val="001F11FA"/>
    <w:rsid w:val="002051DC"/>
    <w:rsid w:val="00217F90"/>
    <w:rsid w:val="00224DBE"/>
    <w:rsid w:val="002276A1"/>
    <w:rsid w:val="00232F8D"/>
    <w:rsid w:val="002341AB"/>
    <w:rsid w:val="00245BE8"/>
    <w:rsid w:val="00246571"/>
    <w:rsid w:val="00256EBC"/>
    <w:rsid w:val="002858FA"/>
    <w:rsid w:val="002A341E"/>
    <w:rsid w:val="002B448F"/>
    <w:rsid w:val="002D1B07"/>
    <w:rsid w:val="002E0301"/>
    <w:rsid w:val="002E113C"/>
    <w:rsid w:val="00304D70"/>
    <w:rsid w:val="00320B96"/>
    <w:rsid w:val="00350701"/>
    <w:rsid w:val="00365D99"/>
    <w:rsid w:val="00367959"/>
    <w:rsid w:val="00387723"/>
    <w:rsid w:val="0039016B"/>
    <w:rsid w:val="003977E8"/>
    <w:rsid w:val="003A36C0"/>
    <w:rsid w:val="003A3F39"/>
    <w:rsid w:val="003D56D5"/>
    <w:rsid w:val="003E246D"/>
    <w:rsid w:val="004074F1"/>
    <w:rsid w:val="00407EAA"/>
    <w:rsid w:val="0041685B"/>
    <w:rsid w:val="00423B6C"/>
    <w:rsid w:val="0042584D"/>
    <w:rsid w:val="004441A3"/>
    <w:rsid w:val="004501C7"/>
    <w:rsid w:val="00454E25"/>
    <w:rsid w:val="00466D1C"/>
    <w:rsid w:val="004734DA"/>
    <w:rsid w:val="004937B3"/>
    <w:rsid w:val="004A062F"/>
    <w:rsid w:val="004A3F2C"/>
    <w:rsid w:val="004C1B2A"/>
    <w:rsid w:val="004D70BC"/>
    <w:rsid w:val="004D7685"/>
    <w:rsid w:val="00531A99"/>
    <w:rsid w:val="00544100"/>
    <w:rsid w:val="0054445B"/>
    <w:rsid w:val="00546B38"/>
    <w:rsid w:val="00551B7D"/>
    <w:rsid w:val="005872E7"/>
    <w:rsid w:val="005872FB"/>
    <w:rsid w:val="005932B4"/>
    <w:rsid w:val="005A6E7F"/>
    <w:rsid w:val="005A7D63"/>
    <w:rsid w:val="005B3BDA"/>
    <w:rsid w:val="005B763F"/>
    <w:rsid w:val="005B77D5"/>
    <w:rsid w:val="00695FEC"/>
    <w:rsid w:val="006C07BF"/>
    <w:rsid w:val="006C4609"/>
    <w:rsid w:val="006C5F9C"/>
    <w:rsid w:val="006E1933"/>
    <w:rsid w:val="00700B2D"/>
    <w:rsid w:val="00713B4A"/>
    <w:rsid w:val="00715CF3"/>
    <w:rsid w:val="0073046E"/>
    <w:rsid w:val="00746864"/>
    <w:rsid w:val="00747179"/>
    <w:rsid w:val="00752E11"/>
    <w:rsid w:val="00760A4A"/>
    <w:rsid w:val="00777838"/>
    <w:rsid w:val="007A3CC1"/>
    <w:rsid w:val="007D282D"/>
    <w:rsid w:val="007D3DBC"/>
    <w:rsid w:val="007F053C"/>
    <w:rsid w:val="007F447B"/>
    <w:rsid w:val="00807D72"/>
    <w:rsid w:val="008157BF"/>
    <w:rsid w:val="00822B28"/>
    <w:rsid w:val="00854F2C"/>
    <w:rsid w:val="008646A5"/>
    <w:rsid w:val="008741DD"/>
    <w:rsid w:val="00877070"/>
    <w:rsid w:val="008823EF"/>
    <w:rsid w:val="008854EC"/>
    <w:rsid w:val="0089486E"/>
    <w:rsid w:val="00897BD8"/>
    <w:rsid w:val="008A16E2"/>
    <w:rsid w:val="008A60A6"/>
    <w:rsid w:val="008C295F"/>
    <w:rsid w:val="008C6370"/>
    <w:rsid w:val="008D6457"/>
    <w:rsid w:val="008E6AF3"/>
    <w:rsid w:val="008E7C4D"/>
    <w:rsid w:val="008F1A0C"/>
    <w:rsid w:val="00905444"/>
    <w:rsid w:val="00936874"/>
    <w:rsid w:val="00940DD5"/>
    <w:rsid w:val="00941BEB"/>
    <w:rsid w:val="00955EB0"/>
    <w:rsid w:val="00960DC3"/>
    <w:rsid w:val="00964C2E"/>
    <w:rsid w:val="00964CE2"/>
    <w:rsid w:val="00965ED5"/>
    <w:rsid w:val="0097008E"/>
    <w:rsid w:val="0098470D"/>
    <w:rsid w:val="009875AD"/>
    <w:rsid w:val="009A1638"/>
    <w:rsid w:val="009B3995"/>
    <w:rsid w:val="009E0596"/>
    <w:rsid w:val="00A02898"/>
    <w:rsid w:val="00A16E38"/>
    <w:rsid w:val="00A21CD6"/>
    <w:rsid w:val="00A24B99"/>
    <w:rsid w:val="00A253C3"/>
    <w:rsid w:val="00A32B75"/>
    <w:rsid w:val="00A425B8"/>
    <w:rsid w:val="00A843C8"/>
    <w:rsid w:val="00AA481D"/>
    <w:rsid w:val="00AD2C54"/>
    <w:rsid w:val="00B062E9"/>
    <w:rsid w:val="00B065CC"/>
    <w:rsid w:val="00B25D0B"/>
    <w:rsid w:val="00B37934"/>
    <w:rsid w:val="00B46F63"/>
    <w:rsid w:val="00B534C1"/>
    <w:rsid w:val="00B81803"/>
    <w:rsid w:val="00BA31FC"/>
    <w:rsid w:val="00BC4FCE"/>
    <w:rsid w:val="00BC5F35"/>
    <w:rsid w:val="00BD438B"/>
    <w:rsid w:val="00BE24EA"/>
    <w:rsid w:val="00BF7F1F"/>
    <w:rsid w:val="00C137DE"/>
    <w:rsid w:val="00C16814"/>
    <w:rsid w:val="00C33C58"/>
    <w:rsid w:val="00C36AC3"/>
    <w:rsid w:val="00C505E4"/>
    <w:rsid w:val="00C86507"/>
    <w:rsid w:val="00C873D8"/>
    <w:rsid w:val="00C92882"/>
    <w:rsid w:val="00CB1BE6"/>
    <w:rsid w:val="00CB5C1E"/>
    <w:rsid w:val="00CD3F3A"/>
    <w:rsid w:val="00CF7F2E"/>
    <w:rsid w:val="00D1419F"/>
    <w:rsid w:val="00D32065"/>
    <w:rsid w:val="00D44116"/>
    <w:rsid w:val="00D63BD5"/>
    <w:rsid w:val="00D8366A"/>
    <w:rsid w:val="00D9312A"/>
    <w:rsid w:val="00D964A3"/>
    <w:rsid w:val="00DA0A98"/>
    <w:rsid w:val="00DA37EE"/>
    <w:rsid w:val="00DA729F"/>
    <w:rsid w:val="00DB1D88"/>
    <w:rsid w:val="00DC1396"/>
    <w:rsid w:val="00DC79BA"/>
    <w:rsid w:val="00DD0B2B"/>
    <w:rsid w:val="00DD591B"/>
    <w:rsid w:val="00DD670D"/>
    <w:rsid w:val="00DF0975"/>
    <w:rsid w:val="00DF39A9"/>
    <w:rsid w:val="00DF3F83"/>
    <w:rsid w:val="00E02BB2"/>
    <w:rsid w:val="00E03177"/>
    <w:rsid w:val="00E06360"/>
    <w:rsid w:val="00E26C16"/>
    <w:rsid w:val="00E601EA"/>
    <w:rsid w:val="00E73A92"/>
    <w:rsid w:val="00EB686A"/>
    <w:rsid w:val="00EC6C62"/>
    <w:rsid w:val="00ED190F"/>
    <w:rsid w:val="00EE185B"/>
    <w:rsid w:val="00EF529E"/>
    <w:rsid w:val="00EF5D69"/>
    <w:rsid w:val="00F07864"/>
    <w:rsid w:val="00F16E29"/>
    <w:rsid w:val="00F2620F"/>
    <w:rsid w:val="00F3193E"/>
    <w:rsid w:val="00F46D47"/>
    <w:rsid w:val="00F534F7"/>
    <w:rsid w:val="00F74F34"/>
    <w:rsid w:val="00F93A8F"/>
    <w:rsid w:val="00FA1279"/>
    <w:rsid w:val="00FA1A59"/>
    <w:rsid w:val="00FC2A72"/>
    <w:rsid w:val="00FC78AA"/>
    <w:rsid w:val="00FD47DE"/>
    <w:rsid w:val="00FE468D"/>
    <w:rsid w:val="00FF7B6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2CBF8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4"/>
        <w:lang w:val="en-GB"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7685"/>
    <w:pPr>
      <w:spacing w:before="100" w:beforeAutospacing="1" w:after="100" w:afterAutospacing="1" w:line="240" w:lineRule="auto"/>
    </w:pPr>
    <w:rPr>
      <w:rFonts w:eastAsia="Times New Roman" w:cs="Times New Roman"/>
      <w:lang w:eastAsia="en-GB"/>
    </w:rPr>
  </w:style>
  <w:style w:type="character" w:customStyle="1" w:styleId="apple-tab-span">
    <w:name w:val="apple-tab-span"/>
    <w:basedOn w:val="DefaultParagraphFont"/>
    <w:rsid w:val="004D7685"/>
  </w:style>
  <w:style w:type="paragraph" w:styleId="Header">
    <w:name w:val="header"/>
    <w:basedOn w:val="Normal"/>
    <w:link w:val="HeaderChar"/>
    <w:uiPriority w:val="99"/>
    <w:unhideWhenUsed/>
    <w:rsid w:val="00713B4A"/>
    <w:pPr>
      <w:tabs>
        <w:tab w:val="center" w:pos="4513"/>
        <w:tab w:val="right" w:pos="9026"/>
      </w:tabs>
      <w:spacing w:line="240" w:lineRule="auto"/>
    </w:pPr>
  </w:style>
  <w:style w:type="character" w:customStyle="1" w:styleId="HeaderChar">
    <w:name w:val="Header Char"/>
    <w:basedOn w:val="DefaultParagraphFont"/>
    <w:link w:val="Header"/>
    <w:uiPriority w:val="99"/>
    <w:rsid w:val="00713B4A"/>
  </w:style>
  <w:style w:type="paragraph" w:styleId="Footer">
    <w:name w:val="footer"/>
    <w:basedOn w:val="Normal"/>
    <w:link w:val="FooterChar"/>
    <w:uiPriority w:val="99"/>
    <w:unhideWhenUsed/>
    <w:rsid w:val="00713B4A"/>
    <w:pPr>
      <w:tabs>
        <w:tab w:val="center" w:pos="4513"/>
        <w:tab w:val="right" w:pos="9026"/>
      </w:tabs>
      <w:spacing w:line="240" w:lineRule="auto"/>
    </w:pPr>
  </w:style>
  <w:style w:type="character" w:customStyle="1" w:styleId="FooterChar">
    <w:name w:val="Footer Char"/>
    <w:basedOn w:val="DefaultParagraphFont"/>
    <w:link w:val="Footer"/>
    <w:uiPriority w:val="99"/>
    <w:rsid w:val="00713B4A"/>
  </w:style>
  <w:style w:type="character" w:styleId="Hyperlink">
    <w:name w:val="Hyperlink"/>
    <w:basedOn w:val="DefaultParagraphFont"/>
    <w:uiPriority w:val="99"/>
    <w:semiHidden/>
    <w:unhideWhenUsed/>
    <w:rsid w:val="00F534F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802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2018" TargetMode="External"/><Relationship Id="rId13" Type="http://schemas.openxmlformats.org/officeDocument/2006/relationships/hyperlink" Target="tel:1-19" TargetMode="External"/><Relationship Id="rId18" Type="http://schemas.openxmlformats.org/officeDocument/2006/relationships/hyperlink" Target="tel:2015" TargetMode="Externa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tel:27-34" TargetMode="External"/><Relationship Id="rId12" Type="http://schemas.openxmlformats.org/officeDocument/2006/relationships/hyperlink" Target="tel:2005" TargetMode="External"/><Relationship Id="rId17" Type="http://schemas.openxmlformats.org/officeDocument/2006/relationships/hyperlink" Target="tel:2014" TargetMode="External"/><Relationship Id="rId2" Type="http://schemas.openxmlformats.org/officeDocument/2006/relationships/settings" Target="settings.xml"/><Relationship Id="rId16" Type="http://schemas.openxmlformats.org/officeDocument/2006/relationships/hyperlink" Target="tel:365-389" TargetMode="External"/><Relationship Id="rId20" Type="http://schemas.openxmlformats.org/officeDocument/2006/relationships/hyperlink" Target="tel:30-34" TargetMode="External"/><Relationship Id="rId1" Type="http://schemas.openxmlformats.org/officeDocument/2006/relationships/styles" Target="styles.xml"/><Relationship Id="rId6" Type="http://schemas.openxmlformats.org/officeDocument/2006/relationships/hyperlink" Target="tel:2019" TargetMode="External"/><Relationship Id="rId11" Type="http://schemas.openxmlformats.org/officeDocument/2006/relationships/hyperlink" Target="tel:71-96"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cience.the/" TargetMode="External"/><Relationship Id="rId23" Type="http://schemas.openxmlformats.org/officeDocument/2006/relationships/fontTable" Target="fontTable.xml"/><Relationship Id="rId10" Type="http://schemas.openxmlformats.org/officeDocument/2006/relationships/hyperlink" Target="tel:2017" TargetMode="External"/><Relationship Id="rId19" Type="http://schemas.openxmlformats.org/officeDocument/2006/relationships/hyperlink" Target="tel:2018" TargetMode="External"/><Relationship Id="rId4" Type="http://schemas.openxmlformats.org/officeDocument/2006/relationships/footnotes" Target="footnotes.xml"/><Relationship Id="rId9" Type="http://schemas.openxmlformats.org/officeDocument/2006/relationships/hyperlink" Target="tel:3-31" TargetMode="External"/><Relationship Id="rId14" Type="http://schemas.openxmlformats.org/officeDocument/2006/relationships/hyperlink" Target="tel:2016" TargetMode="External"/><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1607</Words>
  <Characters>9161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2019-04-22T08:16:00Z</dcterms:created>
  <dcterms:modified xsi:type="dcterms:W3CDTF">2021-04-16T09:12:00Z</dcterms:modified>
</cp:coreProperties>
</file>