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740C4" w14:textId="77777777" w:rsidR="005C4AC4" w:rsidRPr="001354CC" w:rsidRDefault="005C4AC4" w:rsidP="005C4AC4">
      <w:pPr>
        <w:spacing w:after="0" w:line="480" w:lineRule="auto"/>
        <w:jc w:val="center"/>
        <w:rPr>
          <w:rFonts w:ascii="Times New Roman" w:hAnsi="Times New Roman" w:cs="Times New Roman"/>
          <w:b/>
          <w:bCs/>
          <w:sz w:val="24"/>
          <w:szCs w:val="24"/>
        </w:rPr>
      </w:pPr>
    </w:p>
    <w:p w14:paraId="4175465E" w14:textId="1A525339" w:rsidR="005C4AC4" w:rsidRPr="007B3752" w:rsidRDefault="005C4AC4" w:rsidP="007B3752">
      <w:pPr>
        <w:spacing w:after="0" w:line="480" w:lineRule="auto"/>
        <w:jc w:val="center"/>
        <w:rPr>
          <w:rFonts w:ascii="Times New Roman" w:hAnsi="Times New Roman" w:cs="Times New Roman"/>
          <w:b/>
          <w:bCs/>
          <w:sz w:val="24"/>
          <w:szCs w:val="24"/>
        </w:rPr>
      </w:pPr>
      <w:r w:rsidRPr="001354CC">
        <w:rPr>
          <w:rFonts w:ascii="Times New Roman" w:hAnsi="Times New Roman" w:cs="Times New Roman"/>
          <w:b/>
          <w:bCs/>
          <w:sz w:val="24"/>
          <w:szCs w:val="24"/>
        </w:rPr>
        <w:t>Purpose of Art</w:t>
      </w:r>
    </w:p>
    <w:p w14:paraId="1FA369AB" w14:textId="7770D32D" w:rsidR="001A2CC7" w:rsidRPr="001354CC" w:rsidRDefault="007B3752" w:rsidP="007B375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A2CC7" w:rsidRPr="001354CC">
        <w:rPr>
          <w:rFonts w:ascii="Times New Roman" w:hAnsi="Times New Roman" w:cs="Times New Roman"/>
          <w:sz w:val="24"/>
          <w:szCs w:val="24"/>
        </w:rPr>
        <w:t xml:space="preserve">Art is an expression of our own thoughts, desires, or thoughts which is more understandable than when an individual is using his own words. It is also the type of </w:t>
      </w:r>
      <w:r w:rsidR="00882C70" w:rsidRPr="001354CC">
        <w:rPr>
          <w:rFonts w:ascii="Times New Roman" w:hAnsi="Times New Roman" w:cs="Times New Roman"/>
          <w:sz w:val="24"/>
          <w:szCs w:val="24"/>
        </w:rPr>
        <w:t xml:space="preserve"> </w:t>
      </w:r>
      <w:r w:rsidR="001A2CC7" w:rsidRPr="001354CC">
        <w:rPr>
          <w:rFonts w:ascii="Times New Roman" w:hAnsi="Times New Roman" w:cs="Times New Roman"/>
          <w:sz w:val="24"/>
          <w:szCs w:val="24"/>
        </w:rPr>
        <w:t xml:space="preserve"> that portrays an information which cannot be carried by only the words. In areas whereby the information an </w:t>
      </w:r>
      <w:r w:rsidR="00CC282E" w:rsidRPr="001354CC">
        <w:rPr>
          <w:rFonts w:ascii="Times New Roman" w:hAnsi="Times New Roman" w:cs="Times New Roman"/>
          <w:sz w:val="24"/>
          <w:szCs w:val="24"/>
        </w:rPr>
        <w:t>individual intent</w:t>
      </w:r>
      <w:r w:rsidR="001A2CC7" w:rsidRPr="001354CC">
        <w:rPr>
          <w:rFonts w:ascii="Times New Roman" w:hAnsi="Times New Roman" w:cs="Times New Roman"/>
          <w:sz w:val="24"/>
          <w:szCs w:val="24"/>
        </w:rPr>
        <w:t xml:space="preserve"> to send or pass, he needs a channel or media that is used to add and aid in sending the information to be send. Art is also a state of an opinion or thought of a person which it seems to portray an information according to his opinions. According to different ideas from people, it can either portray an aesthetic beauty while others argue that it may challenge the thoughts of other people and ourselves</w:t>
      </w:r>
      <w:r w:rsidR="009335A9" w:rsidRPr="001354CC">
        <w:rPr>
          <w:rFonts w:ascii="Times New Roman" w:hAnsi="Times New Roman" w:cs="Times New Roman"/>
          <w:sz w:val="24"/>
          <w:szCs w:val="24"/>
          <w:shd w:val="clear" w:color="auto" w:fill="FFFFFF"/>
        </w:rPr>
        <w:t xml:space="preserve"> (McKay &amp; Barton, 2018</w:t>
      </w:r>
      <w:proofErr w:type="gramStart"/>
      <w:r w:rsidR="009335A9" w:rsidRPr="001354CC">
        <w:rPr>
          <w:rFonts w:ascii="Times New Roman" w:hAnsi="Times New Roman" w:cs="Times New Roman"/>
          <w:sz w:val="24"/>
          <w:szCs w:val="24"/>
          <w:shd w:val="clear" w:color="auto" w:fill="FFFFFF"/>
        </w:rPr>
        <w:t>)</w:t>
      </w:r>
      <w:r w:rsidR="009335A9" w:rsidRPr="001354CC">
        <w:rPr>
          <w:rFonts w:ascii="Times New Roman" w:hAnsi="Times New Roman" w:cs="Times New Roman"/>
          <w:sz w:val="24"/>
          <w:szCs w:val="24"/>
        </w:rPr>
        <w:t xml:space="preserve"> </w:t>
      </w:r>
      <w:r w:rsidR="001A2CC7" w:rsidRPr="001354CC">
        <w:rPr>
          <w:rFonts w:ascii="Times New Roman" w:hAnsi="Times New Roman" w:cs="Times New Roman"/>
          <w:sz w:val="24"/>
          <w:szCs w:val="24"/>
        </w:rPr>
        <w:t>.</w:t>
      </w:r>
      <w:proofErr w:type="gramEnd"/>
    </w:p>
    <w:p w14:paraId="6B396251" w14:textId="5F034BF9" w:rsidR="00491F37" w:rsidRPr="001354CC" w:rsidRDefault="001A2CC7" w:rsidP="00491F37">
      <w:pPr>
        <w:spacing w:after="0" w:line="480" w:lineRule="auto"/>
        <w:ind w:firstLine="720"/>
        <w:jc w:val="both"/>
        <w:rPr>
          <w:rFonts w:ascii="Times New Roman" w:hAnsi="Times New Roman" w:cs="Times New Roman"/>
          <w:sz w:val="24"/>
          <w:szCs w:val="24"/>
        </w:rPr>
      </w:pPr>
      <w:r w:rsidRPr="001354CC">
        <w:rPr>
          <w:rFonts w:ascii="Times New Roman" w:hAnsi="Times New Roman" w:cs="Times New Roman"/>
          <w:sz w:val="24"/>
          <w:szCs w:val="24"/>
        </w:rPr>
        <w:t xml:space="preserve">In terms of the people who think that the meaning of the art can challenge the ideas and thoughts from different people or individuals. There are those who argue that an art is a part of the renewal of political party. This means that if a political party which used an art previously and intents to change it which can indicate a different meaning of that given party than that was used previously. An example </w:t>
      </w:r>
      <w:proofErr w:type="gramStart"/>
      <w:r w:rsidRPr="001354CC">
        <w:rPr>
          <w:rFonts w:ascii="Times New Roman" w:hAnsi="Times New Roman" w:cs="Times New Roman"/>
          <w:sz w:val="24"/>
          <w:szCs w:val="24"/>
        </w:rPr>
        <w:t>is  the</w:t>
      </w:r>
      <w:proofErr w:type="gramEnd"/>
      <w:r w:rsidRPr="001354CC">
        <w:rPr>
          <w:rFonts w:ascii="Times New Roman" w:hAnsi="Times New Roman" w:cs="Times New Roman"/>
          <w:sz w:val="24"/>
          <w:szCs w:val="24"/>
        </w:rPr>
        <w:t xml:space="preserve"> </w:t>
      </w:r>
      <w:proofErr w:type="spellStart"/>
      <w:r w:rsidRPr="001354CC">
        <w:rPr>
          <w:rFonts w:ascii="Times New Roman" w:hAnsi="Times New Roman" w:cs="Times New Roman"/>
          <w:sz w:val="24"/>
          <w:szCs w:val="24"/>
        </w:rPr>
        <w:t>Partito</w:t>
      </w:r>
      <w:proofErr w:type="spellEnd"/>
      <w:r w:rsidRPr="001354CC">
        <w:rPr>
          <w:rFonts w:ascii="Times New Roman" w:hAnsi="Times New Roman" w:cs="Times New Roman"/>
          <w:sz w:val="24"/>
          <w:szCs w:val="24"/>
        </w:rPr>
        <w:t xml:space="preserve"> Politico </w:t>
      </w:r>
      <w:proofErr w:type="spellStart"/>
      <w:r w:rsidRPr="001354CC">
        <w:rPr>
          <w:rFonts w:ascii="Times New Roman" w:hAnsi="Times New Roman" w:cs="Times New Roman"/>
          <w:sz w:val="24"/>
          <w:szCs w:val="24"/>
        </w:rPr>
        <w:t>Futurista</w:t>
      </w:r>
      <w:proofErr w:type="spellEnd"/>
      <w:r w:rsidRPr="001354CC">
        <w:rPr>
          <w:rFonts w:ascii="Times New Roman" w:hAnsi="Times New Roman" w:cs="Times New Roman"/>
          <w:sz w:val="24"/>
          <w:szCs w:val="24"/>
        </w:rPr>
        <w:t xml:space="preserve"> of Marinetti, which was absorbed by of  the Fascist Party of Mussolini in the year 1919.</w:t>
      </w:r>
      <w:r w:rsidR="00491F37" w:rsidRPr="001354CC">
        <w:rPr>
          <w:rFonts w:ascii="Times New Roman" w:hAnsi="Times New Roman" w:cs="Times New Roman"/>
          <w:sz w:val="24"/>
          <w:szCs w:val="24"/>
        </w:rPr>
        <w:t xml:space="preserve"> </w:t>
      </w:r>
      <w:r w:rsidRPr="001354CC">
        <w:rPr>
          <w:rFonts w:ascii="Times New Roman" w:hAnsi="Times New Roman" w:cs="Times New Roman"/>
          <w:sz w:val="24"/>
          <w:szCs w:val="24"/>
        </w:rPr>
        <w:t>Other people argue that an art it’s a spiritual perspective and purposes in terms of modernization in which different religions use in their areas of worship which portray different meaning depending with the message that they wish pass to the people</w:t>
      </w:r>
      <w:r w:rsidR="009335A9" w:rsidRPr="001354CC">
        <w:rPr>
          <w:rFonts w:ascii="Times New Roman" w:hAnsi="Times New Roman" w:cs="Times New Roman"/>
          <w:sz w:val="24"/>
          <w:szCs w:val="24"/>
        </w:rPr>
        <w:t xml:space="preserve"> (</w:t>
      </w:r>
      <w:proofErr w:type="spellStart"/>
      <w:r w:rsidR="009335A9" w:rsidRPr="001354CC">
        <w:rPr>
          <w:rFonts w:ascii="Times New Roman" w:hAnsi="Times New Roman" w:cs="Times New Roman"/>
          <w:sz w:val="24"/>
          <w:szCs w:val="24"/>
          <w:shd w:val="clear" w:color="auto" w:fill="FFFFFF"/>
        </w:rPr>
        <w:t>Bertman</w:t>
      </w:r>
      <w:proofErr w:type="spellEnd"/>
      <w:r w:rsidR="009335A9" w:rsidRPr="001354CC">
        <w:rPr>
          <w:rFonts w:ascii="Times New Roman" w:hAnsi="Times New Roman" w:cs="Times New Roman"/>
          <w:sz w:val="24"/>
          <w:szCs w:val="24"/>
          <w:shd w:val="clear" w:color="auto" w:fill="FFFFFF"/>
        </w:rPr>
        <w:t>, 2018)</w:t>
      </w:r>
      <w:r w:rsidRPr="001354CC">
        <w:rPr>
          <w:rFonts w:ascii="Times New Roman" w:hAnsi="Times New Roman" w:cs="Times New Roman"/>
          <w:sz w:val="24"/>
          <w:szCs w:val="24"/>
        </w:rPr>
        <w:t xml:space="preserve">. </w:t>
      </w:r>
    </w:p>
    <w:p w14:paraId="177932ED" w14:textId="62A6AF68" w:rsidR="001A2CC7" w:rsidRPr="001354CC" w:rsidRDefault="001A2CC7" w:rsidP="005A2A55">
      <w:pPr>
        <w:spacing w:after="0" w:line="480" w:lineRule="auto"/>
        <w:ind w:firstLine="720"/>
        <w:jc w:val="both"/>
        <w:rPr>
          <w:rFonts w:ascii="Times New Roman" w:hAnsi="Times New Roman" w:cs="Times New Roman"/>
          <w:sz w:val="24"/>
          <w:szCs w:val="24"/>
        </w:rPr>
      </w:pPr>
      <w:r w:rsidRPr="001354CC">
        <w:rPr>
          <w:rFonts w:ascii="Times New Roman" w:hAnsi="Times New Roman" w:cs="Times New Roman"/>
          <w:sz w:val="24"/>
          <w:szCs w:val="24"/>
        </w:rPr>
        <w:t>Besides those arguments, there a</w:t>
      </w:r>
      <w:r w:rsidR="00491F37" w:rsidRPr="001354CC">
        <w:rPr>
          <w:rFonts w:ascii="Times New Roman" w:hAnsi="Times New Roman" w:cs="Times New Roman"/>
          <w:sz w:val="24"/>
          <w:szCs w:val="24"/>
        </w:rPr>
        <w:t>r</w:t>
      </w:r>
      <w:r w:rsidRPr="001354CC">
        <w:rPr>
          <w:rFonts w:ascii="Times New Roman" w:hAnsi="Times New Roman" w:cs="Times New Roman"/>
          <w:sz w:val="24"/>
          <w:szCs w:val="24"/>
        </w:rPr>
        <w:t>e some people who see an art as a way of showing a positive change to the community. For instance, a tangent art of United Nations International Children’s Fund (UNICEF) logo which indicates a positive change to the society.</w:t>
      </w:r>
      <w:r w:rsidR="00491F37" w:rsidRPr="001354CC">
        <w:rPr>
          <w:rFonts w:ascii="Times New Roman" w:hAnsi="Times New Roman" w:cs="Times New Roman"/>
          <w:sz w:val="24"/>
          <w:szCs w:val="24"/>
        </w:rPr>
        <w:t xml:space="preserve"> </w:t>
      </w:r>
      <w:r w:rsidRPr="001354CC">
        <w:rPr>
          <w:rFonts w:ascii="Times New Roman" w:hAnsi="Times New Roman" w:cs="Times New Roman"/>
          <w:sz w:val="24"/>
          <w:szCs w:val="24"/>
        </w:rPr>
        <w:t xml:space="preserve">Also, some people view an art as a way of deconstructing and exploring the social boundaries. Some arts </w:t>
      </w:r>
      <w:r w:rsidRPr="001354CC">
        <w:rPr>
          <w:rFonts w:ascii="Times New Roman" w:hAnsi="Times New Roman" w:cs="Times New Roman"/>
          <w:sz w:val="24"/>
          <w:szCs w:val="24"/>
        </w:rPr>
        <w:lastRenderedPageBreak/>
        <w:t xml:space="preserve">indicate a cultural activity of a given society which varies from one area to another depending with how it means. </w:t>
      </w:r>
      <w:r w:rsidR="00491F37" w:rsidRPr="001354CC">
        <w:rPr>
          <w:rFonts w:ascii="Times New Roman" w:hAnsi="Times New Roman" w:cs="Times New Roman"/>
          <w:sz w:val="24"/>
          <w:szCs w:val="24"/>
        </w:rPr>
        <w:t xml:space="preserve">However, these kind of artists arguments have a </w:t>
      </w:r>
      <w:r w:rsidR="00CC282E" w:rsidRPr="001354CC">
        <w:rPr>
          <w:rFonts w:ascii="Times New Roman" w:hAnsi="Times New Roman" w:cs="Times New Roman"/>
          <w:sz w:val="24"/>
          <w:szCs w:val="24"/>
        </w:rPr>
        <w:t>weakness</w:t>
      </w:r>
      <w:r w:rsidR="00491F37" w:rsidRPr="001354CC">
        <w:rPr>
          <w:rFonts w:ascii="Times New Roman" w:hAnsi="Times New Roman" w:cs="Times New Roman"/>
          <w:sz w:val="24"/>
          <w:szCs w:val="24"/>
        </w:rPr>
        <w:t xml:space="preserve"> such that, they do not give the importance these different thoughts. They only show how arts have been used to challenge and question these thoughts, otherwise the objectives and impacts of such arts have not been shown to be of interests</w:t>
      </w:r>
      <w:r w:rsidR="009335A9" w:rsidRPr="001354CC">
        <w:rPr>
          <w:rFonts w:ascii="Times New Roman" w:hAnsi="Times New Roman" w:cs="Times New Roman"/>
          <w:sz w:val="24"/>
          <w:szCs w:val="24"/>
        </w:rPr>
        <w:t xml:space="preserve"> (</w:t>
      </w:r>
      <w:r w:rsidR="009335A9" w:rsidRPr="001354CC">
        <w:rPr>
          <w:rFonts w:ascii="Times New Roman" w:hAnsi="Times New Roman" w:cs="Times New Roman"/>
          <w:sz w:val="24"/>
          <w:szCs w:val="24"/>
          <w:shd w:val="clear" w:color="auto" w:fill="FFFFFF"/>
        </w:rPr>
        <w:t>Horovitz, 2017)</w:t>
      </w:r>
      <w:r w:rsidR="00491F37" w:rsidRPr="001354CC">
        <w:rPr>
          <w:rFonts w:ascii="Times New Roman" w:hAnsi="Times New Roman" w:cs="Times New Roman"/>
          <w:sz w:val="24"/>
          <w:szCs w:val="24"/>
        </w:rPr>
        <w:t>.</w:t>
      </w:r>
    </w:p>
    <w:p w14:paraId="240EF731" w14:textId="34D76DF0" w:rsidR="00CC282E" w:rsidRPr="001354CC" w:rsidRDefault="00FB234B" w:rsidP="00CC282E">
      <w:pPr>
        <w:spacing w:line="480" w:lineRule="auto"/>
        <w:ind w:firstLine="720"/>
        <w:jc w:val="both"/>
        <w:rPr>
          <w:rFonts w:ascii="Times New Roman" w:hAnsi="Times New Roman" w:cs="Times New Roman"/>
          <w:sz w:val="24"/>
          <w:szCs w:val="24"/>
        </w:rPr>
      </w:pPr>
      <w:r w:rsidRPr="001354CC">
        <w:rPr>
          <w:rFonts w:ascii="Times New Roman" w:hAnsi="Times New Roman" w:cs="Times New Roman"/>
          <w:sz w:val="24"/>
          <w:szCs w:val="24"/>
        </w:rPr>
        <w:t xml:space="preserve">A large proportion of art designs have been insinuating with significant stress, that art should majorly promote beauty and aesthetic.  They claim that is itis through beauty and aesthetic that the artist expresses is emotions. That for arts to be consider crucial, they have to be made beautiful. </w:t>
      </w:r>
      <w:r w:rsidR="00A233C7" w:rsidRPr="001354CC">
        <w:rPr>
          <w:rFonts w:ascii="Times New Roman" w:hAnsi="Times New Roman" w:cs="Times New Roman"/>
          <w:sz w:val="24"/>
          <w:szCs w:val="24"/>
        </w:rPr>
        <w:t xml:space="preserve">It </w:t>
      </w:r>
      <w:r w:rsidRPr="001354CC">
        <w:rPr>
          <w:rFonts w:ascii="Times New Roman" w:hAnsi="Times New Roman" w:cs="Times New Roman"/>
          <w:sz w:val="24"/>
          <w:szCs w:val="24"/>
        </w:rPr>
        <w:t>is regularly the magnificence we see in show-stoppers from an earlier time or from another culture that makes them so convincing</w:t>
      </w:r>
      <w:r w:rsidR="009335A9" w:rsidRPr="001354CC">
        <w:rPr>
          <w:rFonts w:ascii="Times New Roman" w:hAnsi="Times New Roman" w:cs="Times New Roman"/>
          <w:sz w:val="24"/>
          <w:szCs w:val="24"/>
        </w:rPr>
        <w:t xml:space="preserve"> (</w:t>
      </w:r>
      <w:r w:rsidR="009335A9" w:rsidRPr="001354CC">
        <w:rPr>
          <w:rFonts w:ascii="Times New Roman" w:hAnsi="Times New Roman" w:cs="Times New Roman"/>
          <w:sz w:val="24"/>
          <w:szCs w:val="24"/>
          <w:shd w:val="clear" w:color="auto" w:fill="FFFFFF"/>
        </w:rPr>
        <w:t>Farley, 2020)</w:t>
      </w:r>
      <w:r w:rsidRPr="001354CC">
        <w:rPr>
          <w:rFonts w:ascii="Times New Roman" w:hAnsi="Times New Roman" w:cs="Times New Roman"/>
          <w:sz w:val="24"/>
          <w:szCs w:val="24"/>
        </w:rPr>
        <w:t xml:space="preserve">. At the point when we perceive the excellence of an item made or chose by someone else we comprehend that creator as an inclination subject who imparted to us an unspeakable tasteful encounter. At the point when we discover something </w:t>
      </w:r>
      <w:r w:rsidR="00EE2F8C" w:rsidRPr="001354CC">
        <w:rPr>
          <w:rFonts w:ascii="Times New Roman" w:hAnsi="Times New Roman" w:cs="Times New Roman"/>
          <w:sz w:val="24"/>
          <w:szCs w:val="24"/>
        </w:rPr>
        <w:t>wonderful,</w:t>
      </w:r>
      <w:r w:rsidRPr="001354CC">
        <w:rPr>
          <w:rFonts w:ascii="Times New Roman" w:hAnsi="Times New Roman" w:cs="Times New Roman"/>
          <w:sz w:val="24"/>
          <w:szCs w:val="24"/>
        </w:rPr>
        <w:t xml:space="preserve"> we become mindful of our common </w:t>
      </w:r>
      <w:r w:rsidR="00CC282E" w:rsidRPr="001354CC">
        <w:rPr>
          <w:rFonts w:ascii="Times New Roman" w:hAnsi="Times New Roman" w:cs="Times New Roman"/>
          <w:sz w:val="24"/>
          <w:szCs w:val="24"/>
        </w:rPr>
        <w:t>mankind. These</w:t>
      </w:r>
      <w:r w:rsidR="00EE2F8C" w:rsidRPr="001354CC">
        <w:rPr>
          <w:rFonts w:ascii="Times New Roman" w:hAnsi="Times New Roman" w:cs="Times New Roman"/>
          <w:sz w:val="24"/>
          <w:szCs w:val="24"/>
        </w:rPr>
        <w:t xml:space="preserve"> artists say that, beauty has a large list of roles in the artistic world. Beauty proves the attitude and values of a society</w:t>
      </w:r>
      <w:r w:rsidR="00D17419" w:rsidRPr="001354CC">
        <w:rPr>
          <w:rFonts w:ascii="Times New Roman" w:hAnsi="Times New Roman" w:cs="Times New Roman"/>
          <w:sz w:val="24"/>
          <w:szCs w:val="24"/>
        </w:rPr>
        <w:t xml:space="preserve"> and what is important to them. Comparing the five themes of arts, loves, life, death, transcendence and beauty, it is beauty that blossoms out the most. </w:t>
      </w:r>
      <w:proofErr w:type="spellStart"/>
      <w:r w:rsidR="00D17419" w:rsidRPr="001354CC">
        <w:rPr>
          <w:rFonts w:ascii="Times New Roman" w:hAnsi="Times New Roman" w:cs="Times New Roman"/>
          <w:sz w:val="24"/>
          <w:szCs w:val="24"/>
        </w:rPr>
        <w:t>Infact</w:t>
      </w:r>
      <w:proofErr w:type="spellEnd"/>
      <w:r w:rsidR="00D17419" w:rsidRPr="001354CC">
        <w:rPr>
          <w:rFonts w:ascii="Times New Roman" w:hAnsi="Times New Roman" w:cs="Times New Roman"/>
          <w:sz w:val="24"/>
          <w:szCs w:val="24"/>
        </w:rPr>
        <w:t>, it is beauty that reelects emotions towards all of these themes</w:t>
      </w:r>
      <w:r w:rsidR="009335A9" w:rsidRPr="001354CC">
        <w:rPr>
          <w:rFonts w:ascii="Times New Roman" w:hAnsi="Times New Roman" w:cs="Times New Roman"/>
          <w:sz w:val="24"/>
          <w:szCs w:val="24"/>
        </w:rPr>
        <w:t xml:space="preserve"> </w:t>
      </w:r>
      <w:r w:rsidR="00A109DB" w:rsidRPr="001354CC">
        <w:rPr>
          <w:rFonts w:ascii="Times New Roman" w:hAnsi="Times New Roman" w:cs="Times New Roman"/>
          <w:sz w:val="24"/>
          <w:szCs w:val="24"/>
          <w:shd w:val="clear" w:color="auto" w:fill="FFFFFF"/>
        </w:rPr>
        <w:t>(McKay &amp; Barton, 2018)</w:t>
      </w:r>
      <w:r w:rsidR="00D17419" w:rsidRPr="001354CC">
        <w:rPr>
          <w:rFonts w:ascii="Times New Roman" w:hAnsi="Times New Roman" w:cs="Times New Roman"/>
          <w:sz w:val="24"/>
          <w:szCs w:val="24"/>
        </w:rPr>
        <w:t>.</w:t>
      </w:r>
    </w:p>
    <w:p w14:paraId="107B7926" w14:textId="3534B4C8" w:rsidR="00EE2F8C" w:rsidRPr="001354CC" w:rsidRDefault="00D17419" w:rsidP="00A233C7">
      <w:pPr>
        <w:spacing w:line="480" w:lineRule="auto"/>
        <w:ind w:firstLine="720"/>
        <w:jc w:val="both"/>
        <w:rPr>
          <w:rFonts w:ascii="Times New Roman" w:hAnsi="Times New Roman" w:cs="Times New Roman"/>
          <w:sz w:val="24"/>
          <w:szCs w:val="24"/>
        </w:rPr>
      </w:pPr>
      <w:r w:rsidRPr="001354CC">
        <w:rPr>
          <w:rFonts w:ascii="Times New Roman" w:hAnsi="Times New Roman" w:cs="Times New Roman"/>
          <w:sz w:val="24"/>
          <w:szCs w:val="24"/>
        </w:rPr>
        <w:t xml:space="preserve"> Artists use beauty to magnify and context deformation in a several manners and their symbolism are explicit in that the proof no relationship to appearance of unconsciousness. Beauty in arts also prove creativity and transparency of the designer.</w:t>
      </w:r>
      <w:r w:rsidR="00A233C7" w:rsidRPr="001354CC">
        <w:rPr>
          <w:rFonts w:ascii="Times New Roman" w:hAnsi="Times New Roman" w:cs="Times New Roman"/>
          <w:sz w:val="24"/>
          <w:szCs w:val="24"/>
        </w:rPr>
        <w:t xml:space="preserve"> Additionally, it helps I explaining the various events I the past and thereby reflected on the importance of our ancients’ cultures and social life. Furthermore, chronicled times have affected the work and hypotheses of modelers. Planners who were available in basic periods in history have molded and characterized parts of </w:t>
      </w:r>
      <w:r w:rsidR="00A233C7" w:rsidRPr="001354CC">
        <w:rPr>
          <w:rFonts w:ascii="Times New Roman" w:hAnsi="Times New Roman" w:cs="Times New Roman"/>
          <w:sz w:val="24"/>
          <w:szCs w:val="24"/>
        </w:rPr>
        <w:lastRenderedPageBreak/>
        <w:t>workmanship and science. It contends that craftsmanship and analysis as just developing the recognizing reasonableness of excellence</w:t>
      </w:r>
      <w:r w:rsidR="00491F37" w:rsidRPr="001354CC">
        <w:rPr>
          <w:rFonts w:ascii="Times New Roman" w:hAnsi="Times New Roman" w:cs="Times New Roman"/>
          <w:sz w:val="24"/>
          <w:szCs w:val="24"/>
        </w:rPr>
        <w:t>.</w:t>
      </w:r>
      <w:r w:rsidR="00CC282E" w:rsidRPr="001354CC">
        <w:rPr>
          <w:rFonts w:ascii="Times New Roman" w:hAnsi="Times New Roman" w:cs="Times New Roman"/>
          <w:sz w:val="24"/>
          <w:szCs w:val="24"/>
        </w:rPr>
        <w:t xml:space="preserve"> Sadly, these arguments do not compliment on the values beauty and aesthetics have in day-today human life</w:t>
      </w:r>
      <w:r w:rsidR="009335A9" w:rsidRPr="001354CC">
        <w:rPr>
          <w:rFonts w:ascii="Times New Roman" w:hAnsi="Times New Roman" w:cs="Times New Roman"/>
          <w:sz w:val="24"/>
          <w:szCs w:val="24"/>
        </w:rPr>
        <w:t xml:space="preserve"> (</w:t>
      </w:r>
      <w:r w:rsidR="009335A9" w:rsidRPr="001354CC">
        <w:rPr>
          <w:rFonts w:ascii="Times New Roman" w:hAnsi="Times New Roman" w:cs="Times New Roman"/>
          <w:sz w:val="24"/>
          <w:szCs w:val="24"/>
          <w:shd w:val="clear" w:color="auto" w:fill="FFFFFF"/>
        </w:rPr>
        <w:t>Farley, 2020)</w:t>
      </w:r>
      <w:r w:rsidR="00CC282E" w:rsidRPr="001354CC">
        <w:rPr>
          <w:rFonts w:ascii="Times New Roman" w:hAnsi="Times New Roman" w:cs="Times New Roman"/>
          <w:sz w:val="24"/>
          <w:szCs w:val="24"/>
        </w:rPr>
        <w:t>.</w:t>
      </w:r>
    </w:p>
    <w:p w14:paraId="1E8700E1" w14:textId="13E97D30" w:rsidR="00CC282E" w:rsidRPr="001354CC" w:rsidRDefault="00CC282E" w:rsidP="00A233C7">
      <w:pPr>
        <w:spacing w:line="480" w:lineRule="auto"/>
        <w:ind w:firstLine="720"/>
        <w:jc w:val="both"/>
        <w:rPr>
          <w:rFonts w:ascii="Times New Roman" w:hAnsi="Times New Roman" w:cs="Times New Roman"/>
          <w:sz w:val="24"/>
          <w:szCs w:val="24"/>
        </w:rPr>
      </w:pPr>
      <w:r w:rsidRPr="001354CC">
        <w:rPr>
          <w:rFonts w:ascii="Times New Roman" w:hAnsi="Times New Roman" w:cs="Times New Roman"/>
          <w:sz w:val="24"/>
          <w:szCs w:val="24"/>
        </w:rPr>
        <w:t>To compare the two functions of arts, I strongly agree that arts should be purposely designed to question and challenge thoughts and biases of others and those of ourselves. This is because, it revolves around aspects that directly affect the daily human living</w:t>
      </w:r>
      <w:r w:rsidR="009335A9" w:rsidRPr="001354CC">
        <w:rPr>
          <w:rFonts w:ascii="Times New Roman" w:hAnsi="Times New Roman" w:cs="Times New Roman"/>
          <w:sz w:val="24"/>
          <w:szCs w:val="24"/>
        </w:rPr>
        <w:t xml:space="preserve"> (</w:t>
      </w:r>
      <w:proofErr w:type="spellStart"/>
      <w:r w:rsidR="009335A9" w:rsidRPr="001354CC">
        <w:rPr>
          <w:rFonts w:ascii="Times New Roman" w:hAnsi="Times New Roman" w:cs="Times New Roman"/>
          <w:sz w:val="24"/>
          <w:szCs w:val="24"/>
          <w:shd w:val="clear" w:color="auto" w:fill="FFFFFF"/>
        </w:rPr>
        <w:t>Bertman</w:t>
      </w:r>
      <w:proofErr w:type="spellEnd"/>
      <w:r w:rsidR="009335A9" w:rsidRPr="001354CC">
        <w:rPr>
          <w:rFonts w:ascii="Times New Roman" w:hAnsi="Times New Roman" w:cs="Times New Roman"/>
          <w:sz w:val="24"/>
          <w:szCs w:val="24"/>
          <w:shd w:val="clear" w:color="auto" w:fill="FFFFFF"/>
        </w:rPr>
        <w:t>, 2018)</w:t>
      </w:r>
      <w:r w:rsidRPr="001354CC">
        <w:rPr>
          <w:rFonts w:ascii="Times New Roman" w:hAnsi="Times New Roman" w:cs="Times New Roman"/>
          <w:sz w:val="24"/>
          <w:szCs w:val="24"/>
        </w:rPr>
        <w:t>. Such aspects include; politics, religion, bot</w:t>
      </w:r>
      <w:r w:rsidR="005A2A55" w:rsidRPr="001354CC">
        <w:rPr>
          <w:rFonts w:ascii="Times New Roman" w:hAnsi="Times New Roman" w:cs="Times New Roman"/>
          <w:sz w:val="24"/>
          <w:szCs w:val="24"/>
        </w:rPr>
        <w:t>h</w:t>
      </w:r>
      <w:r w:rsidRPr="001354CC">
        <w:rPr>
          <w:rFonts w:ascii="Times New Roman" w:hAnsi="Times New Roman" w:cs="Times New Roman"/>
          <w:sz w:val="24"/>
          <w:szCs w:val="24"/>
        </w:rPr>
        <w:t xml:space="preserve"> positive and negative changes</w:t>
      </w:r>
      <w:r w:rsidR="005A2A55" w:rsidRPr="001354CC">
        <w:rPr>
          <w:rFonts w:ascii="Times New Roman" w:hAnsi="Times New Roman" w:cs="Times New Roman"/>
          <w:sz w:val="24"/>
          <w:szCs w:val="24"/>
        </w:rPr>
        <w:t>, social boundaries,</w:t>
      </w:r>
      <w:r w:rsidRPr="001354CC">
        <w:rPr>
          <w:rFonts w:ascii="Times New Roman" w:hAnsi="Times New Roman" w:cs="Times New Roman"/>
          <w:sz w:val="24"/>
          <w:szCs w:val="24"/>
        </w:rPr>
        <w:t xml:space="preserve"> and </w:t>
      </w:r>
      <w:r w:rsidR="005A2A55" w:rsidRPr="001354CC">
        <w:rPr>
          <w:rFonts w:ascii="Times New Roman" w:hAnsi="Times New Roman" w:cs="Times New Roman"/>
          <w:sz w:val="24"/>
          <w:szCs w:val="24"/>
        </w:rPr>
        <w:t>various geographical features</w:t>
      </w:r>
      <w:r w:rsidR="009335A9" w:rsidRPr="001354CC">
        <w:rPr>
          <w:rFonts w:ascii="Times New Roman" w:hAnsi="Times New Roman" w:cs="Times New Roman"/>
          <w:sz w:val="24"/>
          <w:szCs w:val="24"/>
        </w:rPr>
        <w:t xml:space="preserve"> (</w:t>
      </w:r>
      <w:r w:rsidR="009335A9" w:rsidRPr="001354CC">
        <w:rPr>
          <w:rFonts w:ascii="Times New Roman" w:hAnsi="Times New Roman" w:cs="Times New Roman"/>
          <w:sz w:val="24"/>
          <w:szCs w:val="24"/>
          <w:shd w:val="clear" w:color="auto" w:fill="FFFFFF"/>
        </w:rPr>
        <w:t>Horovitz, 2017)</w:t>
      </w:r>
      <w:r w:rsidR="005A2A55" w:rsidRPr="001354CC">
        <w:rPr>
          <w:rFonts w:ascii="Times New Roman" w:hAnsi="Times New Roman" w:cs="Times New Roman"/>
          <w:sz w:val="24"/>
          <w:szCs w:val="24"/>
        </w:rPr>
        <w:t>. Contrarily, arts that promote beauty and aesthetics however do not have much influence on human life as they only, indirectly have impacts on our lives</w:t>
      </w:r>
      <w:r w:rsidR="00A109DB" w:rsidRPr="001354CC">
        <w:rPr>
          <w:rFonts w:ascii="Times New Roman" w:hAnsi="Times New Roman" w:cs="Times New Roman"/>
          <w:sz w:val="24"/>
          <w:szCs w:val="24"/>
        </w:rPr>
        <w:t xml:space="preserve"> </w:t>
      </w:r>
      <w:r w:rsidR="00A109DB" w:rsidRPr="001354CC">
        <w:rPr>
          <w:rFonts w:ascii="Times New Roman" w:hAnsi="Times New Roman" w:cs="Times New Roman"/>
          <w:sz w:val="24"/>
          <w:szCs w:val="24"/>
          <w:shd w:val="clear" w:color="auto" w:fill="FFFFFF"/>
        </w:rPr>
        <w:t>(McKay &amp; Barton, 2018)</w:t>
      </w:r>
      <w:r w:rsidR="005A2A55" w:rsidRPr="001354CC">
        <w:rPr>
          <w:rFonts w:ascii="Times New Roman" w:hAnsi="Times New Roman" w:cs="Times New Roman"/>
          <w:sz w:val="24"/>
          <w:szCs w:val="24"/>
        </w:rPr>
        <w:t>.</w:t>
      </w:r>
    </w:p>
    <w:p w14:paraId="4C227D0A" w14:textId="6223BAD4" w:rsidR="00082D35" w:rsidRPr="001354CC" w:rsidRDefault="00082D35" w:rsidP="00A233C7">
      <w:pPr>
        <w:spacing w:line="480" w:lineRule="auto"/>
        <w:ind w:firstLine="720"/>
        <w:jc w:val="both"/>
        <w:rPr>
          <w:rFonts w:ascii="Times New Roman" w:hAnsi="Times New Roman" w:cs="Times New Roman"/>
          <w:sz w:val="24"/>
          <w:szCs w:val="24"/>
        </w:rPr>
      </w:pPr>
    </w:p>
    <w:p w14:paraId="56219B48" w14:textId="127F1933" w:rsidR="00082D35" w:rsidRPr="001354CC" w:rsidRDefault="00082D35" w:rsidP="00A233C7">
      <w:pPr>
        <w:spacing w:line="480" w:lineRule="auto"/>
        <w:ind w:firstLine="720"/>
        <w:jc w:val="both"/>
        <w:rPr>
          <w:rFonts w:ascii="Times New Roman" w:hAnsi="Times New Roman" w:cs="Times New Roman"/>
          <w:sz w:val="24"/>
          <w:szCs w:val="24"/>
        </w:rPr>
      </w:pPr>
    </w:p>
    <w:p w14:paraId="30F66AFB" w14:textId="7872F486" w:rsidR="00CC282E" w:rsidRPr="001354CC" w:rsidRDefault="00CC282E" w:rsidP="00A233C7">
      <w:pPr>
        <w:spacing w:line="480" w:lineRule="auto"/>
        <w:ind w:firstLine="720"/>
        <w:jc w:val="both"/>
        <w:rPr>
          <w:rFonts w:ascii="Times New Roman" w:hAnsi="Times New Roman" w:cs="Times New Roman"/>
          <w:sz w:val="24"/>
          <w:szCs w:val="24"/>
        </w:rPr>
      </w:pPr>
    </w:p>
    <w:p w14:paraId="6D1BB49C" w14:textId="5AECAF4B" w:rsidR="00CC282E" w:rsidRPr="001354CC" w:rsidRDefault="00CC282E" w:rsidP="00A233C7">
      <w:pPr>
        <w:spacing w:line="480" w:lineRule="auto"/>
        <w:ind w:firstLine="720"/>
        <w:jc w:val="both"/>
        <w:rPr>
          <w:rFonts w:ascii="Times New Roman" w:hAnsi="Times New Roman" w:cs="Times New Roman"/>
          <w:sz w:val="24"/>
          <w:szCs w:val="24"/>
        </w:rPr>
      </w:pPr>
    </w:p>
    <w:p w14:paraId="450DBC5E" w14:textId="3B00401C" w:rsidR="00CC282E" w:rsidRPr="001354CC" w:rsidRDefault="00CC282E" w:rsidP="00A233C7">
      <w:pPr>
        <w:spacing w:line="480" w:lineRule="auto"/>
        <w:ind w:firstLine="720"/>
        <w:jc w:val="both"/>
        <w:rPr>
          <w:rFonts w:ascii="Times New Roman" w:hAnsi="Times New Roman" w:cs="Times New Roman"/>
          <w:sz w:val="24"/>
          <w:szCs w:val="24"/>
        </w:rPr>
      </w:pPr>
    </w:p>
    <w:p w14:paraId="13A84379" w14:textId="39312F81" w:rsidR="00CC282E" w:rsidRPr="001354CC" w:rsidRDefault="00CC282E" w:rsidP="00A233C7">
      <w:pPr>
        <w:spacing w:line="480" w:lineRule="auto"/>
        <w:ind w:firstLine="720"/>
        <w:jc w:val="both"/>
        <w:rPr>
          <w:rFonts w:ascii="Times New Roman" w:hAnsi="Times New Roman" w:cs="Times New Roman"/>
          <w:sz w:val="24"/>
          <w:szCs w:val="24"/>
        </w:rPr>
      </w:pPr>
    </w:p>
    <w:p w14:paraId="2EF84AB2" w14:textId="0656588C" w:rsidR="00CC282E" w:rsidRPr="001354CC" w:rsidRDefault="00CC282E" w:rsidP="00A233C7">
      <w:pPr>
        <w:spacing w:line="480" w:lineRule="auto"/>
        <w:ind w:firstLine="720"/>
        <w:jc w:val="both"/>
        <w:rPr>
          <w:rFonts w:ascii="Times New Roman" w:hAnsi="Times New Roman" w:cs="Times New Roman"/>
          <w:sz w:val="24"/>
          <w:szCs w:val="24"/>
        </w:rPr>
      </w:pPr>
    </w:p>
    <w:p w14:paraId="398FAA15" w14:textId="577CBC72" w:rsidR="00CC282E" w:rsidRPr="001354CC" w:rsidRDefault="00CC282E" w:rsidP="00A233C7">
      <w:pPr>
        <w:spacing w:line="480" w:lineRule="auto"/>
        <w:ind w:firstLine="720"/>
        <w:jc w:val="both"/>
        <w:rPr>
          <w:rFonts w:ascii="Times New Roman" w:hAnsi="Times New Roman" w:cs="Times New Roman"/>
          <w:sz w:val="24"/>
          <w:szCs w:val="24"/>
        </w:rPr>
      </w:pPr>
    </w:p>
    <w:p w14:paraId="675652EE" w14:textId="75B8556A" w:rsidR="00CC282E" w:rsidRPr="001354CC" w:rsidRDefault="00CC282E" w:rsidP="00A233C7">
      <w:pPr>
        <w:spacing w:line="480" w:lineRule="auto"/>
        <w:ind w:firstLine="720"/>
        <w:jc w:val="both"/>
        <w:rPr>
          <w:rFonts w:ascii="Times New Roman" w:hAnsi="Times New Roman" w:cs="Times New Roman"/>
          <w:sz w:val="24"/>
          <w:szCs w:val="24"/>
        </w:rPr>
      </w:pPr>
    </w:p>
    <w:p w14:paraId="36336EF3" w14:textId="77777777" w:rsidR="005A2A55" w:rsidRPr="001354CC" w:rsidRDefault="005A2A55" w:rsidP="005A2A55">
      <w:pPr>
        <w:spacing w:line="480" w:lineRule="auto"/>
        <w:jc w:val="both"/>
        <w:rPr>
          <w:rFonts w:ascii="Times New Roman" w:hAnsi="Times New Roman" w:cs="Times New Roman"/>
          <w:sz w:val="24"/>
          <w:szCs w:val="24"/>
        </w:rPr>
      </w:pPr>
    </w:p>
    <w:p w14:paraId="1ABB7051" w14:textId="732B8394" w:rsidR="00A233C7" w:rsidRPr="007B3752" w:rsidRDefault="00A233C7" w:rsidP="005C4AC4">
      <w:pPr>
        <w:spacing w:line="480" w:lineRule="auto"/>
        <w:jc w:val="both"/>
        <w:rPr>
          <w:rFonts w:ascii="Times New Roman" w:hAnsi="Times New Roman" w:cs="Times New Roman"/>
          <w:b/>
          <w:bCs/>
          <w:sz w:val="24"/>
          <w:szCs w:val="24"/>
        </w:rPr>
      </w:pPr>
      <w:r w:rsidRPr="007B3752">
        <w:rPr>
          <w:rFonts w:ascii="Times New Roman" w:hAnsi="Times New Roman" w:cs="Times New Roman"/>
          <w:b/>
          <w:bCs/>
          <w:sz w:val="24"/>
          <w:szCs w:val="24"/>
        </w:rPr>
        <w:lastRenderedPageBreak/>
        <w:t xml:space="preserve">Reference </w:t>
      </w:r>
    </w:p>
    <w:p w14:paraId="395AAE85" w14:textId="77777777" w:rsidR="005C4AC4" w:rsidRPr="001354CC" w:rsidRDefault="005C4AC4" w:rsidP="005C4AC4">
      <w:pPr>
        <w:spacing w:after="0" w:line="480" w:lineRule="auto"/>
        <w:ind w:left="720" w:hanging="720"/>
        <w:jc w:val="both"/>
        <w:rPr>
          <w:rFonts w:ascii="Times New Roman" w:hAnsi="Times New Roman" w:cs="Times New Roman"/>
          <w:sz w:val="24"/>
          <w:szCs w:val="24"/>
          <w:shd w:val="clear" w:color="auto" w:fill="FFFFFF"/>
        </w:rPr>
      </w:pPr>
      <w:proofErr w:type="spellStart"/>
      <w:r w:rsidRPr="001354CC">
        <w:rPr>
          <w:rFonts w:ascii="Times New Roman" w:hAnsi="Times New Roman" w:cs="Times New Roman"/>
          <w:sz w:val="24"/>
          <w:szCs w:val="24"/>
          <w:shd w:val="clear" w:color="auto" w:fill="FFFFFF"/>
        </w:rPr>
        <w:t>Bertman</w:t>
      </w:r>
      <w:proofErr w:type="spellEnd"/>
      <w:r w:rsidRPr="001354CC">
        <w:rPr>
          <w:rFonts w:ascii="Times New Roman" w:hAnsi="Times New Roman" w:cs="Times New Roman"/>
          <w:sz w:val="24"/>
          <w:szCs w:val="24"/>
          <w:shd w:val="clear" w:color="auto" w:fill="FFFFFF"/>
        </w:rPr>
        <w:t>, S. L. (2018). </w:t>
      </w:r>
      <w:r w:rsidRPr="001354CC">
        <w:rPr>
          <w:rFonts w:ascii="Times New Roman" w:hAnsi="Times New Roman" w:cs="Times New Roman"/>
          <w:i/>
          <w:iCs/>
          <w:sz w:val="24"/>
          <w:szCs w:val="24"/>
          <w:shd w:val="clear" w:color="auto" w:fill="FFFFFF"/>
        </w:rPr>
        <w:t>Grief and the healing arts: Creativity as therapy</w:t>
      </w:r>
      <w:r w:rsidRPr="001354CC">
        <w:rPr>
          <w:rFonts w:ascii="Times New Roman" w:hAnsi="Times New Roman" w:cs="Times New Roman"/>
          <w:sz w:val="24"/>
          <w:szCs w:val="24"/>
          <w:shd w:val="clear" w:color="auto" w:fill="FFFFFF"/>
        </w:rPr>
        <w:t>. Routledge.</w:t>
      </w:r>
    </w:p>
    <w:p w14:paraId="66E5FC21" w14:textId="77777777" w:rsidR="005C4AC4" w:rsidRPr="001354CC" w:rsidRDefault="005C4AC4" w:rsidP="005C4AC4">
      <w:pPr>
        <w:spacing w:after="0" w:line="480" w:lineRule="auto"/>
        <w:ind w:left="720" w:hanging="720"/>
        <w:jc w:val="both"/>
        <w:rPr>
          <w:rFonts w:ascii="Times New Roman" w:hAnsi="Times New Roman" w:cs="Times New Roman"/>
          <w:sz w:val="24"/>
          <w:szCs w:val="24"/>
          <w:shd w:val="clear" w:color="auto" w:fill="FFFFFF"/>
        </w:rPr>
      </w:pPr>
      <w:r w:rsidRPr="001354CC">
        <w:rPr>
          <w:rFonts w:ascii="Times New Roman" w:hAnsi="Times New Roman" w:cs="Times New Roman"/>
          <w:sz w:val="24"/>
          <w:szCs w:val="24"/>
          <w:shd w:val="clear" w:color="auto" w:fill="FFFFFF"/>
        </w:rPr>
        <w:t>Farley, E. (2020). </w:t>
      </w:r>
      <w:r w:rsidRPr="001354CC">
        <w:rPr>
          <w:rFonts w:ascii="Times New Roman" w:hAnsi="Times New Roman" w:cs="Times New Roman"/>
          <w:i/>
          <w:iCs/>
          <w:sz w:val="24"/>
          <w:szCs w:val="24"/>
          <w:shd w:val="clear" w:color="auto" w:fill="FFFFFF"/>
        </w:rPr>
        <w:t>F</w:t>
      </w:r>
      <w:r w:rsidRPr="001354CC">
        <w:rPr>
          <w:rFonts w:ascii="Times New Roman" w:hAnsi="Times New Roman" w:cs="Times New Roman"/>
          <w:sz w:val="24"/>
          <w:szCs w:val="24"/>
          <w:shd w:val="clear" w:color="auto" w:fill="FFFFFF"/>
        </w:rPr>
        <w:t xml:space="preserve"> Lopes, D. M. (2018). </w:t>
      </w:r>
      <w:r w:rsidRPr="001354CC">
        <w:rPr>
          <w:rFonts w:ascii="Times New Roman" w:hAnsi="Times New Roman" w:cs="Times New Roman"/>
          <w:i/>
          <w:iCs/>
          <w:sz w:val="24"/>
          <w:szCs w:val="24"/>
          <w:shd w:val="clear" w:color="auto" w:fill="FFFFFF"/>
        </w:rPr>
        <w:t>Being for beauty: Aesthetic agency and value</w:t>
      </w:r>
      <w:r w:rsidRPr="001354CC">
        <w:rPr>
          <w:rFonts w:ascii="Times New Roman" w:hAnsi="Times New Roman" w:cs="Times New Roman"/>
          <w:sz w:val="24"/>
          <w:szCs w:val="24"/>
          <w:shd w:val="clear" w:color="auto" w:fill="FFFFFF"/>
        </w:rPr>
        <w:t xml:space="preserve">. Oxford University </w:t>
      </w:r>
      <w:proofErr w:type="spellStart"/>
      <w:r w:rsidRPr="001354CC">
        <w:rPr>
          <w:rFonts w:ascii="Times New Roman" w:hAnsi="Times New Roman" w:cs="Times New Roman"/>
          <w:sz w:val="24"/>
          <w:szCs w:val="24"/>
          <w:shd w:val="clear" w:color="auto" w:fill="FFFFFF"/>
        </w:rPr>
        <w:t>Press.</w:t>
      </w:r>
      <w:r w:rsidRPr="001354CC">
        <w:rPr>
          <w:rFonts w:ascii="Times New Roman" w:hAnsi="Times New Roman" w:cs="Times New Roman"/>
          <w:i/>
          <w:iCs/>
          <w:sz w:val="24"/>
          <w:szCs w:val="24"/>
          <w:shd w:val="clear" w:color="auto" w:fill="FFFFFF"/>
        </w:rPr>
        <w:t>aith</w:t>
      </w:r>
      <w:proofErr w:type="spellEnd"/>
      <w:r w:rsidRPr="001354CC">
        <w:rPr>
          <w:rFonts w:ascii="Times New Roman" w:hAnsi="Times New Roman" w:cs="Times New Roman"/>
          <w:i/>
          <w:iCs/>
          <w:sz w:val="24"/>
          <w:szCs w:val="24"/>
          <w:shd w:val="clear" w:color="auto" w:fill="FFFFFF"/>
        </w:rPr>
        <w:t xml:space="preserve"> and beauty: A theological aesthetic</w:t>
      </w:r>
      <w:r w:rsidRPr="001354CC">
        <w:rPr>
          <w:rFonts w:ascii="Times New Roman" w:hAnsi="Times New Roman" w:cs="Times New Roman"/>
          <w:sz w:val="24"/>
          <w:szCs w:val="24"/>
          <w:shd w:val="clear" w:color="auto" w:fill="FFFFFF"/>
        </w:rPr>
        <w:t>. Routledge.</w:t>
      </w:r>
    </w:p>
    <w:p w14:paraId="200679B2" w14:textId="77777777" w:rsidR="005C4AC4" w:rsidRPr="001354CC" w:rsidRDefault="005C4AC4" w:rsidP="005C4AC4">
      <w:pPr>
        <w:spacing w:after="0" w:line="480" w:lineRule="auto"/>
        <w:ind w:left="720" w:hanging="720"/>
        <w:jc w:val="both"/>
        <w:rPr>
          <w:rFonts w:ascii="Times New Roman" w:hAnsi="Times New Roman" w:cs="Times New Roman"/>
          <w:sz w:val="24"/>
          <w:szCs w:val="24"/>
          <w:shd w:val="clear" w:color="auto" w:fill="FFFFFF"/>
        </w:rPr>
      </w:pPr>
      <w:r w:rsidRPr="001354CC">
        <w:rPr>
          <w:rFonts w:ascii="Times New Roman" w:hAnsi="Times New Roman" w:cs="Times New Roman"/>
          <w:sz w:val="24"/>
          <w:szCs w:val="24"/>
          <w:shd w:val="clear" w:color="auto" w:fill="FFFFFF"/>
        </w:rPr>
        <w:t>Horovitz, E. G. (2017). </w:t>
      </w:r>
      <w:r w:rsidRPr="001354CC">
        <w:rPr>
          <w:rFonts w:ascii="Times New Roman" w:hAnsi="Times New Roman" w:cs="Times New Roman"/>
          <w:i/>
          <w:iCs/>
          <w:sz w:val="24"/>
          <w:szCs w:val="24"/>
          <w:shd w:val="clear" w:color="auto" w:fill="FFFFFF"/>
        </w:rPr>
        <w:t>Spiritual art therapy: An alternate path</w:t>
      </w:r>
      <w:r w:rsidRPr="001354CC">
        <w:rPr>
          <w:rFonts w:ascii="Times New Roman" w:hAnsi="Times New Roman" w:cs="Times New Roman"/>
          <w:sz w:val="24"/>
          <w:szCs w:val="24"/>
          <w:shd w:val="clear" w:color="auto" w:fill="FFFFFF"/>
        </w:rPr>
        <w:t>. Charles C Thomas Publisher.</w:t>
      </w:r>
    </w:p>
    <w:p w14:paraId="3377773C" w14:textId="77777777" w:rsidR="005C4AC4" w:rsidRPr="001354CC" w:rsidRDefault="005C4AC4" w:rsidP="005C4AC4">
      <w:pPr>
        <w:spacing w:after="0" w:line="480" w:lineRule="auto"/>
        <w:ind w:left="720" w:hanging="720"/>
        <w:jc w:val="both"/>
        <w:rPr>
          <w:rFonts w:ascii="Times New Roman" w:hAnsi="Times New Roman" w:cs="Times New Roman"/>
          <w:sz w:val="24"/>
          <w:szCs w:val="24"/>
          <w:shd w:val="clear" w:color="auto" w:fill="FFFFFF"/>
        </w:rPr>
      </w:pPr>
      <w:r w:rsidRPr="001354CC">
        <w:rPr>
          <w:rFonts w:ascii="Times New Roman" w:hAnsi="Times New Roman" w:cs="Times New Roman"/>
          <w:sz w:val="24"/>
          <w:szCs w:val="24"/>
          <w:shd w:val="clear" w:color="auto" w:fill="FFFFFF"/>
        </w:rPr>
        <w:t>McKay, L., &amp; Barton, G. (2018). Exploring how arts-based reflection can support teachers' resilience and well-being. </w:t>
      </w:r>
      <w:r w:rsidRPr="001354CC">
        <w:rPr>
          <w:rFonts w:ascii="Times New Roman" w:hAnsi="Times New Roman" w:cs="Times New Roman"/>
          <w:i/>
          <w:iCs/>
          <w:sz w:val="24"/>
          <w:szCs w:val="24"/>
          <w:shd w:val="clear" w:color="auto" w:fill="FFFFFF"/>
        </w:rPr>
        <w:t>Teaching and Teacher Education</w:t>
      </w:r>
      <w:r w:rsidRPr="001354CC">
        <w:rPr>
          <w:rFonts w:ascii="Times New Roman" w:hAnsi="Times New Roman" w:cs="Times New Roman"/>
          <w:sz w:val="24"/>
          <w:szCs w:val="24"/>
          <w:shd w:val="clear" w:color="auto" w:fill="FFFFFF"/>
        </w:rPr>
        <w:t>, </w:t>
      </w:r>
      <w:r w:rsidRPr="001354CC">
        <w:rPr>
          <w:rFonts w:ascii="Times New Roman" w:hAnsi="Times New Roman" w:cs="Times New Roman"/>
          <w:i/>
          <w:iCs/>
          <w:sz w:val="24"/>
          <w:szCs w:val="24"/>
          <w:shd w:val="clear" w:color="auto" w:fill="FFFFFF"/>
        </w:rPr>
        <w:t>75</w:t>
      </w:r>
      <w:r w:rsidRPr="001354CC">
        <w:rPr>
          <w:rFonts w:ascii="Times New Roman" w:hAnsi="Times New Roman" w:cs="Times New Roman"/>
          <w:sz w:val="24"/>
          <w:szCs w:val="24"/>
          <w:shd w:val="clear" w:color="auto" w:fill="FFFFFF"/>
        </w:rPr>
        <w:t>, 356-365.</w:t>
      </w:r>
    </w:p>
    <w:p w14:paraId="69C755FE" w14:textId="77777777" w:rsidR="005333BB" w:rsidRPr="001354CC" w:rsidRDefault="005333BB" w:rsidP="00A233C7">
      <w:pPr>
        <w:spacing w:line="480" w:lineRule="auto"/>
        <w:ind w:firstLine="720"/>
        <w:jc w:val="both"/>
        <w:rPr>
          <w:rFonts w:ascii="Arial" w:hAnsi="Arial" w:cs="Arial"/>
          <w:sz w:val="20"/>
          <w:szCs w:val="20"/>
          <w:shd w:val="clear" w:color="auto" w:fill="FFFFFF"/>
        </w:rPr>
      </w:pPr>
    </w:p>
    <w:p w14:paraId="75291315" w14:textId="77777777" w:rsidR="005333BB" w:rsidRPr="001354CC" w:rsidRDefault="005333BB" w:rsidP="00A233C7">
      <w:pPr>
        <w:spacing w:line="480" w:lineRule="auto"/>
        <w:ind w:firstLine="720"/>
        <w:jc w:val="both"/>
        <w:rPr>
          <w:rFonts w:ascii="Times New Roman" w:hAnsi="Times New Roman" w:cs="Times New Roman"/>
          <w:sz w:val="24"/>
          <w:szCs w:val="24"/>
        </w:rPr>
      </w:pPr>
    </w:p>
    <w:sectPr w:rsidR="005333BB" w:rsidRPr="001354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E93A5" w14:textId="77777777" w:rsidR="0019543A" w:rsidRDefault="0019543A" w:rsidP="005C4AC4">
      <w:pPr>
        <w:spacing w:after="0" w:line="240" w:lineRule="auto"/>
      </w:pPr>
      <w:r>
        <w:separator/>
      </w:r>
    </w:p>
  </w:endnote>
  <w:endnote w:type="continuationSeparator" w:id="0">
    <w:p w14:paraId="2AC218C4" w14:textId="77777777" w:rsidR="0019543A" w:rsidRDefault="0019543A" w:rsidP="005C4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89E62" w14:textId="77777777" w:rsidR="0019543A" w:rsidRDefault="0019543A" w:rsidP="005C4AC4">
      <w:pPr>
        <w:spacing w:after="0" w:line="240" w:lineRule="auto"/>
      </w:pPr>
      <w:r>
        <w:separator/>
      </w:r>
    </w:p>
  </w:footnote>
  <w:footnote w:type="continuationSeparator" w:id="0">
    <w:p w14:paraId="7ECA7AC7" w14:textId="77777777" w:rsidR="0019543A" w:rsidRDefault="0019543A" w:rsidP="005C4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3504053"/>
      <w:docPartObj>
        <w:docPartGallery w:val="Page Numbers (Top of Page)"/>
        <w:docPartUnique/>
      </w:docPartObj>
    </w:sdtPr>
    <w:sdtEndPr>
      <w:rPr>
        <w:noProof/>
      </w:rPr>
    </w:sdtEndPr>
    <w:sdtContent>
      <w:p w14:paraId="50C6ED3A" w14:textId="5C2DCBCD" w:rsidR="005C4AC4" w:rsidRPr="005C4AC4" w:rsidRDefault="005C4AC4" w:rsidP="005C4AC4">
        <w:pPr>
          <w:spacing w:after="0" w:line="480" w:lineRule="auto"/>
          <w:jc w:val="center"/>
          <w:rPr>
            <w:rFonts w:ascii="Times New Roman" w:hAnsi="Times New Roman" w:cs="Times New Roman"/>
            <w:sz w:val="24"/>
            <w:szCs w:val="24"/>
          </w:rPr>
        </w:pPr>
        <w:r w:rsidRPr="005C4AC4">
          <w:rPr>
            <w:rFonts w:ascii="Times New Roman" w:hAnsi="Times New Roman" w:cs="Times New Roman"/>
            <w:sz w:val="24"/>
            <w:szCs w:val="24"/>
          </w:rPr>
          <w:t>PURPOSE OF ART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fldChar w:fldCharType="begin"/>
        </w:r>
        <w:r>
          <w:instrText xml:space="preserve"> PAGE   \* MERGEFORMAT </w:instrText>
        </w:r>
        <w:r>
          <w:fldChar w:fldCharType="separate"/>
        </w:r>
        <w:r w:rsidR="001354CC">
          <w:rPr>
            <w:noProof/>
          </w:rPr>
          <w:t>1</w:t>
        </w:r>
        <w:r>
          <w:rPr>
            <w:noProof/>
          </w:rPr>
          <w:fldChar w:fldCharType="end"/>
        </w:r>
      </w:p>
    </w:sdtContent>
  </w:sdt>
  <w:p w14:paraId="682E46C2" w14:textId="77777777" w:rsidR="005C4AC4" w:rsidRDefault="005C4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E251F"/>
    <w:multiLevelType w:val="hybridMultilevel"/>
    <w:tmpl w:val="8B58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34B"/>
    <w:rsid w:val="00082D35"/>
    <w:rsid w:val="001354CC"/>
    <w:rsid w:val="0019543A"/>
    <w:rsid w:val="001A2CC7"/>
    <w:rsid w:val="00367EAD"/>
    <w:rsid w:val="00491F37"/>
    <w:rsid w:val="005333BB"/>
    <w:rsid w:val="005A2A55"/>
    <w:rsid w:val="005C4AC4"/>
    <w:rsid w:val="007B3752"/>
    <w:rsid w:val="00882C70"/>
    <w:rsid w:val="009335A9"/>
    <w:rsid w:val="00A109DB"/>
    <w:rsid w:val="00A233C7"/>
    <w:rsid w:val="00CC282E"/>
    <w:rsid w:val="00D17419"/>
    <w:rsid w:val="00E41820"/>
    <w:rsid w:val="00EE2F8C"/>
    <w:rsid w:val="00FB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F79F"/>
  <w15:chartTrackingRefBased/>
  <w15:docId w15:val="{6B1122F3-D9CB-4E89-BD7F-136A96C4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AC4"/>
  </w:style>
  <w:style w:type="paragraph" w:styleId="Footer">
    <w:name w:val="footer"/>
    <w:basedOn w:val="Normal"/>
    <w:link w:val="FooterChar"/>
    <w:uiPriority w:val="99"/>
    <w:unhideWhenUsed/>
    <w:rsid w:val="005C4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AC4"/>
  </w:style>
  <w:style w:type="paragraph" w:styleId="ListParagraph">
    <w:name w:val="List Paragraph"/>
    <w:basedOn w:val="Normal"/>
    <w:uiPriority w:val="34"/>
    <w:qFormat/>
    <w:rsid w:val="00882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B093F-13DA-47BB-BBF8-66C8136EF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CYNO</dc:creator>
  <cp:keywords/>
  <dc:description/>
  <cp:lastModifiedBy>ROYAL SMILES DENTAL CLINIC</cp:lastModifiedBy>
  <cp:revision>6</cp:revision>
  <dcterms:created xsi:type="dcterms:W3CDTF">2020-10-23T14:09:00Z</dcterms:created>
  <dcterms:modified xsi:type="dcterms:W3CDTF">2021-03-16T03:51:00Z</dcterms:modified>
</cp:coreProperties>
</file>