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328CB" w14:textId="77777777" w:rsidR="00621DB5" w:rsidRDefault="00621DB5" w:rsidP="00621DB5">
      <w:pPr>
        <w:spacing w:line="360" w:lineRule="auto"/>
        <w:jc w:val="center"/>
        <w:rPr>
          <w:rFonts w:ascii="Times New Roman" w:hAnsi="Times New Roman" w:cs="Times New Roman"/>
          <w:b/>
          <w:sz w:val="24"/>
          <w:szCs w:val="24"/>
        </w:rPr>
      </w:pPr>
    </w:p>
    <w:p w14:paraId="4AA87F05" w14:textId="4393FAA3" w:rsidR="00621DB5" w:rsidRDefault="00621DB5" w:rsidP="00621DB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THINKING SKILLS</w:t>
      </w:r>
    </w:p>
    <w:p w14:paraId="288E62F4" w14:textId="01FFBAA8" w:rsidR="005956AE" w:rsidRPr="00470AC5" w:rsidRDefault="00345928" w:rsidP="00A2294F">
      <w:pPr>
        <w:spacing w:line="360" w:lineRule="auto"/>
        <w:rPr>
          <w:rFonts w:ascii="Times New Roman" w:hAnsi="Times New Roman" w:cs="Times New Roman"/>
          <w:b/>
          <w:sz w:val="24"/>
          <w:szCs w:val="24"/>
        </w:rPr>
      </w:pPr>
      <w:r w:rsidRPr="00470AC5">
        <w:rPr>
          <w:rFonts w:ascii="Times New Roman" w:hAnsi="Times New Roman" w:cs="Times New Roman"/>
          <w:b/>
          <w:sz w:val="24"/>
          <w:szCs w:val="24"/>
        </w:rPr>
        <w:t>Introduction</w:t>
      </w:r>
    </w:p>
    <w:p w14:paraId="73A1D764" w14:textId="7F51F351" w:rsidR="001D3212" w:rsidRPr="00470AC5" w:rsidRDefault="008407F4" w:rsidP="00122ADE">
      <w:pPr>
        <w:spacing w:line="360" w:lineRule="auto"/>
        <w:ind w:firstLine="720"/>
        <w:rPr>
          <w:rFonts w:ascii="Times New Roman" w:hAnsi="Times New Roman" w:cs="Times New Roman"/>
          <w:b/>
          <w:sz w:val="24"/>
          <w:szCs w:val="24"/>
        </w:rPr>
      </w:pPr>
      <w:r w:rsidRPr="00470AC5">
        <w:rPr>
          <w:rFonts w:ascii="Times New Roman" w:eastAsia="Times New Roman" w:hAnsi="Times New Roman" w:cs="Times New Roman"/>
          <w:sz w:val="24"/>
          <w:szCs w:val="24"/>
        </w:rPr>
        <w:t xml:space="preserve">Thinking skills and </w:t>
      </w:r>
      <w:r w:rsidR="004F7E4F" w:rsidRPr="00470AC5">
        <w:rPr>
          <w:rFonts w:ascii="Times New Roman" w:eastAsia="Times New Roman" w:hAnsi="Times New Roman" w:cs="Times New Roman"/>
          <w:sz w:val="24"/>
          <w:szCs w:val="24"/>
        </w:rPr>
        <w:t>p</w:t>
      </w:r>
      <w:r w:rsidRPr="00470AC5">
        <w:rPr>
          <w:rFonts w:ascii="Times New Roman" w:eastAsia="Times New Roman" w:hAnsi="Times New Roman" w:cs="Times New Roman"/>
          <w:sz w:val="24"/>
          <w:szCs w:val="24"/>
        </w:rPr>
        <w:t>roblem solving refer</w:t>
      </w:r>
      <w:r w:rsidR="004F7E4F" w:rsidRPr="00470AC5">
        <w:rPr>
          <w:rFonts w:ascii="Times New Roman" w:eastAsia="Times New Roman" w:hAnsi="Times New Roman" w:cs="Times New Roman"/>
          <w:sz w:val="24"/>
          <w:szCs w:val="24"/>
        </w:rPr>
        <w:t xml:space="preserve"> to using</w:t>
      </w:r>
      <w:r w:rsidRPr="00470AC5">
        <w:rPr>
          <w:rFonts w:ascii="Times New Roman" w:eastAsia="Times New Roman" w:hAnsi="Times New Roman" w:cs="Times New Roman"/>
          <w:sz w:val="24"/>
          <w:szCs w:val="24"/>
        </w:rPr>
        <w:t xml:space="preserve"> information, evidence, and data to s</w:t>
      </w:r>
      <w:r w:rsidR="004F7E4F" w:rsidRPr="00470AC5">
        <w:rPr>
          <w:rFonts w:ascii="Times New Roman" w:eastAsia="Times New Roman" w:hAnsi="Times New Roman" w:cs="Times New Roman"/>
          <w:sz w:val="24"/>
          <w:szCs w:val="24"/>
        </w:rPr>
        <w:t>olve problems successfully</w:t>
      </w:r>
      <w:r w:rsidR="00F22DC2" w:rsidRPr="00470AC5">
        <w:rPr>
          <w:rFonts w:ascii="Times New Roman" w:eastAsia="Times New Roman" w:hAnsi="Times New Roman" w:cs="Times New Roman"/>
          <w:sz w:val="24"/>
          <w:szCs w:val="24"/>
        </w:rPr>
        <w:t xml:space="preserve"> (Montag</w:t>
      </w:r>
      <w:r w:rsidR="00A67879" w:rsidRPr="00470AC5">
        <w:rPr>
          <w:rFonts w:ascii="Times New Roman" w:eastAsia="Times New Roman" w:hAnsi="Times New Roman" w:cs="Times New Roman"/>
          <w:sz w:val="24"/>
          <w:szCs w:val="24"/>
        </w:rPr>
        <w:t xml:space="preserve">-Smit &amp; </w:t>
      </w:r>
      <w:proofErr w:type="spellStart"/>
      <w:r w:rsidR="00A67879" w:rsidRPr="00470AC5">
        <w:rPr>
          <w:rFonts w:ascii="Times New Roman" w:eastAsia="Times New Roman" w:hAnsi="Times New Roman" w:cs="Times New Roman"/>
          <w:sz w:val="24"/>
          <w:szCs w:val="24"/>
        </w:rPr>
        <w:t>Maertz</w:t>
      </w:r>
      <w:proofErr w:type="spellEnd"/>
      <w:r w:rsidR="00A67879" w:rsidRPr="00470AC5">
        <w:rPr>
          <w:rFonts w:ascii="Times New Roman" w:eastAsia="Times New Roman" w:hAnsi="Times New Roman" w:cs="Times New Roman"/>
          <w:sz w:val="24"/>
          <w:szCs w:val="24"/>
        </w:rPr>
        <w:t>, 2017).</w:t>
      </w:r>
      <w:r w:rsidRPr="00470AC5">
        <w:rPr>
          <w:rFonts w:ascii="Times New Roman" w:eastAsia="Times New Roman" w:hAnsi="Times New Roman" w:cs="Times New Roman"/>
          <w:sz w:val="24"/>
          <w:szCs w:val="24"/>
        </w:rPr>
        <w:t xml:space="preserve"> This doesn't mean that you need to have an instant reaction</w:t>
      </w:r>
      <w:r w:rsidR="004F7E4F" w:rsidRPr="00470AC5">
        <w:rPr>
          <w:rFonts w:ascii="Times New Roman" w:eastAsia="Times New Roman" w:hAnsi="Times New Roman" w:cs="Times New Roman"/>
          <w:sz w:val="24"/>
          <w:szCs w:val="24"/>
        </w:rPr>
        <w:t>;</w:t>
      </w:r>
      <w:r w:rsidRPr="00470AC5">
        <w:rPr>
          <w:rFonts w:ascii="Times New Roman" w:eastAsia="Times New Roman" w:hAnsi="Times New Roman" w:cs="Times New Roman"/>
          <w:sz w:val="24"/>
          <w:szCs w:val="24"/>
        </w:rPr>
        <w:t xml:space="preserve"> it means that </w:t>
      </w:r>
      <w:r w:rsidR="004F7E4F" w:rsidRPr="00470AC5">
        <w:rPr>
          <w:rFonts w:ascii="Times New Roman" w:eastAsia="Times New Roman" w:hAnsi="Times New Roman" w:cs="Times New Roman"/>
          <w:sz w:val="24"/>
          <w:szCs w:val="24"/>
        </w:rPr>
        <w:t>an individual</w:t>
      </w:r>
      <w:r w:rsidRPr="00470AC5">
        <w:rPr>
          <w:rFonts w:ascii="Times New Roman" w:eastAsia="Times New Roman" w:hAnsi="Times New Roman" w:cs="Times New Roman"/>
          <w:sz w:val="24"/>
          <w:szCs w:val="24"/>
        </w:rPr>
        <w:t xml:space="preserve"> need</w:t>
      </w:r>
      <w:r w:rsidR="004F7E4F" w:rsidRPr="00470AC5">
        <w:rPr>
          <w:rFonts w:ascii="Times New Roman" w:eastAsia="Times New Roman" w:hAnsi="Times New Roman" w:cs="Times New Roman"/>
          <w:sz w:val="24"/>
          <w:szCs w:val="24"/>
        </w:rPr>
        <w:t>s</w:t>
      </w:r>
      <w:r w:rsidRPr="00470AC5">
        <w:rPr>
          <w:rFonts w:ascii="Times New Roman" w:eastAsia="Times New Roman" w:hAnsi="Times New Roman" w:cs="Times New Roman"/>
          <w:sz w:val="24"/>
          <w:szCs w:val="24"/>
        </w:rPr>
        <w:t xml:space="preserve"> to be able to think on your feet, evaluate challenges</w:t>
      </w:r>
      <w:r w:rsidR="004F7E4F" w:rsidRPr="00470AC5">
        <w:rPr>
          <w:rFonts w:ascii="Times New Roman" w:eastAsia="Times New Roman" w:hAnsi="Times New Roman" w:cs="Times New Roman"/>
          <w:sz w:val="24"/>
          <w:szCs w:val="24"/>
        </w:rPr>
        <w:t>,</w:t>
      </w:r>
      <w:r w:rsidRPr="00470AC5">
        <w:rPr>
          <w:rFonts w:ascii="Times New Roman" w:eastAsia="Times New Roman" w:hAnsi="Times New Roman" w:cs="Times New Roman"/>
          <w:sz w:val="24"/>
          <w:szCs w:val="24"/>
        </w:rPr>
        <w:t xml:space="preserve"> and find answers. </w:t>
      </w:r>
      <w:r w:rsidR="00F9451A" w:rsidRPr="00470AC5">
        <w:rPr>
          <w:rFonts w:ascii="Times New Roman" w:eastAsia="Times New Roman" w:hAnsi="Times New Roman" w:cs="Times New Roman"/>
          <w:sz w:val="24"/>
          <w:szCs w:val="24"/>
        </w:rPr>
        <w:t xml:space="preserve">The creative part is most useful for discovering new or rare alternatives. </w:t>
      </w:r>
      <w:r w:rsidR="00EA54B9" w:rsidRPr="00470AC5">
        <w:rPr>
          <w:rFonts w:ascii="Times New Roman" w:eastAsia="Times New Roman" w:hAnsi="Times New Roman" w:cs="Times New Roman"/>
          <w:sz w:val="24"/>
          <w:szCs w:val="24"/>
        </w:rPr>
        <w:t>An individual</w:t>
      </w:r>
      <w:r w:rsidR="00F9451A" w:rsidRPr="00470AC5">
        <w:rPr>
          <w:rFonts w:ascii="Times New Roman" w:eastAsia="Times New Roman" w:hAnsi="Times New Roman" w:cs="Times New Roman"/>
          <w:sz w:val="24"/>
          <w:szCs w:val="24"/>
        </w:rPr>
        <w:t xml:space="preserve"> will get trapped in a cycle of thought that has been good in the past. Often this is a success, but when people face a new challenge or have tried to overcome it, it's hard for them to produce new ideas.</w:t>
      </w:r>
      <w:r w:rsidR="00F9451A" w:rsidRPr="00470AC5">
        <w:rPr>
          <w:rFonts w:ascii="Times New Roman" w:hAnsi="Times New Roman" w:cs="Times New Roman"/>
          <w:sz w:val="24"/>
          <w:szCs w:val="24"/>
          <w:shd w:val="clear" w:color="auto" w:fill="FFFFFF"/>
        </w:rPr>
        <w:t xml:space="preserve"> </w:t>
      </w:r>
      <w:r w:rsidR="005D08A9" w:rsidRPr="00470AC5">
        <w:rPr>
          <w:rFonts w:ascii="Times New Roman" w:hAnsi="Times New Roman" w:cs="Times New Roman"/>
          <w:sz w:val="24"/>
          <w:szCs w:val="24"/>
          <w:shd w:val="clear" w:color="auto" w:fill="FFFFFF"/>
        </w:rPr>
        <w:t>In this case</w:t>
      </w:r>
      <w:r w:rsidR="004F7E4F" w:rsidRPr="00470AC5">
        <w:rPr>
          <w:rFonts w:ascii="Times New Roman" w:hAnsi="Times New Roman" w:cs="Times New Roman"/>
          <w:sz w:val="24"/>
          <w:szCs w:val="24"/>
          <w:shd w:val="clear" w:color="auto" w:fill="FFFFFF"/>
        </w:rPr>
        <w:t>,</w:t>
      </w:r>
      <w:r w:rsidR="005D08A9" w:rsidRPr="00470AC5">
        <w:rPr>
          <w:rFonts w:ascii="Times New Roman" w:hAnsi="Times New Roman" w:cs="Times New Roman"/>
          <w:sz w:val="24"/>
          <w:szCs w:val="24"/>
          <w:shd w:val="clear" w:color="auto" w:fill="FFFFFF"/>
        </w:rPr>
        <w:t xml:space="preserve"> </w:t>
      </w:r>
      <w:r w:rsidR="004F7E4F" w:rsidRPr="00470AC5">
        <w:rPr>
          <w:rFonts w:ascii="Times New Roman" w:hAnsi="Times New Roman" w:cs="Times New Roman"/>
          <w:sz w:val="24"/>
          <w:szCs w:val="24"/>
          <w:shd w:val="clear" w:color="auto" w:fill="FFFFFF"/>
        </w:rPr>
        <w:t xml:space="preserve">the </w:t>
      </w:r>
      <w:r w:rsidR="005D08A9" w:rsidRPr="00470AC5">
        <w:rPr>
          <w:rFonts w:ascii="Times New Roman" w:hAnsi="Times New Roman" w:cs="Times New Roman"/>
          <w:sz w:val="24"/>
          <w:szCs w:val="24"/>
          <w:shd w:val="clear" w:color="auto" w:fill="FFFFFF"/>
        </w:rPr>
        <w:t>study shows how to u</w:t>
      </w:r>
      <w:r w:rsidR="005D08A9" w:rsidRPr="00470AC5">
        <w:rPr>
          <w:rFonts w:ascii="Times New Roman" w:eastAsia="Times New Roman" w:hAnsi="Times New Roman" w:cs="Times New Roman"/>
          <w:sz w:val="24"/>
          <w:szCs w:val="24"/>
        </w:rPr>
        <w:t xml:space="preserve">nderstand </w:t>
      </w:r>
      <w:r w:rsidR="004B05B4" w:rsidRPr="00470AC5">
        <w:rPr>
          <w:rFonts w:ascii="Times New Roman" w:eastAsia="Times New Roman" w:hAnsi="Times New Roman" w:cs="Times New Roman"/>
          <w:sz w:val="24"/>
          <w:szCs w:val="24"/>
        </w:rPr>
        <w:t>and define problems,</w:t>
      </w:r>
      <w:r w:rsidR="005D08A9" w:rsidRPr="00470AC5">
        <w:rPr>
          <w:rFonts w:ascii="Times New Roman" w:eastAsia="Times New Roman" w:hAnsi="Times New Roman" w:cs="Times New Roman"/>
          <w:sz w:val="24"/>
          <w:szCs w:val="24"/>
        </w:rPr>
        <w:t xml:space="preserve"> understand the various forms of</w:t>
      </w:r>
      <w:r w:rsidR="009B6A28" w:rsidRPr="00470AC5">
        <w:rPr>
          <w:rFonts w:ascii="Times New Roman" w:eastAsia="Times New Roman" w:hAnsi="Times New Roman" w:cs="Times New Roman"/>
          <w:sz w:val="24"/>
          <w:szCs w:val="24"/>
        </w:rPr>
        <w:t xml:space="preserve"> the </w:t>
      </w:r>
      <w:r w:rsidR="005D08A9" w:rsidRPr="00470AC5">
        <w:rPr>
          <w:rFonts w:ascii="Times New Roman" w:eastAsia="Times New Roman" w:hAnsi="Times New Roman" w:cs="Times New Roman"/>
          <w:sz w:val="24"/>
          <w:szCs w:val="24"/>
        </w:rPr>
        <w:t xml:space="preserve">claims, evaluate the claim, recognize </w:t>
      </w:r>
      <w:r w:rsidR="004F7E4F" w:rsidRPr="00470AC5">
        <w:rPr>
          <w:rFonts w:ascii="Times New Roman" w:eastAsia="Times New Roman" w:hAnsi="Times New Roman" w:cs="Times New Roman"/>
          <w:sz w:val="24"/>
          <w:szCs w:val="24"/>
        </w:rPr>
        <w:t>the argument,</w:t>
      </w:r>
      <w:r w:rsidR="005D08A9" w:rsidRPr="00470AC5">
        <w:rPr>
          <w:rFonts w:ascii="Times New Roman" w:eastAsia="Times New Roman" w:hAnsi="Times New Roman" w:cs="Times New Roman"/>
          <w:sz w:val="24"/>
          <w:szCs w:val="24"/>
        </w:rPr>
        <w:t xml:space="preserve"> and know</w:t>
      </w:r>
      <w:r w:rsidR="004F7E4F" w:rsidRPr="00470AC5">
        <w:rPr>
          <w:rFonts w:ascii="Times New Roman" w:eastAsia="Times New Roman" w:hAnsi="Times New Roman" w:cs="Times New Roman"/>
          <w:sz w:val="24"/>
          <w:szCs w:val="24"/>
        </w:rPr>
        <w:t xml:space="preserve"> </w:t>
      </w:r>
      <w:r w:rsidR="005D08A9" w:rsidRPr="00470AC5">
        <w:rPr>
          <w:rFonts w:ascii="Times New Roman" w:eastAsia="Times New Roman" w:hAnsi="Times New Roman" w:cs="Times New Roman"/>
          <w:sz w:val="24"/>
          <w:szCs w:val="24"/>
        </w:rPr>
        <w:t>how to examine the case</w:t>
      </w:r>
      <w:r w:rsidR="009B6A28" w:rsidRPr="00470AC5">
        <w:rPr>
          <w:rFonts w:ascii="Times New Roman" w:eastAsia="Times New Roman" w:hAnsi="Times New Roman" w:cs="Times New Roman"/>
          <w:sz w:val="24"/>
          <w:szCs w:val="24"/>
        </w:rPr>
        <w:t>.</w:t>
      </w:r>
    </w:p>
    <w:p w14:paraId="22D112F6" w14:textId="77777777" w:rsidR="00345928" w:rsidRPr="00470AC5" w:rsidRDefault="00345928" w:rsidP="00A2294F">
      <w:pPr>
        <w:spacing w:line="360" w:lineRule="auto"/>
        <w:rPr>
          <w:rFonts w:ascii="Times New Roman" w:hAnsi="Times New Roman" w:cs="Times New Roman"/>
          <w:b/>
          <w:sz w:val="24"/>
          <w:szCs w:val="24"/>
        </w:rPr>
      </w:pPr>
      <w:r w:rsidRPr="00470AC5">
        <w:rPr>
          <w:rFonts w:ascii="Times New Roman" w:hAnsi="Times New Roman" w:cs="Times New Roman"/>
          <w:b/>
          <w:sz w:val="24"/>
          <w:szCs w:val="24"/>
        </w:rPr>
        <w:t>Identify and analysis of problem or issue</w:t>
      </w:r>
    </w:p>
    <w:p w14:paraId="214DA521" w14:textId="77777777" w:rsidR="00E950B6" w:rsidRPr="00470AC5" w:rsidRDefault="00E950B6" w:rsidP="00081AC3">
      <w:pPr>
        <w:spacing w:after="0" w:line="360" w:lineRule="auto"/>
        <w:ind w:firstLine="720"/>
        <w:rPr>
          <w:rFonts w:ascii="Times New Roman" w:eastAsia="Times New Roman" w:hAnsi="Times New Roman" w:cs="Times New Roman"/>
          <w:sz w:val="24"/>
          <w:szCs w:val="24"/>
        </w:rPr>
      </w:pPr>
      <w:r w:rsidRPr="00470AC5">
        <w:rPr>
          <w:rFonts w:ascii="Times New Roman" w:eastAsia="Times New Roman" w:hAnsi="Times New Roman" w:cs="Times New Roman"/>
          <w:sz w:val="24"/>
          <w:szCs w:val="24"/>
        </w:rPr>
        <w:t>The partner recently passed away, and there's a report that the firm is going to be downsized. Single parenthood goes hand and hand with a special arrangement of emotional challenges that will, now and then, feel daunting and better appreciated by the women who share them. Endless various mothers regard the same problems – from self-assurance and nervousness about cash to concern over making decisions on their own – and have invented some creative arrangements that could work for you as well.</w:t>
      </w:r>
    </w:p>
    <w:p w14:paraId="798D3B39" w14:textId="290BAD7D" w:rsidR="001D3212" w:rsidRPr="00470AC5" w:rsidRDefault="00081AC3" w:rsidP="00081AC3">
      <w:pPr>
        <w:spacing w:line="360" w:lineRule="auto"/>
        <w:ind w:firstLine="720"/>
        <w:rPr>
          <w:rFonts w:ascii="Times New Roman" w:hAnsi="Times New Roman" w:cs="Times New Roman"/>
          <w:b/>
          <w:sz w:val="24"/>
          <w:szCs w:val="24"/>
        </w:rPr>
      </w:pPr>
      <w:r w:rsidRPr="00470AC5">
        <w:rPr>
          <w:rFonts w:ascii="Times New Roman" w:eastAsia="Times New Roman" w:hAnsi="Times New Roman" w:cs="Times New Roman"/>
          <w:sz w:val="24"/>
          <w:szCs w:val="24"/>
        </w:rPr>
        <w:t>Downsizing a company is never a lovely way to go. Everyone in the company is affected here and there as the company decides to cut down its number of employees. Apart from making unemployment for a couple, it also creates reconstruction and a gap in responsibilities for other individuals. Entrepreneurs frequently plan to scale back after a lot of thinking. Scaling back is usually performed in cases where the company is making huge changes to either building corporate esteem or killing excess costs.</w:t>
      </w:r>
    </w:p>
    <w:p w14:paraId="3A25FACF" w14:textId="77777777" w:rsidR="00345928" w:rsidRPr="00470AC5" w:rsidRDefault="00345928" w:rsidP="00A2294F">
      <w:pPr>
        <w:spacing w:line="360" w:lineRule="auto"/>
        <w:rPr>
          <w:rFonts w:ascii="Times New Roman" w:hAnsi="Times New Roman" w:cs="Times New Roman"/>
          <w:b/>
          <w:sz w:val="24"/>
          <w:szCs w:val="24"/>
        </w:rPr>
      </w:pPr>
      <w:r w:rsidRPr="00470AC5">
        <w:rPr>
          <w:rFonts w:ascii="Times New Roman" w:hAnsi="Times New Roman" w:cs="Times New Roman"/>
          <w:b/>
          <w:sz w:val="24"/>
          <w:szCs w:val="24"/>
        </w:rPr>
        <w:t>Analysis (accept or reject the claims)</w:t>
      </w:r>
    </w:p>
    <w:p w14:paraId="210E517A" w14:textId="72535136" w:rsidR="001D3212" w:rsidRPr="00470AC5" w:rsidRDefault="00122ADE" w:rsidP="00E22387">
      <w:pPr>
        <w:spacing w:line="360" w:lineRule="auto"/>
        <w:ind w:firstLine="720"/>
        <w:rPr>
          <w:rFonts w:ascii="Times New Roman" w:hAnsi="Times New Roman" w:cs="Times New Roman"/>
          <w:b/>
          <w:sz w:val="24"/>
          <w:szCs w:val="24"/>
        </w:rPr>
      </w:pPr>
      <w:r w:rsidRPr="00470AC5">
        <w:rPr>
          <w:rFonts w:ascii="Times New Roman" w:hAnsi="Times New Roman" w:cs="Times New Roman"/>
          <w:sz w:val="24"/>
          <w:szCs w:val="24"/>
        </w:rPr>
        <w:t>D</w:t>
      </w:r>
      <w:r w:rsidR="00255046" w:rsidRPr="00470AC5">
        <w:rPr>
          <w:rFonts w:ascii="Times New Roman" w:hAnsi="Times New Roman" w:cs="Times New Roman"/>
          <w:sz w:val="24"/>
          <w:szCs w:val="24"/>
        </w:rPr>
        <w:t>ismiss</w:t>
      </w:r>
      <w:r w:rsidRPr="00470AC5">
        <w:rPr>
          <w:rFonts w:ascii="Times New Roman" w:hAnsi="Times New Roman" w:cs="Times New Roman"/>
          <w:sz w:val="24"/>
          <w:szCs w:val="24"/>
        </w:rPr>
        <w:t xml:space="preserve">ing </w:t>
      </w:r>
      <w:r w:rsidR="00255046" w:rsidRPr="00470AC5">
        <w:rPr>
          <w:rFonts w:ascii="Times New Roman" w:hAnsi="Times New Roman" w:cs="Times New Roman"/>
          <w:sz w:val="24"/>
          <w:szCs w:val="24"/>
        </w:rPr>
        <w:t xml:space="preserve">the reasons and claims to be straightforward about the current conditions that the association faces and the potential effect on the workforce. Representatives need to hear </w:t>
      </w:r>
      <w:r w:rsidR="00255046" w:rsidRPr="00470AC5">
        <w:rPr>
          <w:rFonts w:ascii="Times New Roman" w:hAnsi="Times New Roman" w:cs="Times New Roman"/>
          <w:sz w:val="24"/>
          <w:szCs w:val="24"/>
        </w:rPr>
        <w:lastRenderedPageBreak/>
        <w:t xml:space="preserve">reality, and they need to hear it from the CEO. In independent ventures, workers regularly sense when an organization is in a </w:t>
      </w:r>
      <w:r w:rsidR="004F7E4F" w:rsidRPr="00470AC5">
        <w:rPr>
          <w:rFonts w:ascii="Times New Roman" w:hAnsi="Times New Roman" w:cs="Times New Roman"/>
          <w:sz w:val="24"/>
          <w:szCs w:val="24"/>
        </w:rPr>
        <w:t>wrong</w:t>
      </w:r>
      <w:r w:rsidR="00255046" w:rsidRPr="00470AC5">
        <w:rPr>
          <w:rFonts w:ascii="Times New Roman" w:hAnsi="Times New Roman" w:cs="Times New Roman"/>
          <w:sz w:val="24"/>
          <w:szCs w:val="24"/>
        </w:rPr>
        <w:t xml:space="preserve"> position. Imagining things are fine will just hurt a pioneer's validity. Give customary updates no less than each four to about a month and a half, including </w:t>
      </w:r>
      <w:r w:rsidR="004F7E4F" w:rsidRPr="00470AC5">
        <w:rPr>
          <w:rFonts w:ascii="Times New Roman" w:hAnsi="Times New Roman" w:cs="Times New Roman"/>
          <w:sz w:val="24"/>
          <w:szCs w:val="24"/>
        </w:rPr>
        <w:t>investigating</w:t>
      </w:r>
      <w:r w:rsidR="00255046" w:rsidRPr="00470AC5">
        <w:rPr>
          <w:rFonts w:ascii="Times New Roman" w:hAnsi="Times New Roman" w:cs="Times New Roman"/>
          <w:sz w:val="24"/>
          <w:szCs w:val="24"/>
        </w:rPr>
        <w:t xml:space="preserve"> year-over-year income, net salary, current business methodology, and future prospects. Welcome workers to make inquiries and raise concerns. Enable them to distinguish excess employment, squandered exercises</w:t>
      </w:r>
      <w:r w:rsidR="004F7E4F" w:rsidRPr="00470AC5">
        <w:rPr>
          <w:rFonts w:ascii="Times New Roman" w:hAnsi="Times New Roman" w:cs="Times New Roman"/>
          <w:sz w:val="24"/>
          <w:szCs w:val="24"/>
        </w:rPr>
        <w:t>,</w:t>
      </w:r>
      <w:r w:rsidR="00255046" w:rsidRPr="00470AC5">
        <w:rPr>
          <w:rFonts w:ascii="Times New Roman" w:hAnsi="Times New Roman" w:cs="Times New Roman"/>
          <w:sz w:val="24"/>
          <w:szCs w:val="24"/>
        </w:rPr>
        <w:t xml:space="preserve"> and enlarged cost structures, end of which will enhance proficiency and cut expenses. Individuals who recognize what is happening can be a piece of the arrangement. Past that, if individuals realize that their boss attempted to utilize different choices to safeguard occupations and needed to utilize cutting back if all else fails, that will facilitate the agony</w:t>
      </w:r>
      <w:r w:rsidR="00E22387" w:rsidRPr="00470AC5">
        <w:rPr>
          <w:rFonts w:ascii="Times New Roman" w:hAnsi="Times New Roman" w:cs="Times New Roman"/>
          <w:sz w:val="24"/>
          <w:szCs w:val="24"/>
        </w:rPr>
        <w:t>.</w:t>
      </w:r>
    </w:p>
    <w:p w14:paraId="06D567F6" w14:textId="015F7FBB" w:rsidR="001D3212" w:rsidRPr="00470AC5" w:rsidRDefault="00345928" w:rsidP="00A2294F">
      <w:pPr>
        <w:spacing w:line="360" w:lineRule="auto"/>
        <w:rPr>
          <w:rFonts w:ascii="Times New Roman" w:hAnsi="Times New Roman" w:cs="Times New Roman"/>
          <w:b/>
          <w:sz w:val="24"/>
          <w:szCs w:val="24"/>
        </w:rPr>
      </w:pPr>
      <w:r w:rsidRPr="00470AC5">
        <w:rPr>
          <w:rFonts w:ascii="Times New Roman" w:hAnsi="Times New Roman" w:cs="Times New Roman"/>
          <w:b/>
          <w:sz w:val="24"/>
          <w:szCs w:val="24"/>
        </w:rPr>
        <w:t xml:space="preserve">Application of related model </w:t>
      </w:r>
    </w:p>
    <w:p w14:paraId="440204C2" w14:textId="77777777" w:rsidR="00255046" w:rsidRPr="00470AC5" w:rsidRDefault="00255046" w:rsidP="00A2294F">
      <w:pPr>
        <w:spacing w:line="360" w:lineRule="auto"/>
        <w:jc w:val="both"/>
        <w:rPr>
          <w:rFonts w:ascii="Times New Roman" w:hAnsi="Times New Roman" w:cs="Times New Roman"/>
          <w:sz w:val="24"/>
          <w:szCs w:val="24"/>
        </w:rPr>
      </w:pPr>
      <w:r w:rsidRPr="00470AC5">
        <w:rPr>
          <w:rFonts w:ascii="Times New Roman" w:hAnsi="Times New Roman" w:cs="Times New Roman"/>
          <w:sz w:val="24"/>
          <w:szCs w:val="24"/>
        </w:rPr>
        <w:t xml:space="preserve">       Step 1: Identify the Problem</w:t>
      </w:r>
    </w:p>
    <w:p w14:paraId="1C7D6FC1" w14:textId="149961B9" w:rsidR="00255046" w:rsidRPr="00470AC5" w:rsidRDefault="00255046" w:rsidP="00A2294F">
      <w:pPr>
        <w:spacing w:line="360" w:lineRule="auto"/>
        <w:ind w:left="142"/>
        <w:jc w:val="both"/>
        <w:rPr>
          <w:rFonts w:ascii="Times New Roman" w:hAnsi="Times New Roman" w:cs="Times New Roman"/>
          <w:sz w:val="24"/>
          <w:szCs w:val="24"/>
        </w:rPr>
      </w:pPr>
      <w:r w:rsidRPr="00470AC5">
        <w:rPr>
          <w:rFonts w:ascii="Times New Roman" w:hAnsi="Times New Roman" w:cs="Times New Roman"/>
          <w:sz w:val="24"/>
          <w:szCs w:val="24"/>
        </w:rPr>
        <w:t>Stage one is tied in with diagnosing the issue – the unique circumstance, foundation</w:t>
      </w:r>
      <w:r w:rsidR="004F7E4F" w:rsidRPr="00470AC5">
        <w:rPr>
          <w:rFonts w:ascii="Times New Roman" w:hAnsi="Times New Roman" w:cs="Times New Roman"/>
          <w:sz w:val="24"/>
          <w:szCs w:val="24"/>
        </w:rPr>
        <w:t>,</w:t>
      </w:r>
      <w:r w:rsidRPr="00470AC5">
        <w:rPr>
          <w:rFonts w:ascii="Times New Roman" w:hAnsi="Times New Roman" w:cs="Times New Roman"/>
          <w:sz w:val="24"/>
          <w:szCs w:val="24"/>
        </w:rPr>
        <w:t xml:space="preserve"> and side effects of the issue</w:t>
      </w:r>
      <w:r w:rsidR="00493EB3" w:rsidRPr="00470AC5">
        <w:rPr>
          <w:rFonts w:ascii="Times New Roman" w:hAnsi="Times New Roman" w:cs="Times New Roman"/>
          <w:sz w:val="24"/>
          <w:szCs w:val="24"/>
        </w:rPr>
        <w:t xml:space="preserve"> (Rear, 2017)</w:t>
      </w:r>
      <w:r w:rsidRPr="00470AC5">
        <w:rPr>
          <w:rFonts w:ascii="Times New Roman" w:hAnsi="Times New Roman" w:cs="Times New Roman"/>
          <w:sz w:val="24"/>
          <w:szCs w:val="24"/>
        </w:rPr>
        <w:t xml:space="preserve">. When the gathering has a reasonable handle of </w:t>
      </w:r>
      <w:r w:rsidR="004F7E4F" w:rsidRPr="00470AC5">
        <w:rPr>
          <w:rFonts w:ascii="Times New Roman" w:hAnsi="Times New Roman" w:cs="Times New Roman"/>
          <w:sz w:val="24"/>
          <w:szCs w:val="24"/>
        </w:rPr>
        <w:t>the issue</w:t>
      </w:r>
      <w:r w:rsidRPr="00470AC5">
        <w:rPr>
          <w:rFonts w:ascii="Times New Roman" w:hAnsi="Times New Roman" w:cs="Times New Roman"/>
          <w:sz w:val="24"/>
          <w:szCs w:val="24"/>
        </w:rPr>
        <w:t>, they research the more extensive indications to find the ramifications of the issue, wh</w:t>
      </w:r>
      <w:r w:rsidR="004F7E4F" w:rsidRPr="00470AC5">
        <w:rPr>
          <w:rFonts w:ascii="Times New Roman" w:hAnsi="Times New Roman" w:cs="Times New Roman"/>
          <w:sz w:val="24"/>
          <w:szCs w:val="24"/>
        </w:rPr>
        <w:t>ich</w:t>
      </w:r>
      <w:r w:rsidRPr="00470AC5">
        <w:rPr>
          <w:rFonts w:ascii="Times New Roman" w:hAnsi="Times New Roman" w:cs="Times New Roman"/>
          <w:sz w:val="24"/>
          <w:szCs w:val="24"/>
        </w:rPr>
        <w:t xml:space="preserve"> it influences, and how critical/imperative it is to determine the side effects.</w:t>
      </w:r>
    </w:p>
    <w:p w14:paraId="1334FA76" w14:textId="77777777" w:rsidR="00255046" w:rsidRPr="00470AC5" w:rsidRDefault="00255046" w:rsidP="00A2294F">
      <w:pPr>
        <w:pStyle w:val="ListParagraph"/>
        <w:numPr>
          <w:ilvl w:val="0"/>
          <w:numId w:val="1"/>
        </w:numPr>
        <w:spacing w:line="360" w:lineRule="auto"/>
        <w:jc w:val="both"/>
        <w:rPr>
          <w:rFonts w:ascii="Times New Roman" w:hAnsi="Times New Roman" w:cs="Times New Roman"/>
          <w:sz w:val="24"/>
          <w:szCs w:val="24"/>
        </w:rPr>
      </w:pPr>
      <w:r w:rsidRPr="00470AC5">
        <w:rPr>
          <w:rFonts w:ascii="Times New Roman" w:hAnsi="Times New Roman" w:cs="Times New Roman"/>
          <w:sz w:val="24"/>
          <w:szCs w:val="24"/>
        </w:rPr>
        <w:t>Company downsizing</w:t>
      </w:r>
    </w:p>
    <w:p w14:paraId="2E0AEEF4" w14:textId="292D7C22" w:rsidR="00255046" w:rsidRPr="00470AC5" w:rsidRDefault="00255046" w:rsidP="00623806">
      <w:pPr>
        <w:pStyle w:val="ListParagraph"/>
        <w:numPr>
          <w:ilvl w:val="0"/>
          <w:numId w:val="1"/>
        </w:numPr>
        <w:spacing w:line="360" w:lineRule="auto"/>
        <w:jc w:val="both"/>
        <w:rPr>
          <w:rFonts w:ascii="Times New Roman" w:hAnsi="Times New Roman" w:cs="Times New Roman"/>
          <w:sz w:val="24"/>
          <w:szCs w:val="24"/>
        </w:rPr>
      </w:pPr>
      <w:r w:rsidRPr="00470AC5">
        <w:rPr>
          <w:rFonts w:ascii="Times New Roman" w:hAnsi="Times New Roman" w:cs="Times New Roman"/>
          <w:sz w:val="24"/>
          <w:szCs w:val="24"/>
        </w:rPr>
        <w:t>Spouse has just passed away</w:t>
      </w:r>
    </w:p>
    <w:p w14:paraId="50FFFC18" w14:textId="77777777" w:rsidR="00E22387" w:rsidRPr="00470AC5" w:rsidRDefault="00E22387" w:rsidP="00E22387">
      <w:pPr>
        <w:pStyle w:val="ListParagraph"/>
        <w:spacing w:line="360" w:lineRule="auto"/>
        <w:jc w:val="both"/>
        <w:rPr>
          <w:rFonts w:ascii="Times New Roman" w:hAnsi="Times New Roman" w:cs="Times New Roman"/>
          <w:sz w:val="24"/>
          <w:szCs w:val="24"/>
        </w:rPr>
      </w:pPr>
    </w:p>
    <w:p w14:paraId="747DD5FD" w14:textId="77777777" w:rsidR="00255046" w:rsidRPr="00470AC5" w:rsidRDefault="00255046" w:rsidP="00A2294F">
      <w:pPr>
        <w:pStyle w:val="ListParagraph"/>
        <w:spacing w:line="360" w:lineRule="auto"/>
        <w:ind w:left="426"/>
        <w:jc w:val="both"/>
        <w:rPr>
          <w:rFonts w:ascii="Times New Roman" w:hAnsi="Times New Roman" w:cs="Times New Roman"/>
          <w:sz w:val="24"/>
          <w:szCs w:val="24"/>
        </w:rPr>
      </w:pPr>
      <w:r w:rsidRPr="00470AC5">
        <w:rPr>
          <w:rFonts w:ascii="Times New Roman" w:hAnsi="Times New Roman" w:cs="Times New Roman"/>
          <w:sz w:val="24"/>
          <w:szCs w:val="24"/>
        </w:rPr>
        <w:t>Step 2: Determine the Root Cause(s) of the Problem</w:t>
      </w:r>
    </w:p>
    <w:p w14:paraId="1A873277" w14:textId="388AA6DB" w:rsidR="00255046" w:rsidRPr="00470AC5" w:rsidRDefault="00255046" w:rsidP="00A2294F">
      <w:pPr>
        <w:pStyle w:val="ListParagraph"/>
        <w:spacing w:line="360" w:lineRule="auto"/>
        <w:ind w:left="142"/>
        <w:jc w:val="both"/>
        <w:rPr>
          <w:rFonts w:ascii="Times New Roman" w:hAnsi="Times New Roman" w:cs="Times New Roman"/>
          <w:sz w:val="24"/>
          <w:szCs w:val="24"/>
        </w:rPr>
      </w:pPr>
      <w:r w:rsidRPr="00470AC5">
        <w:rPr>
          <w:rFonts w:ascii="Times New Roman" w:hAnsi="Times New Roman" w:cs="Times New Roman"/>
          <w:sz w:val="24"/>
          <w:szCs w:val="24"/>
        </w:rPr>
        <w:t>When every one of the side effects is found</w:t>
      </w:r>
      <w:r w:rsidR="004F7E4F" w:rsidRPr="00470AC5">
        <w:rPr>
          <w:rFonts w:ascii="Times New Roman" w:hAnsi="Times New Roman" w:cs="Times New Roman"/>
          <w:sz w:val="24"/>
          <w:szCs w:val="24"/>
        </w:rPr>
        <w:t>,</w:t>
      </w:r>
      <w:r w:rsidRPr="00470AC5">
        <w:rPr>
          <w:rFonts w:ascii="Times New Roman" w:hAnsi="Times New Roman" w:cs="Times New Roman"/>
          <w:sz w:val="24"/>
          <w:szCs w:val="24"/>
        </w:rPr>
        <w:t xml:space="preserve"> and the issue </w:t>
      </w:r>
      <w:r w:rsidR="004F7E4F" w:rsidRPr="00470AC5">
        <w:rPr>
          <w:rFonts w:ascii="Times New Roman" w:hAnsi="Times New Roman" w:cs="Times New Roman"/>
          <w:sz w:val="24"/>
          <w:szCs w:val="24"/>
        </w:rPr>
        <w:t xml:space="preserve">is </w:t>
      </w:r>
      <w:proofErr w:type="spellStart"/>
      <w:r w:rsidR="00E22387" w:rsidRPr="00470AC5">
        <w:rPr>
          <w:rFonts w:ascii="Times New Roman" w:hAnsi="Times New Roman" w:cs="Times New Roman"/>
          <w:sz w:val="24"/>
          <w:szCs w:val="24"/>
        </w:rPr>
        <w:t>analyzed</w:t>
      </w:r>
      <w:proofErr w:type="spellEnd"/>
      <w:r w:rsidR="004F7E4F" w:rsidRPr="00470AC5">
        <w:rPr>
          <w:rFonts w:ascii="Times New Roman" w:hAnsi="Times New Roman" w:cs="Times New Roman"/>
          <w:sz w:val="24"/>
          <w:szCs w:val="24"/>
        </w:rPr>
        <w:t>,</w:t>
      </w:r>
      <w:r w:rsidRPr="00470AC5">
        <w:rPr>
          <w:rFonts w:ascii="Times New Roman" w:hAnsi="Times New Roman" w:cs="Times New Roman"/>
          <w:sz w:val="24"/>
          <w:szCs w:val="24"/>
        </w:rPr>
        <w:t xml:space="preserve"> and an underlying definition concurred, the PS gather starts to investigate what has caused the issue</w:t>
      </w:r>
      <w:r w:rsidR="00BA7C08" w:rsidRPr="00470AC5">
        <w:rPr>
          <w:rFonts w:ascii="Times New Roman" w:hAnsi="Times New Roman" w:cs="Times New Roman"/>
          <w:sz w:val="24"/>
          <w:szCs w:val="24"/>
        </w:rPr>
        <w:t xml:space="preserve"> (</w:t>
      </w:r>
      <w:proofErr w:type="spellStart"/>
      <w:r w:rsidR="00BA7C08" w:rsidRPr="00470AC5">
        <w:rPr>
          <w:rFonts w:ascii="Times New Roman" w:hAnsi="Times New Roman" w:cs="Times New Roman"/>
          <w:sz w:val="24"/>
          <w:szCs w:val="24"/>
        </w:rPr>
        <w:t>Wieczerniak</w:t>
      </w:r>
      <w:proofErr w:type="spellEnd"/>
      <w:r w:rsidR="00BA7C08" w:rsidRPr="00470AC5">
        <w:rPr>
          <w:rFonts w:ascii="Times New Roman" w:hAnsi="Times New Roman" w:cs="Times New Roman"/>
          <w:sz w:val="24"/>
          <w:szCs w:val="24"/>
        </w:rPr>
        <w:t xml:space="preserve">, </w:t>
      </w:r>
      <w:proofErr w:type="spellStart"/>
      <w:r w:rsidR="00BA7C08" w:rsidRPr="00470AC5">
        <w:rPr>
          <w:rFonts w:ascii="Times New Roman" w:hAnsi="Times New Roman" w:cs="Times New Roman"/>
          <w:sz w:val="24"/>
          <w:szCs w:val="24"/>
        </w:rPr>
        <w:t>Cyplik</w:t>
      </w:r>
      <w:proofErr w:type="spellEnd"/>
      <w:r w:rsidR="00BA7C08" w:rsidRPr="00470AC5">
        <w:rPr>
          <w:rFonts w:ascii="Times New Roman" w:hAnsi="Times New Roman" w:cs="Times New Roman"/>
          <w:sz w:val="24"/>
          <w:szCs w:val="24"/>
        </w:rPr>
        <w:t xml:space="preserve"> &amp; </w:t>
      </w:r>
      <w:proofErr w:type="spellStart"/>
      <w:r w:rsidR="00BA7C08" w:rsidRPr="00470AC5">
        <w:rPr>
          <w:rFonts w:ascii="Times New Roman" w:hAnsi="Times New Roman" w:cs="Times New Roman"/>
          <w:sz w:val="24"/>
          <w:szCs w:val="24"/>
        </w:rPr>
        <w:t>Milczarek</w:t>
      </w:r>
      <w:proofErr w:type="spellEnd"/>
      <w:r w:rsidR="00BA7C08" w:rsidRPr="00470AC5">
        <w:rPr>
          <w:rFonts w:ascii="Times New Roman" w:hAnsi="Times New Roman" w:cs="Times New Roman"/>
          <w:sz w:val="24"/>
          <w:szCs w:val="24"/>
        </w:rPr>
        <w:t>, 2017)</w:t>
      </w:r>
      <w:r w:rsidRPr="00470AC5">
        <w:rPr>
          <w:rFonts w:ascii="Times New Roman" w:hAnsi="Times New Roman" w:cs="Times New Roman"/>
          <w:sz w:val="24"/>
          <w:szCs w:val="24"/>
        </w:rPr>
        <w:t>. In this progression, the critical thinking group will utilize instruments, for example:</w:t>
      </w:r>
    </w:p>
    <w:p w14:paraId="2DB31B92" w14:textId="096FA4F6" w:rsidR="001A1405" w:rsidRPr="00470AC5" w:rsidRDefault="001A1405" w:rsidP="005E5EBF">
      <w:pPr>
        <w:pStyle w:val="ListParagraph"/>
        <w:numPr>
          <w:ilvl w:val="0"/>
          <w:numId w:val="6"/>
        </w:numPr>
        <w:spacing w:line="360" w:lineRule="auto"/>
        <w:rPr>
          <w:rFonts w:ascii="Times New Roman" w:hAnsi="Times New Roman" w:cs="Times New Roman"/>
          <w:sz w:val="24"/>
          <w:szCs w:val="24"/>
        </w:rPr>
      </w:pPr>
      <w:r w:rsidRPr="00470AC5">
        <w:rPr>
          <w:rFonts w:ascii="Times New Roman" w:hAnsi="Times New Roman" w:cs="Times New Roman"/>
          <w:sz w:val="24"/>
          <w:szCs w:val="24"/>
        </w:rPr>
        <w:t>Losing business as a result of less salesmen</w:t>
      </w:r>
      <w:r w:rsidR="005E5EBF" w:rsidRPr="00470AC5">
        <w:rPr>
          <w:rFonts w:ascii="Times New Roman" w:hAnsi="Times New Roman" w:cs="Times New Roman"/>
          <w:sz w:val="24"/>
          <w:szCs w:val="24"/>
        </w:rPr>
        <w:t>.</w:t>
      </w:r>
    </w:p>
    <w:p w14:paraId="4B35725A" w14:textId="4914A10F" w:rsidR="001A1405" w:rsidRPr="00470AC5" w:rsidRDefault="001A1405" w:rsidP="005E5EBF">
      <w:pPr>
        <w:pStyle w:val="ListParagraph"/>
        <w:numPr>
          <w:ilvl w:val="0"/>
          <w:numId w:val="6"/>
        </w:numPr>
        <w:spacing w:line="360" w:lineRule="auto"/>
        <w:rPr>
          <w:rFonts w:ascii="Times New Roman" w:hAnsi="Times New Roman" w:cs="Times New Roman"/>
          <w:sz w:val="24"/>
          <w:szCs w:val="24"/>
        </w:rPr>
      </w:pPr>
      <w:r w:rsidRPr="00470AC5">
        <w:rPr>
          <w:rFonts w:ascii="Times New Roman" w:hAnsi="Times New Roman" w:cs="Times New Roman"/>
          <w:sz w:val="24"/>
          <w:szCs w:val="24"/>
        </w:rPr>
        <w:t>Shortage of new items, since there are fewer R&amp;D team members.</w:t>
      </w:r>
    </w:p>
    <w:p w14:paraId="5102F306" w14:textId="1223FB62" w:rsidR="005E5EBF" w:rsidRPr="00470AC5" w:rsidRDefault="001A1405" w:rsidP="005E5EBF">
      <w:pPr>
        <w:pStyle w:val="ListParagraph"/>
        <w:numPr>
          <w:ilvl w:val="0"/>
          <w:numId w:val="6"/>
        </w:numPr>
        <w:spacing w:line="360" w:lineRule="auto"/>
        <w:rPr>
          <w:rFonts w:ascii="Times New Roman" w:hAnsi="Times New Roman" w:cs="Times New Roman"/>
          <w:sz w:val="24"/>
          <w:szCs w:val="24"/>
        </w:rPr>
      </w:pPr>
      <w:r w:rsidRPr="00470AC5">
        <w:rPr>
          <w:rFonts w:ascii="Times New Roman" w:hAnsi="Times New Roman" w:cs="Times New Roman"/>
          <w:sz w:val="24"/>
          <w:szCs w:val="24"/>
        </w:rPr>
        <w:t>Decreased productivity when good output is reached</w:t>
      </w:r>
      <w:r w:rsidR="005E5EBF" w:rsidRPr="00470AC5">
        <w:rPr>
          <w:rFonts w:ascii="Times New Roman" w:hAnsi="Times New Roman" w:cs="Times New Roman"/>
          <w:sz w:val="24"/>
          <w:szCs w:val="24"/>
        </w:rPr>
        <w:t>.</w:t>
      </w:r>
    </w:p>
    <w:p w14:paraId="64052474" w14:textId="79321A32" w:rsidR="00255046" w:rsidRPr="00470AC5" w:rsidRDefault="00255046" w:rsidP="005E5EBF">
      <w:pPr>
        <w:pStyle w:val="ListParagraph"/>
        <w:numPr>
          <w:ilvl w:val="0"/>
          <w:numId w:val="6"/>
        </w:numPr>
        <w:spacing w:line="360" w:lineRule="auto"/>
        <w:rPr>
          <w:rFonts w:ascii="Times New Roman" w:hAnsi="Times New Roman" w:cs="Times New Roman"/>
          <w:sz w:val="24"/>
          <w:szCs w:val="24"/>
        </w:rPr>
      </w:pPr>
      <w:r w:rsidRPr="00470AC5">
        <w:rPr>
          <w:rFonts w:ascii="Times New Roman" w:hAnsi="Times New Roman" w:cs="Times New Roman"/>
          <w:sz w:val="24"/>
          <w:szCs w:val="24"/>
        </w:rPr>
        <w:t>Financial issues for children</w:t>
      </w:r>
      <w:r w:rsidR="004F7E4F" w:rsidRPr="00470AC5">
        <w:rPr>
          <w:rFonts w:ascii="Times New Roman" w:hAnsi="Times New Roman" w:cs="Times New Roman"/>
          <w:sz w:val="24"/>
          <w:szCs w:val="24"/>
        </w:rPr>
        <w:t>'</w:t>
      </w:r>
      <w:r w:rsidRPr="00470AC5">
        <w:rPr>
          <w:rFonts w:ascii="Times New Roman" w:hAnsi="Times New Roman" w:cs="Times New Roman"/>
          <w:sz w:val="24"/>
          <w:szCs w:val="24"/>
        </w:rPr>
        <w:t>s</w:t>
      </w:r>
      <w:r w:rsidR="004F7E4F" w:rsidRPr="00470AC5">
        <w:rPr>
          <w:rFonts w:ascii="Times New Roman" w:hAnsi="Times New Roman" w:cs="Times New Roman"/>
          <w:sz w:val="24"/>
          <w:szCs w:val="24"/>
        </w:rPr>
        <w:t>'</w:t>
      </w:r>
      <w:r w:rsidRPr="00470AC5">
        <w:rPr>
          <w:rFonts w:ascii="Times New Roman" w:hAnsi="Times New Roman" w:cs="Times New Roman"/>
          <w:sz w:val="24"/>
          <w:szCs w:val="24"/>
        </w:rPr>
        <w:t xml:space="preserve"> education</w:t>
      </w:r>
      <w:r w:rsidR="005E5EBF" w:rsidRPr="00470AC5">
        <w:rPr>
          <w:rFonts w:ascii="Times New Roman" w:hAnsi="Times New Roman" w:cs="Times New Roman"/>
          <w:sz w:val="24"/>
          <w:szCs w:val="24"/>
        </w:rPr>
        <w:t>.</w:t>
      </w:r>
    </w:p>
    <w:p w14:paraId="34545D51" w14:textId="77777777" w:rsidR="00255046" w:rsidRPr="00470AC5" w:rsidRDefault="00255046" w:rsidP="00A2294F">
      <w:pPr>
        <w:pStyle w:val="ListParagraph"/>
        <w:spacing w:line="360" w:lineRule="auto"/>
        <w:ind w:left="862"/>
        <w:jc w:val="both"/>
        <w:rPr>
          <w:rFonts w:ascii="Times New Roman" w:hAnsi="Times New Roman" w:cs="Times New Roman"/>
          <w:sz w:val="24"/>
          <w:szCs w:val="24"/>
        </w:rPr>
      </w:pPr>
    </w:p>
    <w:p w14:paraId="238CCAD6" w14:textId="77777777" w:rsidR="00255046" w:rsidRPr="00470AC5" w:rsidRDefault="00255046" w:rsidP="00A2294F">
      <w:pPr>
        <w:pStyle w:val="ListParagraph"/>
        <w:spacing w:line="360" w:lineRule="auto"/>
        <w:ind w:left="862"/>
        <w:jc w:val="both"/>
        <w:rPr>
          <w:rFonts w:ascii="Times New Roman" w:hAnsi="Times New Roman" w:cs="Times New Roman"/>
          <w:sz w:val="24"/>
          <w:szCs w:val="24"/>
        </w:rPr>
      </w:pPr>
      <w:r w:rsidRPr="00470AC5">
        <w:rPr>
          <w:rFonts w:ascii="Times New Roman" w:hAnsi="Times New Roman" w:cs="Times New Roman"/>
          <w:sz w:val="24"/>
          <w:szCs w:val="24"/>
        </w:rPr>
        <w:lastRenderedPageBreak/>
        <w:t>Step 3: Develop Alternative Solutions</w:t>
      </w:r>
    </w:p>
    <w:p w14:paraId="6B4E487C" w14:textId="631155F8" w:rsidR="00255046" w:rsidRPr="00470AC5" w:rsidRDefault="00255046" w:rsidP="00A2294F">
      <w:pPr>
        <w:pStyle w:val="ListParagraph"/>
        <w:spacing w:line="360" w:lineRule="auto"/>
        <w:ind w:left="142"/>
        <w:jc w:val="both"/>
        <w:rPr>
          <w:rFonts w:ascii="Times New Roman" w:hAnsi="Times New Roman" w:cs="Times New Roman"/>
          <w:sz w:val="24"/>
          <w:szCs w:val="24"/>
        </w:rPr>
      </w:pPr>
      <w:r w:rsidRPr="00470AC5">
        <w:rPr>
          <w:rFonts w:ascii="Times New Roman" w:hAnsi="Times New Roman" w:cs="Times New Roman"/>
          <w:sz w:val="24"/>
          <w:szCs w:val="24"/>
        </w:rPr>
        <w:t>Scientific, innovative critical thinking is tied in with making an assortment of arrangements, not only one</w:t>
      </w:r>
      <w:r w:rsidR="00A476D6" w:rsidRPr="00470AC5">
        <w:rPr>
          <w:rFonts w:ascii="Times New Roman" w:hAnsi="Times New Roman" w:cs="Times New Roman"/>
          <w:sz w:val="24"/>
          <w:szCs w:val="24"/>
        </w:rPr>
        <w:t xml:space="preserve"> (Tang, </w:t>
      </w:r>
      <w:proofErr w:type="spellStart"/>
      <w:r w:rsidR="00A476D6" w:rsidRPr="00470AC5">
        <w:rPr>
          <w:rFonts w:ascii="Times New Roman" w:hAnsi="Times New Roman" w:cs="Times New Roman"/>
          <w:sz w:val="24"/>
          <w:szCs w:val="24"/>
        </w:rPr>
        <w:t>Vezzani</w:t>
      </w:r>
      <w:proofErr w:type="spellEnd"/>
      <w:r w:rsidR="00A476D6" w:rsidRPr="00470AC5">
        <w:rPr>
          <w:rFonts w:ascii="Times New Roman" w:hAnsi="Times New Roman" w:cs="Times New Roman"/>
          <w:sz w:val="24"/>
          <w:szCs w:val="24"/>
        </w:rPr>
        <w:t xml:space="preserve"> &amp; </w:t>
      </w:r>
      <w:proofErr w:type="spellStart"/>
      <w:r w:rsidR="00A476D6" w:rsidRPr="00470AC5">
        <w:rPr>
          <w:rFonts w:ascii="Times New Roman" w:hAnsi="Times New Roman" w:cs="Times New Roman"/>
          <w:sz w:val="24"/>
          <w:szCs w:val="24"/>
        </w:rPr>
        <w:t>Erikssion</w:t>
      </w:r>
      <w:proofErr w:type="spellEnd"/>
      <w:r w:rsidR="00A476D6" w:rsidRPr="00470AC5">
        <w:rPr>
          <w:rFonts w:ascii="Times New Roman" w:hAnsi="Times New Roman" w:cs="Times New Roman"/>
          <w:sz w:val="24"/>
          <w:szCs w:val="24"/>
        </w:rPr>
        <w:t>, 2020)</w:t>
      </w:r>
      <w:r w:rsidRPr="00470AC5">
        <w:rPr>
          <w:rFonts w:ascii="Times New Roman" w:hAnsi="Times New Roman" w:cs="Times New Roman"/>
          <w:sz w:val="24"/>
          <w:szCs w:val="24"/>
        </w:rPr>
        <w:t xml:space="preserve">. Frequently the </w:t>
      </w:r>
      <w:r w:rsidR="004F7E4F" w:rsidRPr="00470AC5">
        <w:rPr>
          <w:rFonts w:ascii="Times New Roman" w:hAnsi="Times New Roman" w:cs="Times New Roman"/>
          <w:sz w:val="24"/>
          <w:szCs w:val="24"/>
        </w:rPr>
        <w:t>most straightforward</w:t>
      </w:r>
      <w:r w:rsidRPr="00470AC5">
        <w:rPr>
          <w:rFonts w:ascii="Times New Roman" w:hAnsi="Times New Roman" w:cs="Times New Roman"/>
          <w:sz w:val="24"/>
          <w:szCs w:val="24"/>
        </w:rPr>
        <w:t xml:space="preserve"> answer isn't the best answer to the issue. The PS assemble </w:t>
      </w:r>
      <w:proofErr w:type="spellStart"/>
      <w:r w:rsidRPr="00470AC5">
        <w:rPr>
          <w:rFonts w:ascii="Times New Roman" w:hAnsi="Times New Roman" w:cs="Times New Roman"/>
          <w:sz w:val="24"/>
          <w:szCs w:val="24"/>
        </w:rPr>
        <w:t>centers</w:t>
      </w:r>
      <w:proofErr w:type="spellEnd"/>
      <w:r w:rsidRPr="00470AC5">
        <w:rPr>
          <w:rFonts w:ascii="Times New Roman" w:hAnsi="Times New Roman" w:cs="Times New Roman"/>
          <w:sz w:val="24"/>
          <w:szCs w:val="24"/>
        </w:rPr>
        <w:t xml:space="preserve"> around finding the same number of answers for the issue, regardless of how stunning they may appear.</w:t>
      </w:r>
    </w:p>
    <w:p w14:paraId="0B388268" w14:textId="77777777" w:rsidR="002F2B94" w:rsidRPr="00470AC5" w:rsidRDefault="007A0709" w:rsidP="007A0709">
      <w:pPr>
        <w:pStyle w:val="ListParagraph"/>
        <w:numPr>
          <w:ilvl w:val="0"/>
          <w:numId w:val="5"/>
        </w:numPr>
        <w:spacing w:after="0" w:line="360" w:lineRule="auto"/>
        <w:rPr>
          <w:rFonts w:ascii="Times New Roman" w:eastAsia="Times New Roman" w:hAnsi="Times New Roman" w:cs="Times New Roman"/>
          <w:sz w:val="24"/>
          <w:szCs w:val="24"/>
        </w:rPr>
      </w:pPr>
      <w:r w:rsidRPr="00470AC5">
        <w:rPr>
          <w:rFonts w:ascii="Times New Roman" w:eastAsia="Times New Roman" w:hAnsi="Times New Roman" w:cs="Times New Roman"/>
          <w:sz w:val="24"/>
          <w:szCs w:val="24"/>
        </w:rPr>
        <w:t xml:space="preserve">Inability to </w:t>
      </w:r>
      <w:proofErr w:type="spellStart"/>
      <w:r w:rsidRPr="00470AC5">
        <w:rPr>
          <w:rFonts w:ascii="Times New Roman" w:eastAsia="Times New Roman" w:hAnsi="Times New Roman" w:cs="Times New Roman"/>
          <w:sz w:val="24"/>
          <w:szCs w:val="24"/>
        </w:rPr>
        <w:t>analyze</w:t>
      </w:r>
      <w:proofErr w:type="spellEnd"/>
      <w:r w:rsidRPr="00470AC5">
        <w:rPr>
          <w:rFonts w:ascii="Times New Roman" w:eastAsia="Times New Roman" w:hAnsi="Times New Roman" w:cs="Times New Roman"/>
          <w:sz w:val="24"/>
          <w:szCs w:val="24"/>
        </w:rPr>
        <w:t xml:space="preserve"> outcomes and learn from errors.</w:t>
      </w:r>
    </w:p>
    <w:p w14:paraId="5CC2E515" w14:textId="77777777" w:rsidR="002F2B94" w:rsidRPr="00470AC5" w:rsidRDefault="007A0709" w:rsidP="002F2B94">
      <w:pPr>
        <w:pStyle w:val="ListParagraph"/>
        <w:numPr>
          <w:ilvl w:val="0"/>
          <w:numId w:val="5"/>
        </w:numPr>
        <w:spacing w:after="0" w:line="360" w:lineRule="auto"/>
        <w:rPr>
          <w:rFonts w:ascii="Times New Roman" w:eastAsia="Times New Roman" w:hAnsi="Times New Roman" w:cs="Times New Roman"/>
          <w:sz w:val="24"/>
          <w:szCs w:val="24"/>
        </w:rPr>
      </w:pPr>
      <w:r w:rsidRPr="00470AC5">
        <w:rPr>
          <w:rFonts w:ascii="Times New Roman" w:eastAsia="Times New Roman" w:hAnsi="Times New Roman" w:cs="Times New Roman"/>
          <w:sz w:val="24"/>
          <w:szCs w:val="24"/>
        </w:rPr>
        <w:t>Inability to engage staff in the quest for ways to minimize prices, duplication and inefficiencies.</w:t>
      </w:r>
    </w:p>
    <w:p w14:paraId="4B78EE98" w14:textId="645645DC" w:rsidR="007A0709" w:rsidRPr="00470AC5" w:rsidRDefault="007A0709" w:rsidP="002F2B94">
      <w:pPr>
        <w:pStyle w:val="ListParagraph"/>
        <w:numPr>
          <w:ilvl w:val="0"/>
          <w:numId w:val="5"/>
        </w:numPr>
        <w:spacing w:after="0" w:line="360" w:lineRule="auto"/>
        <w:rPr>
          <w:rFonts w:ascii="Times New Roman" w:eastAsia="Times New Roman" w:hAnsi="Times New Roman" w:cs="Times New Roman"/>
          <w:sz w:val="24"/>
          <w:szCs w:val="24"/>
        </w:rPr>
      </w:pPr>
      <w:r w:rsidRPr="00470AC5">
        <w:rPr>
          <w:rFonts w:ascii="Times New Roman" w:eastAsia="Times New Roman" w:hAnsi="Times New Roman" w:cs="Times New Roman"/>
          <w:sz w:val="24"/>
          <w:szCs w:val="24"/>
        </w:rPr>
        <w:t>Failing to adjust the way the job is done.</w:t>
      </w:r>
    </w:p>
    <w:p w14:paraId="4B6C3708" w14:textId="77777777" w:rsidR="00255046" w:rsidRPr="00470AC5" w:rsidRDefault="00255046" w:rsidP="00A2294F">
      <w:pPr>
        <w:pStyle w:val="ListParagraph"/>
        <w:spacing w:line="360" w:lineRule="auto"/>
        <w:ind w:left="862"/>
        <w:jc w:val="both"/>
        <w:rPr>
          <w:rFonts w:ascii="Times New Roman" w:hAnsi="Times New Roman" w:cs="Times New Roman"/>
          <w:sz w:val="24"/>
          <w:szCs w:val="24"/>
        </w:rPr>
      </w:pPr>
    </w:p>
    <w:p w14:paraId="11880EB7" w14:textId="77777777" w:rsidR="00255046" w:rsidRPr="00470AC5" w:rsidRDefault="00255046" w:rsidP="00A2294F">
      <w:pPr>
        <w:pStyle w:val="ListParagraph"/>
        <w:spacing w:line="360" w:lineRule="auto"/>
        <w:ind w:left="862"/>
        <w:jc w:val="both"/>
        <w:rPr>
          <w:rFonts w:ascii="Times New Roman" w:hAnsi="Times New Roman" w:cs="Times New Roman"/>
          <w:sz w:val="24"/>
          <w:szCs w:val="24"/>
        </w:rPr>
      </w:pPr>
      <w:r w:rsidRPr="00470AC5">
        <w:rPr>
          <w:rFonts w:ascii="Times New Roman" w:hAnsi="Times New Roman" w:cs="Times New Roman"/>
          <w:sz w:val="24"/>
          <w:szCs w:val="24"/>
        </w:rPr>
        <w:t>Step 4: Select a Solution</w:t>
      </w:r>
    </w:p>
    <w:p w14:paraId="2BA95008" w14:textId="6FFC2A9C" w:rsidR="00255046" w:rsidRPr="00470AC5" w:rsidRDefault="00255046" w:rsidP="00A2294F">
      <w:pPr>
        <w:pStyle w:val="ListParagraph"/>
        <w:spacing w:line="360" w:lineRule="auto"/>
        <w:ind w:left="142"/>
        <w:jc w:val="both"/>
        <w:rPr>
          <w:rFonts w:ascii="Times New Roman" w:hAnsi="Times New Roman" w:cs="Times New Roman"/>
          <w:sz w:val="24"/>
          <w:szCs w:val="24"/>
        </w:rPr>
      </w:pPr>
      <w:r w:rsidRPr="00470AC5">
        <w:rPr>
          <w:rFonts w:ascii="Times New Roman" w:hAnsi="Times New Roman" w:cs="Times New Roman"/>
          <w:sz w:val="24"/>
          <w:szCs w:val="24"/>
        </w:rPr>
        <w:t>In the fourth step, bunches assess</w:t>
      </w:r>
      <w:r w:rsidR="004F7E4F" w:rsidRPr="00470AC5">
        <w:rPr>
          <w:rFonts w:ascii="Times New Roman" w:hAnsi="Times New Roman" w:cs="Times New Roman"/>
          <w:sz w:val="24"/>
          <w:szCs w:val="24"/>
        </w:rPr>
        <w:t>ed</w:t>
      </w:r>
      <w:r w:rsidRPr="00470AC5">
        <w:rPr>
          <w:rFonts w:ascii="Times New Roman" w:hAnsi="Times New Roman" w:cs="Times New Roman"/>
          <w:sz w:val="24"/>
          <w:szCs w:val="24"/>
        </w:rPr>
        <w:t xml:space="preserve"> all the chosen potential arrangements and restricted </w:t>
      </w:r>
      <w:r w:rsidR="004F7E4F" w:rsidRPr="00470AC5">
        <w:rPr>
          <w:rFonts w:ascii="Times New Roman" w:hAnsi="Times New Roman" w:cs="Times New Roman"/>
          <w:sz w:val="24"/>
          <w:szCs w:val="24"/>
        </w:rPr>
        <w:t>them</w:t>
      </w:r>
      <w:r w:rsidRPr="00470AC5">
        <w:rPr>
          <w:rFonts w:ascii="Times New Roman" w:hAnsi="Times New Roman" w:cs="Times New Roman"/>
          <w:sz w:val="24"/>
          <w:szCs w:val="24"/>
        </w:rPr>
        <w:t xml:space="preserve"> down to one</w:t>
      </w:r>
      <w:r w:rsidR="00F62036" w:rsidRPr="00470AC5">
        <w:rPr>
          <w:rFonts w:ascii="Times New Roman" w:hAnsi="Times New Roman" w:cs="Times New Roman"/>
          <w:sz w:val="24"/>
          <w:szCs w:val="24"/>
        </w:rPr>
        <w:t xml:space="preserve"> (</w:t>
      </w:r>
      <w:proofErr w:type="spellStart"/>
      <w:r w:rsidR="00F62036" w:rsidRPr="00470AC5">
        <w:rPr>
          <w:rFonts w:ascii="Times New Roman" w:hAnsi="Times New Roman" w:cs="Times New Roman"/>
          <w:sz w:val="24"/>
          <w:szCs w:val="24"/>
        </w:rPr>
        <w:t>Nagahi</w:t>
      </w:r>
      <w:proofErr w:type="spellEnd"/>
      <w:r w:rsidR="00F62036" w:rsidRPr="00470AC5">
        <w:rPr>
          <w:rFonts w:ascii="Times New Roman" w:hAnsi="Times New Roman" w:cs="Times New Roman"/>
          <w:sz w:val="24"/>
          <w:szCs w:val="24"/>
        </w:rPr>
        <w:t xml:space="preserve"> et al., 2020)</w:t>
      </w:r>
      <w:r w:rsidRPr="00470AC5">
        <w:rPr>
          <w:rFonts w:ascii="Times New Roman" w:hAnsi="Times New Roman" w:cs="Times New Roman"/>
          <w:sz w:val="24"/>
          <w:szCs w:val="24"/>
        </w:rPr>
        <w:t>. This progression applies two key inquiries.</w:t>
      </w:r>
    </w:p>
    <w:p w14:paraId="19701CAC" w14:textId="3BEBE7C0" w:rsidR="00255046" w:rsidRPr="00470AC5" w:rsidRDefault="00255046" w:rsidP="00A2294F">
      <w:pPr>
        <w:pStyle w:val="ListParagraph"/>
        <w:numPr>
          <w:ilvl w:val="0"/>
          <w:numId w:val="4"/>
        </w:numPr>
        <w:spacing w:line="360" w:lineRule="auto"/>
        <w:jc w:val="both"/>
        <w:rPr>
          <w:rFonts w:ascii="Times New Roman" w:hAnsi="Times New Roman" w:cs="Times New Roman"/>
          <w:sz w:val="24"/>
          <w:szCs w:val="24"/>
        </w:rPr>
      </w:pPr>
      <w:r w:rsidRPr="00470AC5">
        <w:rPr>
          <w:rFonts w:ascii="Times New Roman" w:hAnsi="Times New Roman" w:cs="Times New Roman"/>
          <w:sz w:val="24"/>
          <w:szCs w:val="24"/>
        </w:rPr>
        <w:t>Business scaling back is</w:t>
      </w:r>
      <w:r w:rsidR="004F7E4F" w:rsidRPr="00470AC5">
        <w:rPr>
          <w:rFonts w:ascii="Times New Roman" w:hAnsi="Times New Roman" w:cs="Times New Roman"/>
          <w:sz w:val="24"/>
          <w:szCs w:val="24"/>
        </w:rPr>
        <w:t>,</w:t>
      </w:r>
      <w:r w:rsidRPr="00470AC5">
        <w:rPr>
          <w:rFonts w:ascii="Times New Roman" w:hAnsi="Times New Roman" w:cs="Times New Roman"/>
          <w:sz w:val="24"/>
          <w:szCs w:val="24"/>
        </w:rPr>
        <w:t xml:space="preserve"> for the most part</w:t>
      </w:r>
      <w:r w:rsidR="004F7E4F" w:rsidRPr="00470AC5">
        <w:rPr>
          <w:rFonts w:ascii="Times New Roman" w:hAnsi="Times New Roman" w:cs="Times New Roman"/>
          <w:sz w:val="24"/>
          <w:szCs w:val="24"/>
        </w:rPr>
        <w:t>,</w:t>
      </w:r>
      <w:r w:rsidRPr="00470AC5">
        <w:rPr>
          <w:rFonts w:ascii="Times New Roman" w:hAnsi="Times New Roman" w:cs="Times New Roman"/>
          <w:sz w:val="24"/>
          <w:szCs w:val="24"/>
        </w:rPr>
        <w:t xml:space="preserve"> not a one-time occasion for general associations. Endeavor to tune in and gain from chiefs, survivors, clients, and others with the end goal to enhance the procedures and results whenever.</w:t>
      </w:r>
    </w:p>
    <w:p w14:paraId="7D08BD2F" w14:textId="5B8416FE" w:rsidR="00255046" w:rsidRPr="00470AC5" w:rsidRDefault="00255046" w:rsidP="00A2294F">
      <w:pPr>
        <w:pStyle w:val="ListParagraph"/>
        <w:numPr>
          <w:ilvl w:val="0"/>
          <w:numId w:val="4"/>
        </w:numPr>
        <w:spacing w:line="360" w:lineRule="auto"/>
        <w:jc w:val="both"/>
        <w:rPr>
          <w:rFonts w:ascii="Times New Roman" w:hAnsi="Times New Roman" w:cs="Times New Roman"/>
          <w:sz w:val="24"/>
          <w:szCs w:val="24"/>
        </w:rPr>
      </w:pPr>
      <w:r w:rsidRPr="00470AC5">
        <w:rPr>
          <w:rFonts w:ascii="Times New Roman" w:hAnsi="Times New Roman" w:cs="Times New Roman"/>
          <w:sz w:val="24"/>
          <w:szCs w:val="24"/>
        </w:rPr>
        <w:t xml:space="preserve">Firms that cut specialists without changing business forms with an end goal to end up more </w:t>
      </w:r>
      <w:r w:rsidR="004F7E4F" w:rsidRPr="00470AC5">
        <w:rPr>
          <w:rFonts w:ascii="Times New Roman" w:hAnsi="Times New Roman" w:cs="Times New Roman"/>
          <w:sz w:val="24"/>
          <w:szCs w:val="24"/>
        </w:rPr>
        <w:t>convincing</w:t>
      </w:r>
      <w:r w:rsidRPr="00470AC5">
        <w:rPr>
          <w:rFonts w:ascii="Times New Roman" w:hAnsi="Times New Roman" w:cs="Times New Roman"/>
          <w:sz w:val="24"/>
          <w:szCs w:val="24"/>
        </w:rPr>
        <w:t xml:space="preserve"> take a similar measure of work and load it onto fewer laborers. Burnout and stress are </w:t>
      </w:r>
      <w:r w:rsidR="004F7E4F" w:rsidRPr="00470AC5">
        <w:rPr>
          <w:rFonts w:ascii="Times New Roman" w:hAnsi="Times New Roman" w:cs="Times New Roman"/>
          <w:sz w:val="24"/>
          <w:szCs w:val="24"/>
        </w:rPr>
        <w:t>common</w:t>
      </w:r>
      <w:r w:rsidRPr="00470AC5">
        <w:rPr>
          <w:rFonts w:ascii="Times New Roman" w:hAnsi="Times New Roman" w:cs="Times New Roman"/>
          <w:sz w:val="24"/>
          <w:szCs w:val="24"/>
        </w:rPr>
        <w:t xml:space="preserve"> side-effects of this methodology, which does nothing to take care of more essential issues confronting a business—and speculators know it.</w:t>
      </w:r>
    </w:p>
    <w:p w14:paraId="534EB7F2" w14:textId="77777777" w:rsidR="00255046" w:rsidRPr="00470AC5" w:rsidRDefault="00255046" w:rsidP="00A2294F">
      <w:pPr>
        <w:pStyle w:val="ListParagraph"/>
        <w:spacing w:line="360" w:lineRule="auto"/>
        <w:ind w:left="1004"/>
        <w:jc w:val="both"/>
        <w:rPr>
          <w:rFonts w:ascii="Times New Roman" w:hAnsi="Times New Roman" w:cs="Times New Roman"/>
          <w:sz w:val="24"/>
          <w:szCs w:val="24"/>
        </w:rPr>
      </w:pPr>
    </w:p>
    <w:p w14:paraId="0DF3B322" w14:textId="77777777" w:rsidR="00255046" w:rsidRPr="00470AC5" w:rsidRDefault="00255046" w:rsidP="00A2294F">
      <w:pPr>
        <w:pStyle w:val="ListParagraph"/>
        <w:spacing w:line="360" w:lineRule="auto"/>
        <w:ind w:left="1004"/>
        <w:jc w:val="both"/>
        <w:rPr>
          <w:rFonts w:ascii="Times New Roman" w:hAnsi="Times New Roman" w:cs="Times New Roman"/>
          <w:sz w:val="24"/>
          <w:szCs w:val="24"/>
        </w:rPr>
      </w:pPr>
      <w:r w:rsidRPr="00470AC5">
        <w:rPr>
          <w:rFonts w:ascii="Times New Roman" w:hAnsi="Times New Roman" w:cs="Times New Roman"/>
          <w:sz w:val="24"/>
          <w:szCs w:val="24"/>
        </w:rPr>
        <w:t>Step 5: Implement the Solution</w:t>
      </w:r>
    </w:p>
    <w:p w14:paraId="592BC843" w14:textId="4BA70280" w:rsidR="00255046" w:rsidRPr="00470AC5" w:rsidRDefault="00255046" w:rsidP="00A2294F">
      <w:pPr>
        <w:pStyle w:val="ListParagraph"/>
        <w:spacing w:line="360" w:lineRule="auto"/>
        <w:ind w:left="142"/>
        <w:jc w:val="both"/>
        <w:rPr>
          <w:rFonts w:ascii="Times New Roman" w:hAnsi="Times New Roman" w:cs="Times New Roman"/>
          <w:sz w:val="24"/>
          <w:szCs w:val="24"/>
        </w:rPr>
      </w:pPr>
      <w:r w:rsidRPr="00470AC5">
        <w:rPr>
          <w:rFonts w:ascii="Times New Roman" w:hAnsi="Times New Roman" w:cs="Times New Roman"/>
          <w:sz w:val="24"/>
          <w:szCs w:val="24"/>
        </w:rPr>
        <w:t>When the arrangement has been picked, starting undertaking arranging starts and sets up such as the task supervisor, who else should be included to actualize the arrangement</w:t>
      </w:r>
      <w:r w:rsidR="004F7E4F" w:rsidRPr="00470AC5">
        <w:rPr>
          <w:rFonts w:ascii="Times New Roman" w:hAnsi="Times New Roman" w:cs="Times New Roman"/>
          <w:sz w:val="24"/>
          <w:szCs w:val="24"/>
        </w:rPr>
        <w:t>,</w:t>
      </w:r>
      <w:r w:rsidRPr="00470AC5">
        <w:rPr>
          <w:rFonts w:ascii="Times New Roman" w:hAnsi="Times New Roman" w:cs="Times New Roman"/>
          <w:sz w:val="24"/>
          <w:szCs w:val="24"/>
        </w:rPr>
        <w:t xml:space="preserve"> and when the venture will </w:t>
      </w:r>
      <w:r w:rsidR="00E22387" w:rsidRPr="00470AC5">
        <w:rPr>
          <w:rFonts w:ascii="Times New Roman" w:hAnsi="Times New Roman" w:cs="Times New Roman"/>
          <w:sz w:val="24"/>
          <w:szCs w:val="24"/>
        </w:rPr>
        <w:t>begin (</w:t>
      </w:r>
      <w:proofErr w:type="spellStart"/>
      <w:r w:rsidR="00EC3FFF" w:rsidRPr="00470AC5">
        <w:rPr>
          <w:rFonts w:ascii="Times New Roman" w:hAnsi="Times New Roman" w:cs="Times New Roman"/>
          <w:sz w:val="24"/>
          <w:szCs w:val="24"/>
        </w:rPr>
        <w:t>Sithsungnoen</w:t>
      </w:r>
      <w:proofErr w:type="spellEnd"/>
      <w:r w:rsidR="00EC3FFF" w:rsidRPr="00470AC5">
        <w:rPr>
          <w:rFonts w:ascii="Times New Roman" w:hAnsi="Times New Roman" w:cs="Times New Roman"/>
          <w:sz w:val="24"/>
          <w:szCs w:val="24"/>
        </w:rPr>
        <w:t>, 2018)</w:t>
      </w:r>
      <w:r w:rsidRPr="00470AC5">
        <w:rPr>
          <w:rFonts w:ascii="Times New Roman" w:hAnsi="Times New Roman" w:cs="Times New Roman"/>
          <w:sz w:val="24"/>
          <w:szCs w:val="24"/>
        </w:rPr>
        <w:t>.</w:t>
      </w:r>
    </w:p>
    <w:p w14:paraId="7FAE92EB" w14:textId="77777777" w:rsidR="00255046" w:rsidRPr="00470AC5" w:rsidRDefault="00255046" w:rsidP="00A2294F">
      <w:pPr>
        <w:pStyle w:val="ListParagraph"/>
        <w:numPr>
          <w:ilvl w:val="0"/>
          <w:numId w:val="4"/>
        </w:numPr>
        <w:spacing w:line="360" w:lineRule="auto"/>
        <w:jc w:val="both"/>
        <w:rPr>
          <w:rFonts w:ascii="Times New Roman" w:hAnsi="Times New Roman" w:cs="Times New Roman"/>
          <w:sz w:val="24"/>
          <w:szCs w:val="24"/>
        </w:rPr>
      </w:pPr>
      <w:r w:rsidRPr="00470AC5">
        <w:rPr>
          <w:rFonts w:ascii="Times New Roman" w:hAnsi="Times New Roman" w:cs="Times New Roman"/>
          <w:sz w:val="24"/>
          <w:szCs w:val="24"/>
        </w:rPr>
        <w:t>Use temporary layoffs (furloughs)</w:t>
      </w:r>
    </w:p>
    <w:p w14:paraId="674746BE" w14:textId="77777777" w:rsidR="00255046" w:rsidRPr="00470AC5" w:rsidRDefault="00255046" w:rsidP="00A2294F">
      <w:pPr>
        <w:pStyle w:val="ListParagraph"/>
        <w:numPr>
          <w:ilvl w:val="0"/>
          <w:numId w:val="4"/>
        </w:numPr>
        <w:spacing w:line="360" w:lineRule="auto"/>
        <w:jc w:val="both"/>
        <w:rPr>
          <w:rFonts w:ascii="Times New Roman" w:hAnsi="Times New Roman" w:cs="Times New Roman"/>
          <w:sz w:val="24"/>
          <w:szCs w:val="24"/>
        </w:rPr>
      </w:pPr>
      <w:r w:rsidRPr="00470AC5">
        <w:rPr>
          <w:rFonts w:ascii="Times New Roman" w:hAnsi="Times New Roman" w:cs="Times New Roman"/>
          <w:sz w:val="24"/>
          <w:szCs w:val="24"/>
        </w:rPr>
        <w:t>Freeze hiring/ Delay raises</w:t>
      </w:r>
    </w:p>
    <w:p w14:paraId="3471CD27" w14:textId="77777777" w:rsidR="00255046" w:rsidRPr="00470AC5" w:rsidRDefault="00255046" w:rsidP="00A2294F">
      <w:pPr>
        <w:pStyle w:val="ListParagraph"/>
        <w:numPr>
          <w:ilvl w:val="0"/>
          <w:numId w:val="4"/>
        </w:numPr>
        <w:spacing w:line="360" w:lineRule="auto"/>
        <w:jc w:val="both"/>
        <w:rPr>
          <w:rFonts w:ascii="Times New Roman" w:hAnsi="Times New Roman" w:cs="Times New Roman"/>
          <w:sz w:val="24"/>
          <w:szCs w:val="24"/>
        </w:rPr>
      </w:pPr>
      <w:r w:rsidRPr="00470AC5">
        <w:rPr>
          <w:rFonts w:ascii="Times New Roman" w:hAnsi="Times New Roman" w:cs="Times New Roman"/>
          <w:sz w:val="24"/>
          <w:szCs w:val="24"/>
        </w:rPr>
        <w:t>Postpone or eliminate bonuses</w:t>
      </w:r>
    </w:p>
    <w:p w14:paraId="0CD81AC0" w14:textId="77777777" w:rsidR="00255046" w:rsidRPr="00470AC5" w:rsidRDefault="00255046" w:rsidP="00A2294F">
      <w:pPr>
        <w:pStyle w:val="ListParagraph"/>
        <w:spacing w:line="360" w:lineRule="auto"/>
        <w:ind w:left="1004"/>
        <w:jc w:val="both"/>
        <w:rPr>
          <w:rFonts w:ascii="Times New Roman" w:hAnsi="Times New Roman" w:cs="Times New Roman"/>
          <w:sz w:val="24"/>
          <w:szCs w:val="24"/>
        </w:rPr>
      </w:pPr>
    </w:p>
    <w:p w14:paraId="5986F976" w14:textId="77777777" w:rsidR="00255046" w:rsidRPr="00470AC5" w:rsidRDefault="00255046" w:rsidP="00A2294F">
      <w:pPr>
        <w:pStyle w:val="ListParagraph"/>
        <w:spacing w:line="360" w:lineRule="auto"/>
        <w:ind w:left="1004"/>
        <w:jc w:val="both"/>
        <w:rPr>
          <w:rFonts w:ascii="Times New Roman" w:hAnsi="Times New Roman" w:cs="Times New Roman"/>
          <w:sz w:val="24"/>
          <w:szCs w:val="24"/>
        </w:rPr>
      </w:pPr>
      <w:r w:rsidRPr="00470AC5">
        <w:rPr>
          <w:rFonts w:ascii="Times New Roman" w:hAnsi="Times New Roman" w:cs="Times New Roman"/>
          <w:sz w:val="24"/>
          <w:szCs w:val="24"/>
        </w:rPr>
        <w:t>Step 6: Evaluate the Outcome</w:t>
      </w:r>
    </w:p>
    <w:p w14:paraId="36F5A6A4" w14:textId="34D38F82" w:rsidR="00255046" w:rsidRPr="00470AC5" w:rsidRDefault="00255046" w:rsidP="00E22387">
      <w:pPr>
        <w:pStyle w:val="ListParagraph"/>
        <w:spacing w:line="360" w:lineRule="auto"/>
        <w:ind w:left="142" w:firstLine="578"/>
        <w:jc w:val="both"/>
        <w:rPr>
          <w:rFonts w:ascii="Times New Roman" w:hAnsi="Times New Roman" w:cs="Times New Roman"/>
          <w:sz w:val="24"/>
          <w:szCs w:val="24"/>
        </w:rPr>
      </w:pPr>
      <w:r w:rsidRPr="00470AC5">
        <w:rPr>
          <w:rFonts w:ascii="Times New Roman" w:hAnsi="Times New Roman" w:cs="Times New Roman"/>
          <w:sz w:val="24"/>
          <w:szCs w:val="24"/>
        </w:rPr>
        <w:lastRenderedPageBreak/>
        <w:t>The task execution now should be observed by the gathering to guarantee their proposals are pursued.</w:t>
      </w:r>
      <w:r w:rsidR="004F7E4F" w:rsidRPr="00470AC5">
        <w:rPr>
          <w:rFonts w:ascii="Times New Roman" w:hAnsi="Times New Roman" w:cs="Times New Roman"/>
          <w:sz w:val="24"/>
          <w:szCs w:val="24"/>
        </w:rPr>
        <w:t xml:space="preserve"> </w:t>
      </w:r>
      <w:r w:rsidRPr="00470AC5">
        <w:rPr>
          <w:rFonts w:ascii="Times New Roman" w:hAnsi="Times New Roman" w:cs="Times New Roman"/>
          <w:sz w:val="24"/>
          <w:szCs w:val="24"/>
        </w:rPr>
        <w:t>An organized execution administration process guarantees that representatives are meeting corporate targets that can be surveyed all the time</w:t>
      </w:r>
      <w:r w:rsidR="00E42236" w:rsidRPr="00470AC5">
        <w:rPr>
          <w:rFonts w:ascii="Times New Roman" w:hAnsi="Times New Roman" w:cs="Times New Roman"/>
          <w:sz w:val="24"/>
          <w:szCs w:val="24"/>
        </w:rPr>
        <w:t xml:space="preserve"> (</w:t>
      </w:r>
      <w:proofErr w:type="spellStart"/>
      <w:r w:rsidR="00E42236" w:rsidRPr="00470AC5">
        <w:rPr>
          <w:rFonts w:ascii="Times New Roman" w:hAnsi="Times New Roman" w:cs="Times New Roman"/>
          <w:sz w:val="24"/>
          <w:szCs w:val="24"/>
        </w:rPr>
        <w:t>Yamin</w:t>
      </w:r>
      <w:proofErr w:type="spellEnd"/>
      <w:r w:rsidR="00E42236" w:rsidRPr="00470AC5">
        <w:rPr>
          <w:rFonts w:ascii="Times New Roman" w:hAnsi="Times New Roman" w:cs="Times New Roman"/>
          <w:sz w:val="24"/>
          <w:szCs w:val="24"/>
        </w:rPr>
        <w:t xml:space="preserve"> et al., 2020)</w:t>
      </w:r>
      <w:r w:rsidRPr="00470AC5">
        <w:rPr>
          <w:rFonts w:ascii="Times New Roman" w:hAnsi="Times New Roman" w:cs="Times New Roman"/>
          <w:sz w:val="24"/>
          <w:szCs w:val="24"/>
        </w:rPr>
        <w:t xml:space="preserve">. Incorporate yearly objectives, execution examinations, and a framework for training and coaching representatives. HR can help directors decidedly impact worker commitment and profitability. Work with administrators to set up an organized organization of pay: yearly survey process, pay review, and a raise procedure course of events. As a last and progressing step, guarantee that directors know the regions and due dates for which they are dependable. Take the long view to enable chiefs to make a domain that both perceives and rewards representative execution, setting up a solid </w:t>
      </w:r>
      <w:r w:rsidR="004F7E4F" w:rsidRPr="00470AC5">
        <w:rPr>
          <w:rFonts w:ascii="Times New Roman" w:hAnsi="Times New Roman" w:cs="Times New Roman"/>
          <w:sz w:val="24"/>
          <w:szCs w:val="24"/>
        </w:rPr>
        <w:t>worker commitment culture</w:t>
      </w:r>
      <w:r w:rsidRPr="00470AC5">
        <w:rPr>
          <w:rFonts w:ascii="Times New Roman" w:hAnsi="Times New Roman" w:cs="Times New Roman"/>
          <w:sz w:val="24"/>
          <w:szCs w:val="24"/>
        </w:rPr>
        <w:t>.</w:t>
      </w:r>
    </w:p>
    <w:p w14:paraId="0906AA43" w14:textId="77777777" w:rsidR="001D3212" w:rsidRPr="00470AC5" w:rsidRDefault="001D3212" w:rsidP="00A2294F">
      <w:pPr>
        <w:spacing w:line="360" w:lineRule="auto"/>
        <w:rPr>
          <w:rFonts w:ascii="Times New Roman" w:hAnsi="Times New Roman" w:cs="Times New Roman"/>
          <w:b/>
          <w:sz w:val="24"/>
          <w:szCs w:val="24"/>
          <w:lang w:val="en-MY"/>
        </w:rPr>
      </w:pPr>
    </w:p>
    <w:p w14:paraId="2B53F9ED" w14:textId="6117C45C" w:rsidR="001D3212" w:rsidRPr="00470AC5" w:rsidRDefault="00345928" w:rsidP="00A2294F">
      <w:pPr>
        <w:spacing w:line="360" w:lineRule="auto"/>
        <w:rPr>
          <w:rFonts w:ascii="Times New Roman" w:hAnsi="Times New Roman" w:cs="Times New Roman"/>
          <w:b/>
          <w:sz w:val="24"/>
          <w:szCs w:val="24"/>
        </w:rPr>
      </w:pPr>
      <w:r w:rsidRPr="00470AC5">
        <w:rPr>
          <w:rFonts w:ascii="Times New Roman" w:hAnsi="Times New Roman" w:cs="Times New Roman"/>
          <w:b/>
          <w:sz w:val="24"/>
          <w:szCs w:val="24"/>
        </w:rPr>
        <w:t>Elaboration on the solution of the problem</w:t>
      </w:r>
    </w:p>
    <w:p w14:paraId="2E4F84AC" w14:textId="77777777" w:rsidR="00384541" w:rsidRPr="00470AC5" w:rsidRDefault="00CD1EA2" w:rsidP="00384541">
      <w:pPr>
        <w:spacing w:before="100" w:beforeAutospacing="1" w:line="360" w:lineRule="auto"/>
        <w:ind w:left="720"/>
        <w:contextualSpacing/>
        <w:jc w:val="both"/>
        <w:rPr>
          <w:rFonts w:ascii="Times New Roman" w:eastAsia="SimSun" w:hAnsi="Times New Roman" w:cs="Times New Roman"/>
          <w:b/>
          <w:bCs/>
          <w:sz w:val="24"/>
          <w:szCs w:val="24"/>
        </w:rPr>
      </w:pPr>
      <w:r w:rsidRPr="00470AC5">
        <w:rPr>
          <w:rFonts w:ascii="Times New Roman" w:eastAsia="SimSun" w:hAnsi="Times New Roman" w:cs="Times New Roman"/>
          <w:b/>
          <w:bCs/>
          <w:sz w:val="24"/>
          <w:szCs w:val="24"/>
        </w:rPr>
        <w:t>Delegate and Separate</w:t>
      </w:r>
    </w:p>
    <w:p w14:paraId="6F01B8D6" w14:textId="77777777" w:rsidR="00384541" w:rsidRPr="00470AC5" w:rsidRDefault="00CD1EA2" w:rsidP="00384541">
      <w:pPr>
        <w:spacing w:before="100" w:beforeAutospacing="1" w:line="360" w:lineRule="auto"/>
        <w:ind w:firstLine="720"/>
        <w:contextualSpacing/>
        <w:jc w:val="both"/>
        <w:rPr>
          <w:rFonts w:ascii="Times New Roman" w:eastAsia="SimSun" w:hAnsi="Times New Roman" w:cs="Times New Roman"/>
          <w:b/>
          <w:bCs/>
          <w:sz w:val="24"/>
          <w:szCs w:val="24"/>
        </w:rPr>
      </w:pPr>
      <w:r w:rsidRPr="00470AC5">
        <w:rPr>
          <w:rFonts w:ascii="Times New Roman" w:eastAsia="SimSun" w:hAnsi="Times New Roman" w:cs="Times New Roman"/>
          <w:sz w:val="24"/>
          <w:szCs w:val="24"/>
        </w:rPr>
        <w:t>A portion of your colleagues works best without anyone else. Agent and undertaking (or a subset of an answer) to every one of these individuals and watch them take off</w:t>
      </w:r>
      <w:r w:rsidR="00A2294F" w:rsidRPr="00470AC5">
        <w:rPr>
          <w:rFonts w:ascii="Times New Roman" w:eastAsia="SimSun" w:hAnsi="Times New Roman" w:cs="Times New Roman"/>
          <w:sz w:val="24"/>
          <w:szCs w:val="24"/>
        </w:rPr>
        <w:t xml:space="preserve"> (Botha, 2016)</w:t>
      </w:r>
      <w:r w:rsidRPr="00470AC5">
        <w:rPr>
          <w:rFonts w:ascii="Times New Roman" w:eastAsia="SimSun" w:hAnsi="Times New Roman" w:cs="Times New Roman"/>
          <w:sz w:val="24"/>
          <w:szCs w:val="24"/>
        </w:rPr>
        <w:t>. Give them the chance to introduce their thoughts verbally in an up and coming gathering. Autonomous masterminds love to be in front of an audience. Different representatives don't contribute when most predominant colleagues get on a roll. To urge timid people to contribute, placed them in gatherings of a few. Request that they take a shot at a subset of your group's test and review an answer.</w:t>
      </w:r>
    </w:p>
    <w:p w14:paraId="4FA7BE41" w14:textId="61199125" w:rsidR="001D3212" w:rsidRPr="00470AC5" w:rsidRDefault="00CD1EA2" w:rsidP="00384541">
      <w:pPr>
        <w:spacing w:before="100" w:beforeAutospacing="1" w:line="360" w:lineRule="auto"/>
        <w:ind w:firstLine="720"/>
        <w:contextualSpacing/>
        <w:jc w:val="both"/>
        <w:rPr>
          <w:rFonts w:ascii="Times New Roman" w:hAnsi="Times New Roman" w:cs="Times New Roman"/>
          <w:sz w:val="24"/>
          <w:szCs w:val="24"/>
        </w:rPr>
      </w:pPr>
      <w:r w:rsidRPr="00470AC5">
        <w:rPr>
          <w:rFonts w:ascii="Times New Roman" w:eastAsia="SimSun" w:hAnsi="Times New Roman" w:cs="Times New Roman"/>
          <w:sz w:val="24"/>
          <w:szCs w:val="24"/>
        </w:rPr>
        <w:t>Awful news should never come as a shock. Workers are astute and perceive when the way of life rapidly moves to shut entryway gatherings, murmured discussions in foyers</w:t>
      </w:r>
      <w:r w:rsidR="004F7E4F" w:rsidRPr="00470AC5">
        <w:rPr>
          <w:rFonts w:ascii="Times New Roman" w:eastAsia="SimSun" w:hAnsi="Times New Roman" w:cs="Times New Roman"/>
          <w:sz w:val="24"/>
          <w:szCs w:val="24"/>
        </w:rPr>
        <w:t>,</w:t>
      </w:r>
      <w:r w:rsidRPr="00470AC5">
        <w:rPr>
          <w:rFonts w:ascii="Times New Roman" w:eastAsia="SimSun" w:hAnsi="Times New Roman" w:cs="Times New Roman"/>
          <w:sz w:val="24"/>
          <w:szCs w:val="24"/>
        </w:rPr>
        <w:t xml:space="preserve"> and looks of concern and stress flourish. Be straightforward and speak with workers early. Urge representatives to make inquiries and bring worries up in open gatherings and hold one-on-one gatherings with them. You won't have every one of the appropriate responses, and it's al</w:t>
      </w:r>
      <w:r w:rsidR="004F7E4F" w:rsidRPr="00470AC5">
        <w:rPr>
          <w:rFonts w:ascii="Times New Roman" w:eastAsia="SimSun" w:hAnsi="Times New Roman" w:cs="Times New Roman"/>
          <w:sz w:val="24"/>
          <w:szCs w:val="24"/>
        </w:rPr>
        <w:t xml:space="preserve">l </w:t>
      </w:r>
      <w:r w:rsidRPr="00470AC5">
        <w:rPr>
          <w:rFonts w:ascii="Times New Roman" w:eastAsia="SimSun" w:hAnsi="Times New Roman" w:cs="Times New Roman"/>
          <w:sz w:val="24"/>
          <w:szCs w:val="24"/>
        </w:rPr>
        <w:t>right to reveal to them that. Offer the data that you can share to keep on holding their trust.</w:t>
      </w:r>
    </w:p>
    <w:p w14:paraId="713AB68D" w14:textId="77777777" w:rsidR="00345928" w:rsidRPr="00470AC5" w:rsidRDefault="00345928" w:rsidP="00A2294F">
      <w:pPr>
        <w:spacing w:line="360" w:lineRule="auto"/>
        <w:rPr>
          <w:rFonts w:ascii="Times New Roman" w:hAnsi="Times New Roman" w:cs="Times New Roman"/>
          <w:b/>
          <w:sz w:val="24"/>
          <w:szCs w:val="24"/>
        </w:rPr>
      </w:pPr>
      <w:r w:rsidRPr="00470AC5">
        <w:rPr>
          <w:rFonts w:ascii="Times New Roman" w:hAnsi="Times New Roman" w:cs="Times New Roman"/>
          <w:b/>
          <w:sz w:val="24"/>
          <w:szCs w:val="24"/>
        </w:rPr>
        <w:t xml:space="preserve">Conclusion </w:t>
      </w:r>
    </w:p>
    <w:p w14:paraId="325F5B92" w14:textId="5DB1D888" w:rsidR="00BD0991" w:rsidRPr="00470AC5" w:rsidRDefault="00146961" w:rsidP="00621DB5">
      <w:pPr>
        <w:spacing w:line="360" w:lineRule="auto"/>
        <w:ind w:firstLine="720"/>
        <w:rPr>
          <w:rFonts w:ascii="Times New Roman" w:hAnsi="Times New Roman" w:cs="Times New Roman"/>
          <w:b/>
          <w:sz w:val="24"/>
          <w:szCs w:val="24"/>
        </w:rPr>
      </w:pPr>
      <w:r w:rsidRPr="00470AC5">
        <w:rPr>
          <w:rFonts w:ascii="Times New Roman" w:hAnsi="Times New Roman" w:cs="Times New Roman"/>
          <w:bCs/>
          <w:sz w:val="24"/>
          <w:szCs w:val="24"/>
        </w:rPr>
        <w:t>Thinking skills aim at</w:t>
      </w:r>
      <w:r w:rsidR="00EA3052" w:rsidRPr="00470AC5">
        <w:rPr>
          <w:rFonts w:ascii="Times New Roman" w:eastAsia="Times New Roman" w:hAnsi="Times New Roman" w:cs="Times New Roman"/>
          <w:sz w:val="24"/>
          <w:szCs w:val="24"/>
        </w:rPr>
        <w:t xml:space="preserve"> producing the best possible results in any case. </w:t>
      </w:r>
      <w:r w:rsidR="004F7E4F" w:rsidRPr="00470AC5">
        <w:rPr>
          <w:rFonts w:ascii="Times New Roman" w:eastAsia="Times New Roman" w:hAnsi="Times New Roman" w:cs="Times New Roman"/>
          <w:sz w:val="24"/>
          <w:szCs w:val="24"/>
        </w:rPr>
        <w:t>T</w:t>
      </w:r>
      <w:r w:rsidR="00EA3052" w:rsidRPr="00470AC5">
        <w:rPr>
          <w:rFonts w:ascii="Times New Roman" w:eastAsia="Times New Roman" w:hAnsi="Times New Roman" w:cs="Times New Roman"/>
          <w:sz w:val="24"/>
          <w:szCs w:val="24"/>
        </w:rPr>
        <w:t xml:space="preserve">o do this, it would require collecting and analyzing knowledge from as many different sources as possible. In this case </w:t>
      </w:r>
      <w:r w:rsidR="004F7E4F" w:rsidRPr="00470AC5">
        <w:rPr>
          <w:rFonts w:ascii="Times New Roman" w:eastAsia="Times New Roman" w:hAnsi="Times New Roman" w:cs="Times New Roman"/>
          <w:sz w:val="24"/>
          <w:szCs w:val="24"/>
        </w:rPr>
        <w:t>study, a</w:t>
      </w:r>
      <w:r w:rsidR="00157F8F" w:rsidRPr="00470AC5">
        <w:rPr>
          <w:rFonts w:ascii="Times New Roman" w:eastAsia="Times New Roman" w:hAnsi="Times New Roman" w:cs="Times New Roman"/>
          <w:sz w:val="24"/>
          <w:szCs w:val="24"/>
        </w:rPr>
        <w:t xml:space="preserve"> </w:t>
      </w:r>
      <w:r w:rsidR="00EA3052" w:rsidRPr="00470AC5">
        <w:rPr>
          <w:rFonts w:ascii="Times New Roman" w:eastAsia="Times New Roman" w:hAnsi="Times New Roman" w:cs="Times New Roman"/>
          <w:sz w:val="24"/>
          <w:szCs w:val="24"/>
        </w:rPr>
        <w:t>person should focus on</w:t>
      </w:r>
      <w:r w:rsidR="004F7E4F" w:rsidRPr="00470AC5">
        <w:rPr>
          <w:rFonts w:ascii="Times New Roman" w:eastAsia="Times New Roman" w:hAnsi="Times New Roman" w:cs="Times New Roman"/>
          <w:sz w:val="24"/>
          <w:szCs w:val="24"/>
        </w:rPr>
        <w:t xml:space="preserve"> solving</w:t>
      </w:r>
      <w:r w:rsidR="00157F8F" w:rsidRPr="00470AC5">
        <w:rPr>
          <w:rFonts w:ascii="Times New Roman" w:eastAsia="Times New Roman" w:hAnsi="Times New Roman" w:cs="Times New Roman"/>
          <w:sz w:val="24"/>
          <w:szCs w:val="24"/>
        </w:rPr>
        <w:t xml:space="preserve"> the problem from the information acquire</w:t>
      </w:r>
      <w:r w:rsidR="004F7E4F" w:rsidRPr="00470AC5">
        <w:rPr>
          <w:rFonts w:ascii="Times New Roman" w:eastAsia="Times New Roman" w:hAnsi="Times New Roman" w:cs="Times New Roman"/>
          <w:sz w:val="24"/>
          <w:szCs w:val="24"/>
        </w:rPr>
        <w:t>d</w:t>
      </w:r>
      <w:r w:rsidR="00157F8F" w:rsidRPr="00470AC5">
        <w:rPr>
          <w:rFonts w:ascii="Times New Roman" w:eastAsia="Times New Roman" w:hAnsi="Times New Roman" w:cs="Times New Roman"/>
          <w:sz w:val="24"/>
          <w:szCs w:val="24"/>
        </w:rPr>
        <w:t>.</w:t>
      </w:r>
      <w:r w:rsidR="00DF0739" w:rsidRPr="00470AC5">
        <w:rPr>
          <w:rFonts w:ascii="Times New Roman" w:eastAsia="Times New Roman" w:hAnsi="Times New Roman" w:cs="Times New Roman"/>
          <w:sz w:val="24"/>
          <w:szCs w:val="24"/>
        </w:rPr>
        <w:t xml:space="preserve"> </w:t>
      </w:r>
      <w:r w:rsidR="000512B8" w:rsidRPr="00470AC5">
        <w:rPr>
          <w:rFonts w:ascii="Times New Roman" w:hAnsi="Times New Roman" w:cs="Times New Roman"/>
          <w:sz w:val="24"/>
          <w:szCs w:val="24"/>
        </w:rPr>
        <w:t xml:space="preserve">Single </w:t>
      </w:r>
      <w:r w:rsidR="000512B8" w:rsidRPr="00470AC5">
        <w:rPr>
          <w:rFonts w:ascii="Times New Roman" w:hAnsi="Times New Roman" w:cs="Times New Roman"/>
          <w:sz w:val="24"/>
          <w:szCs w:val="24"/>
        </w:rPr>
        <w:lastRenderedPageBreak/>
        <w:t xml:space="preserve">parenthood can be </w:t>
      </w:r>
      <w:r w:rsidR="004F7E4F" w:rsidRPr="00470AC5">
        <w:rPr>
          <w:rFonts w:ascii="Times New Roman" w:hAnsi="Times New Roman" w:cs="Times New Roman"/>
          <w:sz w:val="24"/>
          <w:szCs w:val="24"/>
        </w:rPr>
        <w:t>challenging,</w:t>
      </w:r>
      <w:r w:rsidR="000512B8" w:rsidRPr="00470AC5">
        <w:rPr>
          <w:rFonts w:ascii="Times New Roman" w:hAnsi="Times New Roman" w:cs="Times New Roman"/>
          <w:sz w:val="24"/>
          <w:szCs w:val="24"/>
        </w:rPr>
        <w:t xml:space="preserve"> and a person may feel </w:t>
      </w:r>
      <w:r w:rsidR="004F7E4F" w:rsidRPr="00470AC5">
        <w:rPr>
          <w:rFonts w:ascii="Times New Roman" w:hAnsi="Times New Roman" w:cs="Times New Roman"/>
          <w:sz w:val="24"/>
          <w:szCs w:val="24"/>
        </w:rPr>
        <w:t>overpowering.</w:t>
      </w:r>
      <w:r w:rsidR="002B7638" w:rsidRPr="00470AC5">
        <w:rPr>
          <w:rFonts w:ascii="Times New Roman" w:hAnsi="Times New Roman" w:cs="Times New Roman"/>
          <w:sz w:val="24"/>
          <w:szCs w:val="24"/>
        </w:rPr>
        <w:t xml:space="preserve"> </w:t>
      </w:r>
      <w:r w:rsidR="004F7E4F" w:rsidRPr="00470AC5">
        <w:rPr>
          <w:rFonts w:ascii="Times New Roman" w:hAnsi="Times New Roman" w:cs="Times New Roman"/>
          <w:sz w:val="24"/>
          <w:szCs w:val="24"/>
        </w:rPr>
        <w:t>Deciding</w:t>
      </w:r>
      <w:r w:rsidR="002B7638" w:rsidRPr="00470AC5">
        <w:rPr>
          <w:rFonts w:ascii="Times New Roman" w:hAnsi="Times New Roman" w:cs="Times New Roman"/>
          <w:sz w:val="24"/>
          <w:szCs w:val="24"/>
        </w:rPr>
        <w:t xml:space="preserve"> </w:t>
      </w:r>
      <w:r w:rsidR="004F7E4F" w:rsidRPr="00470AC5">
        <w:rPr>
          <w:rFonts w:ascii="Times New Roman" w:hAnsi="Times New Roman" w:cs="Times New Roman"/>
          <w:sz w:val="24"/>
          <w:szCs w:val="24"/>
        </w:rPr>
        <w:t xml:space="preserve">on </w:t>
      </w:r>
      <w:r w:rsidR="002B7638" w:rsidRPr="00470AC5">
        <w:rPr>
          <w:rFonts w:ascii="Times New Roman" w:hAnsi="Times New Roman" w:cs="Times New Roman"/>
          <w:sz w:val="24"/>
          <w:szCs w:val="24"/>
        </w:rPr>
        <w:t xml:space="preserve">both information given is </w:t>
      </w:r>
      <w:r w:rsidR="004F7E4F" w:rsidRPr="00470AC5">
        <w:rPr>
          <w:rFonts w:ascii="Times New Roman" w:hAnsi="Times New Roman" w:cs="Times New Roman"/>
          <w:sz w:val="24"/>
          <w:szCs w:val="24"/>
        </w:rPr>
        <w:t>crucial</w:t>
      </w:r>
      <w:r w:rsidR="002B7638" w:rsidRPr="00470AC5">
        <w:rPr>
          <w:rFonts w:ascii="Times New Roman" w:hAnsi="Times New Roman" w:cs="Times New Roman"/>
          <w:sz w:val="24"/>
          <w:szCs w:val="24"/>
        </w:rPr>
        <w:t xml:space="preserve"> as it will </w:t>
      </w:r>
      <w:r w:rsidR="00A116D4" w:rsidRPr="00470AC5">
        <w:rPr>
          <w:rFonts w:ascii="Times New Roman" w:hAnsi="Times New Roman" w:cs="Times New Roman"/>
          <w:sz w:val="24"/>
          <w:szCs w:val="24"/>
        </w:rPr>
        <w:t>give the final decision t</w:t>
      </w:r>
      <w:r w:rsidR="004F7E4F" w:rsidRPr="00470AC5">
        <w:rPr>
          <w:rFonts w:ascii="Times New Roman" w:hAnsi="Times New Roman" w:cs="Times New Roman"/>
          <w:sz w:val="24"/>
          <w:szCs w:val="24"/>
        </w:rPr>
        <w:t>o</w:t>
      </w:r>
      <w:r w:rsidR="00A116D4" w:rsidRPr="00470AC5">
        <w:rPr>
          <w:rFonts w:ascii="Times New Roman" w:hAnsi="Times New Roman" w:cs="Times New Roman"/>
          <w:sz w:val="24"/>
          <w:szCs w:val="24"/>
        </w:rPr>
        <w:t xml:space="preserve"> </w:t>
      </w:r>
      <w:r w:rsidR="004F7E4F" w:rsidRPr="00470AC5">
        <w:rPr>
          <w:rFonts w:ascii="Times New Roman" w:hAnsi="Times New Roman" w:cs="Times New Roman"/>
          <w:sz w:val="24"/>
          <w:szCs w:val="24"/>
        </w:rPr>
        <w:t>help</w:t>
      </w:r>
      <w:r w:rsidR="00A116D4" w:rsidRPr="00470AC5">
        <w:rPr>
          <w:rFonts w:ascii="Times New Roman" w:hAnsi="Times New Roman" w:cs="Times New Roman"/>
          <w:sz w:val="24"/>
          <w:szCs w:val="24"/>
        </w:rPr>
        <w:t xml:space="preserve"> the individual. To believe whether the company is being downsized or </w:t>
      </w:r>
      <w:r w:rsidR="004F7E4F" w:rsidRPr="00470AC5">
        <w:rPr>
          <w:rFonts w:ascii="Times New Roman" w:hAnsi="Times New Roman" w:cs="Times New Roman"/>
          <w:sz w:val="24"/>
          <w:szCs w:val="24"/>
        </w:rPr>
        <w:t>in good condition, the single mother will have to decide which information to believe.</w:t>
      </w:r>
    </w:p>
    <w:p w14:paraId="5463F83F" w14:textId="60DDA713" w:rsidR="00A2294F" w:rsidRPr="00470AC5" w:rsidRDefault="00345928" w:rsidP="00384541">
      <w:pPr>
        <w:spacing w:line="360" w:lineRule="auto"/>
        <w:rPr>
          <w:rFonts w:ascii="Times New Roman" w:hAnsi="Times New Roman" w:cs="Times New Roman"/>
          <w:b/>
          <w:sz w:val="24"/>
          <w:szCs w:val="24"/>
        </w:rPr>
      </w:pPr>
      <w:r w:rsidRPr="00470AC5">
        <w:rPr>
          <w:rFonts w:ascii="Times New Roman" w:hAnsi="Times New Roman" w:cs="Times New Roman"/>
          <w:b/>
          <w:sz w:val="24"/>
          <w:szCs w:val="24"/>
        </w:rPr>
        <w:t xml:space="preserve">References </w:t>
      </w:r>
    </w:p>
    <w:p w14:paraId="1A3762F4" w14:textId="77777777" w:rsidR="00A2294F" w:rsidRPr="00470AC5" w:rsidRDefault="00A2294F" w:rsidP="00384541">
      <w:pPr>
        <w:spacing w:line="360" w:lineRule="auto"/>
        <w:ind w:firstLine="720"/>
        <w:rPr>
          <w:rFonts w:ascii="Times New Roman" w:hAnsi="Times New Roman" w:cs="Times New Roman"/>
          <w:sz w:val="24"/>
          <w:szCs w:val="24"/>
        </w:rPr>
      </w:pPr>
      <w:r w:rsidRPr="00470AC5">
        <w:rPr>
          <w:rFonts w:ascii="Times New Roman" w:hAnsi="Times New Roman" w:cs="Times New Roman"/>
          <w:sz w:val="24"/>
          <w:szCs w:val="24"/>
          <w:shd w:val="clear" w:color="auto" w:fill="FFFFFF"/>
        </w:rPr>
        <w:t>Botha, A. P. (2016). Developing executive future thinking skills. In </w:t>
      </w:r>
      <w:r w:rsidRPr="00470AC5">
        <w:rPr>
          <w:rFonts w:ascii="Times New Roman" w:hAnsi="Times New Roman" w:cs="Times New Roman"/>
          <w:i/>
          <w:iCs/>
          <w:sz w:val="24"/>
          <w:szCs w:val="24"/>
          <w:shd w:val="clear" w:color="auto" w:fill="FFFFFF"/>
        </w:rPr>
        <w:t>International Association for Management of Technology (IAMOT) Conference Proceedings</w:t>
      </w:r>
      <w:r w:rsidRPr="00470AC5">
        <w:rPr>
          <w:rFonts w:ascii="Times New Roman" w:hAnsi="Times New Roman" w:cs="Times New Roman"/>
          <w:sz w:val="24"/>
          <w:szCs w:val="24"/>
          <w:shd w:val="clear" w:color="auto" w:fill="FFFFFF"/>
        </w:rPr>
        <w:t> (pp. 951-972).</w:t>
      </w:r>
    </w:p>
    <w:p w14:paraId="59DBEADA" w14:textId="77777777" w:rsidR="00A2294F" w:rsidRPr="00470AC5" w:rsidRDefault="00A2294F" w:rsidP="00384541">
      <w:pPr>
        <w:spacing w:line="360" w:lineRule="auto"/>
        <w:ind w:firstLine="720"/>
        <w:rPr>
          <w:rFonts w:ascii="Times New Roman" w:hAnsi="Times New Roman" w:cs="Times New Roman"/>
          <w:sz w:val="24"/>
          <w:szCs w:val="24"/>
          <w:shd w:val="clear" w:color="auto" w:fill="FFFFFF"/>
        </w:rPr>
      </w:pPr>
      <w:r w:rsidRPr="00470AC5">
        <w:rPr>
          <w:rFonts w:ascii="Times New Roman" w:hAnsi="Times New Roman" w:cs="Times New Roman"/>
          <w:sz w:val="24"/>
          <w:szCs w:val="24"/>
          <w:shd w:val="clear" w:color="auto" w:fill="FFFFFF"/>
        </w:rPr>
        <w:t xml:space="preserve">Montag-Smit, T., &amp; </w:t>
      </w:r>
      <w:proofErr w:type="spellStart"/>
      <w:r w:rsidRPr="00470AC5">
        <w:rPr>
          <w:rFonts w:ascii="Times New Roman" w:hAnsi="Times New Roman" w:cs="Times New Roman"/>
          <w:sz w:val="24"/>
          <w:szCs w:val="24"/>
          <w:shd w:val="clear" w:color="auto" w:fill="FFFFFF"/>
        </w:rPr>
        <w:t>Maertz</w:t>
      </w:r>
      <w:proofErr w:type="spellEnd"/>
      <w:r w:rsidRPr="00470AC5">
        <w:rPr>
          <w:rFonts w:ascii="Times New Roman" w:hAnsi="Times New Roman" w:cs="Times New Roman"/>
          <w:sz w:val="24"/>
          <w:szCs w:val="24"/>
          <w:shd w:val="clear" w:color="auto" w:fill="FFFFFF"/>
        </w:rPr>
        <w:t xml:space="preserve"> Jr, C. P. (2017). Searching outside the box in creative problem solving: The role of creative thinking skills and domain knowledge. </w:t>
      </w:r>
      <w:r w:rsidRPr="00470AC5">
        <w:rPr>
          <w:rFonts w:ascii="Times New Roman" w:hAnsi="Times New Roman" w:cs="Times New Roman"/>
          <w:i/>
          <w:iCs/>
          <w:sz w:val="24"/>
          <w:szCs w:val="24"/>
          <w:shd w:val="clear" w:color="auto" w:fill="FFFFFF"/>
        </w:rPr>
        <w:t>Journal of Business Research</w:t>
      </w:r>
      <w:r w:rsidRPr="00470AC5">
        <w:rPr>
          <w:rFonts w:ascii="Times New Roman" w:hAnsi="Times New Roman" w:cs="Times New Roman"/>
          <w:sz w:val="24"/>
          <w:szCs w:val="24"/>
          <w:shd w:val="clear" w:color="auto" w:fill="FFFFFF"/>
        </w:rPr>
        <w:t>, </w:t>
      </w:r>
      <w:r w:rsidRPr="00470AC5">
        <w:rPr>
          <w:rFonts w:ascii="Times New Roman" w:hAnsi="Times New Roman" w:cs="Times New Roman"/>
          <w:i/>
          <w:iCs/>
          <w:sz w:val="24"/>
          <w:szCs w:val="24"/>
          <w:shd w:val="clear" w:color="auto" w:fill="FFFFFF"/>
        </w:rPr>
        <w:t>81</w:t>
      </w:r>
      <w:r w:rsidRPr="00470AC5">
        <w:rPr>
          <w:rFonts w:ascii="Times New Roman" w:hAnsi="Times New Roman" w:cs="Times New Roman"/>
          <w:sz w:val="24"/>
          <w:szCs w:val="24"/>
          <w:shd w:val="clear" w:color="auto" w:fill="FFFFFF"/>
        </w:rPr>
        <w:t>, 1-10.</w:t>
      </w:r>
    </w:p>
    <w:p w14:paraId="64CDA095" w14:textId="77777777" w:rsidR="00A2294F" w:rsidRPr="00470AC5" w:rsidRDefault="00A2294F" w:rsidP="00384541">
      <w:pPr>
        <w:spacing w:line="360" w:lineRule="auto"/>
        <w:ind w:firstLine="720"/>
        <w:rPr>
          <w:rFonts w:ascii="Times New Roman" w:hAnsi="Times New Roman" w:cs="Times New Roman"/>
          <w:sz w:val="24"/>
          <w:szCs w:val="24"/>
          <w:shd w:val="clear" w:color="auto" w:fill="FFFFFF"/>
        </w:rPr>
      </w:pPr>
      <w:proofErr w:type="spellStart"/>
      <w:r w:rsidRPr="00470AC5">
        <w:rPr>
          <w:rFonts w:ascii="Times New Roman" w:hAnsi="Times New Roman" w:cs="Times New Roman"/>
          <w:sz w:val="24"/>
          <w:szCs w:val="24"/>
          <w:shd w:val="clear" w:color="auto" w:fill="FFFFFF"/>
        </w:rPr>
        <w:t>Nagahi</w:t>
      </w:r>
      <w:proofErr w:type="spellEnd"/>
      <w:r w:rsidRPr="00470AC5">
        <w:rPr>
          <w:rFonts w:ascii="Times New Roman" w:hAnsi="Times New Roman" w:cs="Times New Roman"/>
          <w:sz w:val="24"/>
          <w:szCs w:val="24"/>
          <w:shd w:val="clear" w:color="auto" w:fill="FFFFFF"/>
        </w:rPr>
        <w:t xml:space="preserve">, M., </w:t>
      </w:r>
      <w:proofErr w:type="spellStart"/>
      <w:r w:rsidRPr="00470AC5">
        <w:rPr>
          <w:rFonts w:ascii="Times New Roman" w:hAnsi="Times New Roman" w:cs="Times New Roman"/>
          <w:sz w:val="24"/>
          <w:szCs w:val="24"/>
          <w:shd w:val="clear" w:color="auto" w:fill="FFFFFF"/>
        </w:rPr>
        <w:t>Jaradat</w:t>
      </w:r>
      <w:proofErr w:type="spellEnd"/>
      <w:r w:rsidRPr="00470AC5">
        <w:rPr>
          <w:rFonts w:ascii="Times New Roman" w:hAnsi="Times New Roman" w:cs="Times New Roman"/>
          <w:sz w:val="24"/>
          <w:szCs w:val="24"/>
          <w:shd w:val="clear" w:color="auto" w:fill="FFFFFF"/>
        </w:rPr>
        <w:t xml:space="preserve">, R., </w:t>
      </w:r>
      <w:proofErr w:type="spellStart"/>
      <w:r w:rsidRPr="00470AC5">
        <w:rPr>
          <w:rFonts w:ascii="Times New Roman" w:hAnsi="Times New Roman" w:cs="Times New Roman"/>
          <w:sz w:val="24"/>
          <w:szCs w:val="24"/>
          <w:shd w:val="clear" w:color="auto" w:fill="FFFFFF"/>
        </w:rPr>
        <w:t>Goerger</w:t>
      </w:r>
      <w:proofErr w:type="spellEnd"/>
      <w:r w:rsidRPr="00470AC5">
        <w:rPr>
          <w:rFonts w:ascii="Times New Roman" w:hAnsi="Times New Roman" w:cs="Times New Roman"/>
          <w:sz w:val="24"/>
          <w:szCs w:val="24"/>
          <w:shd w:val="clear" w:color="auto" w:fill="FFFFFF"/>
        </w:rPr>
        <w:t xml:space="preserve">, S. R., Hamilton, M., Buchanan, R. K., </w:t>
      </w:r>
      <w:proofErr w:type="spellStart"/>
      <w:r w:rsidRPr="00470AC5">
        <w:rPr>
          <w:rFonts w:ascii="Times New Roman" w:hAnsi="Times New Roman" w:cs="Times New Roman"/>
          <w:sz w:val="24"/>
          <w:szCs w:val="24"/>
          <w:shd w:val="clear" w:color="auto" w:fill="FFFFFF"/>
        </w:rPr>
        <w:t>Abutabenjeh</w:t>
      </w:r>
      <w:proofErr w:type="spellEnd"/>
      <w:r w:rsidRPr="00470AC5">
        <w:rPr>
          <w:rFonts w:ascii="Times New Roman" w:hAnsi="Times New Roman" w:cs="Times New Roman"/>
          <w:sz w:val="24"/>
          <w:szCs w:val="24"/>
          <w:shd w:val="clear" w:color="auto" w:fill="FFFFFF"/>
        </w:rPr>
        <w:t>, S., &amp; Ma, J. (2020). The impact of practitioners’ personality traits on their level of systems-thinking skills preferences. </w:t>
      </w:r>
      <w:r w:rsidRPr="00470AC5">
        <w:rPr>
          <w:rFonts w:ascii="Times New Roman" w:hAnsi="Times New Roman" w:cs="Times New Roman"/>
          <w:i/>
          <w:iCs/>
          <w:sz w:val="24"/>
          <w:szCs w:val="24"/>
          <w:shd w:val="clear" w:color="auto" w:fill="FFFFFF"/>
        </w:rPr>
        <w:t>Engineering Management journal</w:t>
      </w:r>
      <w:r w:rsidRPr="00470AC5">
        <w:rPr>
          <w:rFonts w:ascii="Times New Roman" w:hAnsi="Times New Roman" w:cs="Times New Roman"/>
          <w:sz w:val="24"/>
          <w:szCs w:val="24"/>
          <w:shd w:val="clear" w:color="auto" w:fill="FFFFFF"/>
        </w:rPr>
        <w:t>, 1-18.</w:t>
      </w:r>
    </w:p>
    <w:p w14:paraId="3F9669D7" w14:textId="77777777" w:rsidR="00A2294F" w:rsidRPr="00470AC5" w:rsidRDefault="00A2294F" w:rsidP="00384541">
      <w:pPr>
        <w:spacing w:line="360" w:lineRule="auto"/>
        <w:ind w:firstLine="720"/>
        <w:rPr>
          <w:rFonts w:ascii="Times New Roman" w:hAnsi="Times New Roman" w:cs="Times New Roman"/>
          <w:sz w:val="24"/>
          <w:szCs w:val="24"/>
          <w:shd w:val="clear" w:color="auto" w:fill="FFFFFF"/>
        </w:rPr>
      </w:pPr>
      <w:r w:rsidRPr="00470AC5">
        <w:rPr>
          <w:rFonts w:ascii="Times New Roman" w:hAnsi="Times New Roman" w:cs="Times New Roman"/>
          <w:sz w:val="24"/>
          <w:szCs w:val="24"/>
          <w:shd w:val="clear" w:color="auto" w:fill="FFFFFF"/>
        </w:rPr>
        <w:t>Rear, D. (2017). Critical thinking, language and problem-solving: scaffolding thinking skills through debate. In </w:t>
      </w:r>
      <w:r w:rsidRPr="00470AC5">
        <w:rPr>
          <w:rFonts w:ascii="Times New Roman" w:hAnsi="Times New Roman" w:cs="Times New Roman"/>
          <w:i/>
          <w:iCs/>
          <w:sz w:val="24"/>
          <w:szCs w:val="24"/>
          <w:shd w:val="clear" w:color="auto" w:fill="FFFFFF"/>
        </w:rPr>
        <w:t>Essential competencies for English-medium university teaching</w:t>
      </w:r>
      <w:r w:rsidRPr="00470AC5">
        <w:rPr>
          <w:rFonts w:ascii="Times New Roman" w:hAnsi="Times New Roman" w:cs="Times New Roman"/>
          <w:sz w:val="24"/>
          <w:szCs w:val="24"/>
          <w:shd w:val="clear" w:color="auto" w:fill="FFFFFF"/>
        </w:rPr>
        <w:t> (pp. 51-63). Springer, Cham.</w:t>
      </w:r>
    </w:p>
    <w:p w14:paraId="086744A9" w14:textId="77777777" w:rsidR="00A2294F" w:rsidRPr="00470AC5" w:rsidRDefault="00A2294F" w:rsidP="00384541">
      <w:pPr>
        <w:spacing w:line="360" w:lineRule="auto"/>
        <w:ind w:firstLine="720"/>
        <w:rPr>
          <w:rFonts w:ascii="Times New Roman" w:hAnsi="Times New Roman" w:cs="Times New Roman"/>
          <w:sz w:val="24"/>
          <w:szCs w:val="24"/>
          <w:shd w:val="clear" w:color="auto" w:fill="FFFFFF"/>
        </w:rPr>
      </w:pPr>
      <w:proofErr w:type="spellStart"/>
      <w:r w:rsidRPr="00470AC5">
        <w:rPr>
          <w:rFonts w:ascii="Times New Roman" w:hAnsi="Times New Roman" w:cs="Times New Roman"/>
          <w:sz w:val="24"/>
          <w:szCs w:val="24"/>
          <w:shd w:val="clear" w:color="auto" w:fill="FFFFFF"/>
        </w:rPr>
        <w:t>Sithsungnoen</w:t>
      </w:r>
      <w:proofErr w:type="spellEnd"/>
      <w:r w:rsidRPr="00470AC5">
        <w:rPr>
          <w:rFonts w:ascii="Times New Roman" w:hAnsi="Times New Roman" w:cs="Times New Roman"/>
          <w:sz w:val="24"/>
          <w:szCs w:val="24"/>
          <w:shd w:val="clear" w:color="auto" w:fill="FFFFFF"/>
        </w:rPr>
        <w:t>, C. (2018). Implementation of Case-Based Learning for Thinking Skills Development: Essential Skills of the 21st Century of Thai Students. </w:t>
      </w:r>
      <w:r w:rsidRPr="00470AC5">
        <w:rPr>
          <w:rFonts w:ascii="Times New Roman" w:hAnsi="Times New Roman" w:cs="Times New Roman"/>
          <w:i/>
          <w:iCs/>
          <w:sz w:val="24"/>
          <w:szCs w:val="24"/>
          <w:shd w:val="clear" w:color="auto" w:fill="FFFFFF"/>
        </w:rPr>
        <w:t xml:space="preserve">Veridian E-Journal, </w:t>
      </w:r>
      <w:proofErr w:type="spellStart"/>
      <w:r w:rsidRPr="00470AC5">
        <w:rPr>
          <w:rFonts w:ascii="Times New Roman" w:hAnsi="Times New Roman" w:cs="Times New Roman"/>
          <w:i/>
          <w:iCs/>
          <w:sz w:val="24"/>
          <w:szCs w:val="24"/>
          <w:shd w:val="clear" w:color="auto" w:fill="FFFFFF"/>
        </w:rPr>
        <w:t>Silpakorn</w:t>
      </w:r>
      <w:proofErr w:type="spellEnd"/>
      <w:r w:rsidRPr="00470AC5">
        <w:rPr>
          <w:rFonts w:ascii="Times New Roman" w:hAnsi="Times New Roman" w:cs="Times New Roman"/>
          <w:i/>
          <w:iCs/>
          <w:sz w:val="24"/>
          <w:szCs w:val="24"/>
          <w:shd w:val="clear" w:color="auto" w:fill="FFFFFF"/>
        </w:rPr>
        <w:t xml:space="preserve"> University (Humanities, Social Sciences and arts)</w:t>
      </w:r>
      <w:r w:rsidRPr="00470AC5">
        <w:rPr>
          <w:rFonts w:ascii="Times New Roman" w:hAnsi="Times New Roman" w:cs="Times New Roman"/>
          <w:sz w:val="24"/>
          <w:szCs w:val="24"/>
          <w:shd w:val="clear" w:color="auto" w:fill="FFFFFF"/>
        </w:rPr>
        <w:t>, </w:t>
      </w:r>
      <w:r w:rsidRPr="00470AC5">
        <w:rPr>
          <w:rFonts w:ascii="Times New Roman" w:hAnsi="Times New Roman" w:cs="Times New Roman"/>
          <w:i/>
          <w:iCs/>
          <w:sz w:val="24"/>
          <w:szCs w:val="24"/>
          <w:shd w:val="clear" w:color="auto" w:fill="FFFFFF"/>
        </w:rPr>
        <w:t>11</w:t>
      </w:r>
      <w:r w:rsidRPr="00470AC5">
        <w:rPr>
          <w:rFonts w:ascii="Times New Roman" w:hAnsi="Times New Roman" w:cs="Times New Roman"/>
          <w:sz w:val="24"/>
          <w:szCs w:val="24"/>
          <w:shd w:val="clear" w:color="auto" w:fill="FFFFFF"/>
        </w:rPr>
        <w:t>(4), 19-31.</w:t>
      </w:r>
    </w:p>
    <w:p w14:paraId="7CC1BBEA" w14:textId="77777777" w:rsidR="00A2294F" w:rsidRPr="00470AC5" w:rsidRDefault="00A2294F" w:rsidP="00384541">
      <w:pPr>
        <w:spacing w:line="360" w:lineRule="auto"/>
        <w:ind w:firstLine="720"/>
        <w:rPr>
          <w:rFonts w:ascii="Times New Roman" w:hAnsi="Times New Roman" w:cs="Times New Roman"/>
          <w:sz w:val="24"/>
          <w:szCs w:val="24"/>
          <w:shd w:val="clear" w:color="auto" w:fill="FFFFFF"/>
        </w:rPr>
      </w:pPr>
      <w:r w:rsidRPr="00470AC5">
        <w:rPr>
          <w:rFonts w:ascii="Times New Roman" w:hAnsi="Times New Roman" w:cs="Times New Roman"/>
          <w:sz w:val="24"/>
          <w:szCs w:val="24"/>
          <w:shd w:val="clear" w:color="auto" w:fill="FFFFFF"/>
        </w:rPr>
        <w:t xml:space="preserve">Tang, T., </w:t>
      </w:r>
      <w:proofErr w:type="spellStart"/>
      <w:r w:rsidRPr="00470AC5">
        <w:rPr>
          <w:rFonts w:ascii="Times New Roman" w:hAnsi="Times New Roman" w:cs="Times New Roman"/>
          <w:sz w:val="24"/>
          <w:szCs w:val="24"/>
          <w:shd w:val="clear" w:color="auto" w:fill="FFFFFF"/>
        </w:rPr>
        <w:t>Vezzani</w:t>
      </w:r>
      <w:proofErr w:type="spellEnd"/>
      <w:r w:rsidRPr="00470AC5">
        <w:rPr>
          <w:rFonts w:ascii="Times New Roman" w:hAnsi="Times New Roman" w:cs="Times New Roman"/>
          <w:sz w:val="24"/>
          <w:szCs w:val="24"/>
          <w:shd w:val="clear" w:color="auto" w:fill="FFFFFF"/>
        </w:rPr>
        <w:t>, V., &amp; Eriksson, V. (2020). Developing critical thinking, collective creativity skills and problem solving through playful design jams. </w:t>
      </w:r>
      <w:r w:rsidRPr="00470AC5">
        <w:rPr>
          <w:rFonts w:ascii="Times New Roman" w:hAnsi="Times New Roman" w:cs="Times New Roman"/>
          <w:i/>
          <w:iCs/>
          <w:sz w:val="24"/>
          <w:szCs w:val="24"/>
          <w:shd w:val="clear" w:color="auto" w:fill="FFFFFF"/>
        </w:rPr>
        <w:t>Thinking Skills and Creativity</w:t>
      </w:r>
      <w:r w:rsidRPr="00470AC5">
        <w:rPr>
          <w:rFonts w:ascii="Times New Roman" w:hAnsi="Times New Roman" w:cs="Times New Roman"/>
          <w:sz w:val="24"/>
          <w:szCs w:val="24"/>
          <w:shd w:val="clear" w:color="auto" w:fill="FFFFFF"/>
        </w:rPr>
        <w:t>, </w:t>
      </w:r>
      <w:r w:rsidRPr="00470AC5">
        <w:rPr>
          <w:rFonts w:ascii="Times New Roman" w:hAnsi="Times New Roman" w:cs="Times New Roman"/>
          <w:i/>
          <w:iCs/>
          <w:sz w:val="24"/>
          <w:szCs w:val="24"/>
          <w:shd w:val="clear" w:color="auto" w:fill="FFFFFF"/>
        </w:rPr>
        <w:t>37</w:t>
      </w:r>
      <w:r w:rsidRPr="00470AC5">
        <w:rPr>
          <w:rFonts w:ascii="Times New Roman" w:hAnsi="Times New Roman" w:cs="Times New Roman"/>
          <w:sz w:val="24"/>
          <w:szCs w:val="24"/>
          <w:shd w:val="clear" w:color="auto" w:fill="FFFFFF"/>
        </w:rPr>
        <w:t>, 100696.</w:t>
      </w:r>
    </w:p>
    <w:p w14:paraId="2F530CE0" w14:textId="77777777" w:rsidR="00A2294F" w:rsidRPr="00470AC5" w:rsidRDefault="00A2294F" w:rsidP="00384541">
      <w:pPr>
        <w:spacing w:line="360" w:lineRule="auto"/>
        <w:ind w:firstLine="720"/>
        <w:rPr>
          <w:rFonts w:ascii="Times New Roman" w:hAnsi="Times New Roman" w:cs="Times New Roman"/>
          <w:sz w:val="24"/>
          <w:szCs w:val="24"/>
          <w:shd w:val="clear" w:color="auto" w:fill="FFFFFF"/>
        </w:rPr>
      </w:pPr>
      <w:proofErr w:type="spellStart"/>
      <w:r w:rsidRPr="00470AC5">
        <w:rPr>
          <w:rFonts w:ascii="Times New Roman" w:hAnsi="Times New Roman" w:cs="Times New Roman"/>
          <w:sz w:val="24"/>
          <w:szCs w:val="24"/>
          <w:shd w:val="clear" w:color="auto" w:fill="FFFFFF"/>
        </w:rPr>
        <w:t>Wieczerniak</w:t>
      </w:r>
      <w:proofErr w:type="spellEnd"/>
      <w:r w:rsidRPr="00470AC5">
        <w:rPr>
          <w:rFonts w:ascii="Times New Roman" w:hAnsi="Times New Roman" w:cs="Times New Roman"/>
          <w:sz w:val="24"/>
          <w:szCs w:val="24"/>
          <w:shd w:val="clear" w:color="auto" w:fill="FFFFFF"/>
        </w:rPr>
        <w:t xml:space="preserve">, S., </w:t>
      </w:r>
      <w:proofErr w:type="spellStart"/>
      <w:r w:rsidRPr="00470AC5">
        <w:rPr>
          <w:rFonts w:ascii="Times New Roman" w:hAnsi="Times New Roman" w:cs="Times New Roman"/>
          <w:sz w:val="24"/>
          <w:szCs w:val="24"/>
          <w:shd w:val="clear" w:color="auto" w:fill="FFFFFF"/>
        </w:rPr>
        <w:t>Cyplik</w:t>
      </w:r>
      <w:proofErr w:type="spellEnd"/>
      <w:r w:rsidRPr="00470AC5">
        <w:rPr>
          <w:rFonts w:ascii="Times New Roman" w:hAnsi="Times New Roman" w:cs="Times New Roman"/>
          <w:sz w:val="24"/>
          <w:szCs w:val="24"/>
          <w:shd w:val="clear" w:color="auto" w:fill="FFFFFF"/>
        </w:rPr>
        <w:t xml:space="preserve">, P., &amp; </w:t>
      </w:r>
      <w:proofErr w:type="spellStart"/>
      <w:r w:rsidRPr="00470AC5">
        <w:rPr>
          <w:rFonts w:ascii="Times New Roman" w:hAnsi="Times New Roman" w:cs="Times New Roman"/>
          <w:sz w:val="24"/>
          <w:szCs w:val="24"/>
          <w:shd w:val="clear" w:color="auto" w:fill="FFFFFF"/>
        </w:rPr>
        <w:t>Milczarek</w:t>
      </w:r>
      <w:proofErr w:type="spellEnd"/>
      <w:r w:rsidRPr="00470AC5">
        <w:rPr>
          <w:rFonts w:ascii="Times New Roman" w:hAnsi="Times New Roman" w:cs="Times New Roman"/>
          <w:sz w:val="24"/>
          <w:szCs w:val="24"/>
          <w:shd w:val="clear" w:color="auto" w:fill="FFFFFF"/>
        </w:rPr>
        <w:t>, J. (2017). Root cause analysis methods as a tool of effective change. </w:t>
      </w:r>
      <w:r w:rsidRPr="00470AC5">
        <w:rPr>
          <w:rFonts w:ascii="Times New Roman" w:hAnsi="Times New Roman" w:cs="Times New Roman"/>
          <w:i/>
          <w:iCs/>
          <w:sz w:val="24"/>
          <w:szCs w:val="24"/>
          <w:shd w:val="clear" w:color="auto" w:fill="FFFFFF"/>
        </w:rPr>
        <w:t>Business Logistics in Modern Management</w:t>
      </w:r>
      <w:r w:rsidRPr="00470AC5">
        <w:rPr>
          <w:rFonts w:ascii="Times New Roman" w:hAnsi="Times New Roman" w:cs="Times New Roman"/>
          <w:sz w:val="24"/>
          <w:szCs w:val="24"/>
          <w:shd w:val="clear" w:color="auto" w:fill="FFFFFF"/>
        </w:rPr>
        <w:t>.</w:t>
      </w:r>
    </w:p>
    <w:p w14:paraId="2021B36F" w14:textId="77777777" w:rsidR="00A2294F" w:rsidRPr="00470AC5" w:rsidRDefault="00A2294F" w:rsidP="00384541">
      <w:pPr>
        <w:spacing w:line="360" w:lineRule="auto"/>
        <w:ind w:firstLine="720"/>
        <w:rPr>
          <w:rFonts w:ascii="Times New Roman" w:hAnsi="Times New Roman" w:cs="Times New Roman"/>
          <w:sz w:val="24"/>
          <w:szCs w:val="24"/>
          <w:shd w:val="clear" w:color="auto" w:fill="FFFFFF"/>
        </w:rPr>
      </w:pPr>
      <w:proofErr w:type="spellStart"/>
      <w:r w:rsidRPr="00470AC5">
        <w:rPr>
          <w:rFonts w:ascii="Times New Roman" w:hAnsi="Times New Roman" w:cs="Times New Roman"/>
          <w:sz w:val="24"/>
          <w:szCs w:val="24"/>
          <w:shd w:val="clear" w:color="auto" w:fill="FFFFFF"/>
        </w:rPr>
        <w:t>Yamin</w:t>
      </w:r>
      <w:proofErr w:type="spellEnd"/>
      <w:r w:rsidRPr="00470AC5">
        <w:rPr>
          <w:rFonts w:ascii="Times New Roman" w:hAnsi="Times New Roman" w:cs="Times New Roman"/>
          <w:sz w:val="24"/>
          <w:szCs w:val="24"/>
          <w:shd w:val="clear" w:color="auto" w:fill="FFFFFF"/>
        </w:rPr>
        <w:t xml:space="preserve">, Y., </w:t>
      </w:r>
      <w:proofErr w:type="spellStart"/>
      <w:r w:rsidRPr="00470AC5">
        <w:rPr>
          <w:rFonts w:ascii="Times New Roman" w:hAnsi="Times New Roman" w:cs="Times New Roman"/>
          <w:sz w:val="24"/>
          <w:szCs w:val="24"/>
          <w:shd w:val="clear" w:color="auto" w:fill="FFFFFF"/>
        </w:rPr>
        <w:t>Permanasari</w:t>
      </w:r>
      <w:proofErr w:type="spellEnd"/>
      <w:r w:rsidRPr="00470AC5">
        <w:rPr>
          <w:rFonts w:ascii="Times New Roman" w:hAnsi="Times New Roman" w:cs="Times New Roman"/>
          <w:sz w:val="24"/>
          <w:szCs w:val="24"/>
          <w:shd w:val="clear" w:color="auto" w:fill="FFFFFF"/>
        </w:rPr>
        <w:t xml:space="preserve">, A., </w:t>
      </w:r>
      <w:proofErr w:type="spellStart"/>
      <w:r w:rsidRPr="00470AC5">
        <w:rPr>
          <w:rFonts w:ascii="Times New Roman" w:hAnsi="Times New Roman" w:cs="Times New Roman"/>
          <w:sz w:val="24"/>
          <w:szCs w:val="24"/>
          <w:shd w:val="clear" w:color="auto" w:fill="FFFFFF"/>
        </w:rPr>
        <w:t>Redjeki</w:t>
      </w:r>
      <w:proofErr w:type="spellEnd"/>
      <w:r w:rsidRPr="00470AC5">
        <w:rPr>
          <w:rFonts w:ascii="Times New Roman" w:hAnsi="Times New Roman" w:cs="Times New Roman"/>
          <w:sz w:val="24"/>
          <w:szCs w:val="24"/>
          <w:shd w:val="clear" w:color="auto" w:fill="FFFFFF"/>
        </w:rPr>
        <w:t xml:space="preserve">, S., &amp; </w:t>
      </w:r>
      <w:proofErr w:type="spellStart"/>
      <w:r w:rsidRPr="00470AC5">
        <w:rPr>
          <w:rFonts w:ascii="Times New Roman" w:hAnsi="Times New Roman" w:cs="Times New Roman"/>
          <w:sz w:val="24"/>
          <w:szCs w:val="24"/>
          <w:shd w:val="clear" w:color="auto" w:fill="FFFFFF"/>
        </w:rPr>
        <w:t>Sopandi</w:t>
      </w:r>
      <w:proofErr w:type="spellEnd"/>
      <w:r w:rsidRPr="00470AC5">
        <w:rPr>
          <w:rFonts w:ascii="Times New Roman" w:hAnsi="Times New Roman" w:cs="Times New Roman"/>
          <w:sz w:val="24"/>
          <w:szCs w:val="24"/>
          <w:shd w:val="clear" w:color="auto" w:fill="FFFFFF"/>
        </w:rPr>
        <w:t>, W. (2020). PROJECT BASED LEARNING TO ENHANCE CREATIVE THINKING SKILLS OF THE NON-SCIENCE STUDENTS. </w:t>
      </w:r>
      <w:r w:rsidRPr="00470AC5">
        <w:rPr>
          <w:rFonts w:ascii="Times New Roman" w:hAnsi="Times New Roman" w:cs="Times New Roman"/>
          <w:i/>
          <w:iCs/>
          <w:sz w:val="24"/>
          <w:szCs w:val="24"/>
          <w:shd w:val="clear" w:color="auto" w:fill="FFFFFF"/>
        </w:rPr>
        <w:t>JHSS (JOURNAL OF HUMANITIES AND SOCIAL STUDIES)</w:t>
      </w:r>
      <w:r w:rsidRPr="00470AC5">
        <w:rPr>
          <w:rFonts w:ascii="Times New Roman" w:hAnsi="Times New Roman" w:cs="Times New Roman"/>
          <w:sz w:val="24"/>
          <w:szCs w:val="24"/>
          <w:shd w:val="clear" w:color="auto" w:fill="FFFFFF"/>
        </w:rPr>
        <w:t>, </w:t>
      </w:r>
      <w:r w:rsidRPr="00470AC5">
        <w:rPr>
          <w:rFonts w:ascii="Times New Roman" w:hAnsi="Times New Roman" w:cs="Times New Roman"/>
          <w:i/>
          <w:iCs/>
          <w:sz w:val="24"/>
          <w:szCs w:val="24"/>
          <w:shd w:val="clear" w:color="auto" w:fill="FFFFFF"/>
        </w:rPr>
        <w:t>4</w:t>
      </w:r>
      <w:r w:rsidRPr="00470AC5">
        <w:rPr>
          <w:rFonts w:ascii="Times New Roman" w:hAnsi="Times New Roman" w:cs="Times New Roman"/>
          <w:sz w:val="24"/>
          <w:szCs w:val="24"/>
          <w:shd w:val="clear" w:color="auto" w:fill="FFFFFF"/>
        </w:rPr>
        <w:t>(2), 107-111.</w:t>
      </w:r>
    </w:p>
    <w:p w14:paraId="33DE06D3" w14:textId="77777777" w:rsidR="004F7E4F" w:rsidRPr="00470AC5" w:rsidRDefault="004F7E4F" w:rsidP="00A2294F">
      <w:pPr>
        <w:spacing w:line="360" w:lineRule="auto"/>
        <w:jc w:val="center"/>
        <w:rPr>
          <w:rFonts w:ascii="Times New Roman" w:hAnsi="Times New Roman" w:cs="Times New Roman"/>
          <w:b/>
          <w:sz w:val="24"/>
          <w:szCs w:val="24"/>
        </w:rPr>
      </w:pPr>
    </w:p>
    <w:p w14:paraId="30317475" w14:textId="77777777" w:rsidR="004F7E4F" w:rsidRPr="00470AC5" w:rsidRDefault="004F7E4F" w:rsidP="00A2294F">
      <w:pPr>
        <w:spacing w:line="360" w:lineRule="auto"/>
        <w:jc w:val="center"/>
        <w:rPr>
          <w:rFonts w:ascii="Times New Roman" w:hAnsi="Times New Roman" w:cs="Times New Roman"/>
          <w:b/>
          <w:sz w:val="24"/>
          <w:szCs w:val="24"/>
        </w:rPr>
      </w:pPr>
    </w:p>
    <w:sectPr w:rsidR="004F7E4F" w:rsidRPr="00470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8472C"/>
    <w:multiLevelType w:val="hybridMultilevel"/>
    <w:tmpl w:val="54B04A40"/>
    <w:lvl w:ilvl="0" w:tplc="44090001">
      <w:start w:val="1"/>
      <w:numFmt w:val="bullet"/>
      <w:lvlText w:val=""/>
      <w:lvlJc w:val="left"/>
      <w:pPr>
        <w:ind w:left="862" w:hanging="360"/>
      </w:pPr>
      <w:rPr>
        <w:rFonts w:ascii="Symbol" w:hAnsi="Symbol" w:hint="default"/>
      </w:rPr>
    </w:lvl>
    <w:lvl w:ilvl="1" w:tplc="44090003" w:tentative="1">
      <w:start w:val="1"/>
      <w:numFmt w:val="bullet"/>
      <w:lvlText w:val="o"/>
      <w:lvlJc w:val="left"/>
      <w:pPr>
        <w:ind w:left="1582" w:hanging="360"/>
      </w:pPr>
      <w:rPr>
        <w:rFonts w:ascii="Courier New" w:hAnsi="Courier New" w:cs="Courier New" w:hint="default"/>
      </w:rPr>
    </w:lvl>
    <w:lvl w:ilvl="2" w:tplc="44090005" w:tentative="1">
      <w:start w:val="1"/>
      <w:numFmt w:val="bullet"/>
      <w:lvlText w:val=""/>
      <w:lvlJc w:val="left"/>
      <w:pPr>
        <w:ind w:left="2302" w:hanging="360"/>
      </w:pPr>
      <w:rPr>
        <w:rFonts w:ascii="Wingdings" w:hAnsi="Wingdings" w:hint="default"/>
      </w:rPr>
    </w:lvl>
    <w:lvl w:ilvl="3" w:tplc="44090001" w:tentative="1">
      <w:start w:val="1"/>
      <w:numFmt w:val="bullet"/>
      <w:lvlText w:val=""/>
      <w:lvlJc w:val="left"/>
      <w:pPr>
        <w:ind w:left="3022" w:hanging="360"/>
      </w:pPr>
      <w:rPr>
        <w:rFonts w:ascii="Symbol" w:hAnsi="Symbol" w:hint="default"/>
      </w:rPr>
    </w:lvl>
    <w:lvl w:ilvl="4" w:tplc="44090003" w:tentative="1">
      <w:start w:val="1"/>
      <w:numFmt w:val="bullet"/>
      <w:lvlText w:val="o"/>
      <w:lvlJc w:val="left"/>
      <w:pPr>
        <w:ind w:left="3742" w:hanging="360"/>
      </w:pPr>
      <w:rPr>
        <w:rFonts w:ascii="Courier New" w:hAnsi="Courier New" w:cs="Courier New" w:hint="default"/>
      </w:rPr>
    </w:lvl>
    <w:lvl w:ilvl="5" w:tplc="44090005" w:tentative="1">
      <w:start w:val="1"/>
      <w:numFmt w:val="bullet"/>
      <w:lvlText w:val=""/>
      <w:lvlJc w:val="left"/>
      <w:pPr>
        <w:ind w:left="4462" w:hanging="360"/>
      </w:pPr>
      <w:rPr>
        <w:rFonts w:ascii="Wingdings" w:hAnsi="Wingdings" w:hint="default"/>
      </w:rPr>
    </w:lvl>
    <w:lvl w:ilvl="6" w:tplc="44090001" w:tentative="1">
      <w:start w:val="1"/>
      <w:numFmt w:val="bullet"/>
      <w:lvlText w:val=""/>
      <w:lvlJc w:val="left"/>
      <w:pPr>
        <w:ind w:left="5182" w:hanging="360"/>
      </w:pPr>
      <w:rPr>
        <w:rFonts w:ascii="Symbol" w:hAnsi="Symbol" w:hint="default"/>
      </w:rPr>
    </w:lvl>
    <w:lvl w:ilvl="7" w:tplc="44090003" w:tentative="1">
      <w:start w:val="1"/>
      <w:numFmt w:val="bullet"/>
      <w:lvlText w:val="o"/>
      <w:lvlJc w:val="left"/>
      <w:pPr>
        <w:ind w:left="5902" w:hanging="360"/>
      </w:pPr>
      <w:rPr>
        <w:rFonts w:ascii="Courier New" w:hAnsi="Courier New" w:cs="Courier New" w:hint="default"/>
      </w:rPr>
    </w:lvl>
    <w:lvl w:ilvl="8" w:tplc="44090005" w:tentative="1">
      <w:start w:val="1"/>
      <w:numFmt w:val="bullet"/>
      <w:lvlText w:val=""/>
      <w:lvlJc w:val="left"/>
      <w:pPr>
        <w:ind w:left="6622" w:hanging="360"/>
      </w:pPr>
      <w:rPr>
        <w:rFonts w:ascii="Wingdings" w:hAnsi="Wingdings" w:hint="default"/>
      </w:rPr>
    </w:lvl>
  </w:abstractNum>
  <w:abstractNum w:abstractNumId="1" w15:restartNumberingAfterBreak="0">
    <w:nsid w:val="13585D15"/>
    <w:multiLevelType w:val="hybridMultilevel"/>
    <w:tmpl w:val="56AC9D4A"/>
    <w:lvl w:ilvl="0" w:tplc="44090001">
      <w:start w:val="1"/>
      <w:numFmt w:val="bullet"/>
      <w:lvlText w:val=""/>
      <w:lvlJc w:val="left"/>
      <w:pPr>
        <w:ind w:left="1004" w:hanging="360"/>
      </w:pPr>
      <w:rPr>
        <w:rFonts w:ascii="Symbol" w:hAnsi="Symbol" w:hint="default"/>
      </w:rPr>
    </w:lvl>
    <w:lvl w:ilvl="1" w:tplc="44090003" w:tentative="1">
      <w:start w:val="1"/>
      <w:numFmt w:val="bullet"/>
      <w:lvlText w:val="o"/>
      <w:lvlJc w:val="left"/>
      <w:pPr>
        <w:ind w:left="1724" w:hanging="360"/>
      </w:pPr>
      <w:rPr>
        <w:rFonts w:ascii="Courier New" w:hAnsi="Courier New" w:cs="Courier New" w:hint="default"/>
      </w:rPr>
    </w:lvl>
    <w:lvl w:ilvl="2" w:tplc="44090005" w:tentative="1">
      <w:start w:val="1"/>
      <w:numFmt w:val="bullet"/>
      <w:lvlText w:val=""/>
      <w:lvlJc w:val="left"/>
      <w:pPr>
        <w:ind w:left="2444" w:hanging="360"/>
      </w:pPr>
      <w:rPr>
        <w:rFonts w:ascii="Wingdings" w:hAnsi="Wingdings" w:hint="default"/>
      </w:rPr>
    </w:lvl>
    <w:lvl w:ilvl="3" w:tplc="44090001" w:tentative="1">
      <w:start w:val="1"/>
      <w:numFmt w:val="bullet"/>
      <w:lvlText w:val=""/>
      <w:lvlJc w:val="left"/>
      <w:pPr>
        <w:ind w:left="3164" w:hanging="360"/>
      </w:pPr>
      <w:rPr>
        <w:rFonts w:ascii="Symbol" w:hAnsi="Symbol" w:hint="default"/>
      </w:rPr>
    </w:lvl>
    <w:lvl w:ilvl="4" w:tplc="44090003" w:tentative="1">
      <w:start w:val="1"/>
      <w:numFmt w:val="bullet"/>
      <w:lvlText w:val="o"/>
      <w:lvlJc w:val="left"/>
      <w:pPr>
        <w:ind w:left="3884" w:hanging="360"/>
      </w:pPr>
      <w:rPr>
        <w:rFonts w:ascii="Courier New" w:hAnsi="Courier New" w:cs="Courier New" w:hint="default"/>
      </w:rPr>
    </w:lvl>
    <w:lvl w:ilvl="5" w:tplc="44090005" w:tentative="1">
      <w:start w:val="1"/>
      <w:numFmt w:val="bullet"/>
      <w:lvlText w:val=""/>
      <w:lvlJc w:val="left"/>
      <w:pPr>
        <w:ind w:left="4604" w:hanging="360"/>
      </w:pPr>
      <w:rPr>
        <w:rFonts w:ascii="Wingdings" w:hAnsi="Wingdings" w:hint="default"/>
      </w:rPr>
    </w:lvl>
    <w:lvl w:ilvl="6" w:tplc="44090001" w:tentative="1">
      <w:start w:val="1"/>
      <w:numFmt w:val="bullet"/>
      <w:lvlText w:val=""/>
      <w:lvlJc w:val="left"/>
      <w:pPr>
        <w:ind w:left="5324" w:hanging="360"/>
      </w:pPr>
      <w:rPr>
        <w:rFonts w:ascii="Symbol" w:hAnsi="Symbol" w:hint="default"/>
      </w:rPr>
    </w:lvl>
    <w:lvl w:ilvl="7" w:tplc="44090003" w:tentative="1">
      <w:start w:val="1"/>
      <w:numFmt w:val="bullet"/>
      <w:lvlText w:val="o"/>
      <w:lvlJc w:val="left"/>
      <w:pPr>
        <w:ind w:left="6044" w:hanging="360"/>
      </w:pPr>
      <w:rPr>
        <w:rFonts w:ascii="Courier New" w:hAnsi="Courier New" w:cs="Courier New" w:hint="default"/>
      </w:rPr>
    </w:lvl>
    <w:lvl w:ilvl="8" w:tplc="44090005" w:tentative="1">
      <w:start w:val="1"/>
      <w:numFmt w:val="bullet"/>
      <w:lvlText w:val=""/>
      <w:lvlJc w:val="left"/>
      <w:pPr>
        <w:ind w:left="6764" w:hanging="360"/>
      </w:pPr>
      <w:rPr>
        <w:rFonts w:ascii="Wingdings" w:hAnsi="Wingdings" w:hint="default"/>
      </w:rPr>
    </w:lvl>
  </w:abstractNum>
  <w:abstractNum w:abstractNumId="2" w15:restartNumberingAfterBreak="0">
    <w:nsid w:val="2E0A601C"/>
    <w:multiLevelType w:val="hybridMultilevel"/>
    <w:tmpl w:val="45403E0E"/>
    <w:lvl w:ilvl="0" w:tplc="44090001">
      <w:start w:val="1"/>
      <w:numFmt w:val="bullet"/>
      <w:lvlText w:val=""/>
      <w:lvlJc w:val="left"/>
      <w:pPr>
        <w:ind w:left="862" w:hanging="360"/>
      </w:pPr>
      <w:rPr>
        <w:rFonts w:ascii="Symbol" w:hAnsi="Symbol" w:hint="default"/>
      </w:rPr>
    </w:lvl>
    <w:lvl w:ilvl="1" w:tplc="44090003" w:tentative="1">
      <w:start w:val="1"/>
      <w:numFmt w:val="bullet"/>
      <w:lvlText w:val="o"/>
      <w:lvlJc w:val="left"/>
      <w:pPr>
        <w:ind w:left="1582" w:hanging="360"/>
      </w:pPr>
      <w:rPr>
        <w:rFonts w:ascii="Courier New" w:hAnsi="Courier New" w:cs="Courier New" w:hint="default"/>
      </w:rPr>
    </w:lvl>
    <w:lvl w:ilvl="2" w:tplc="44090005" w:tentative="1">
      <w:start w:val="1"/>
      <w:numFmt w:val="bullet"/>
      <w:lvlText w:val=""/>
      <w:lvlJc w:val="left"/>
      <w:pPr>
        <w:ind w:left="2302" w:hanging="360"/>
      </w:pPr>
      <w:rPr>
        <w:rFonts w:ascii="Wingdings" w:hAnsi="Wingdings" w:hint="default"/>
      </w:rPr>
    </w:lvl>
    <w:lvl w:ilvl="3" w:tplc="44090001" w:tentative="1">
      <w:start w:val="1"/>
      <w:numFmt w:val="bullet"/>
      <w:lvlText w:val=""/>
      <w:lvlJc w:val="left"/>
      <w:pPr>
        <w:ind w:left="3022" w:hanging="360"/>
      </w:pPr>
      <w:rPr>
        <w:rFonts w:ascii="Symbol" w:hAnsi="Symbol" w:hint="default"/>
      </w:rPr>
    </w:lvl>
    <w:lvl w:ilvl="4" w:tplc="44090003" w:tentative="1">
      <w:start w:val="1"/>
      <w:numFmt w:val="bullet"/>
      <w:lvlText w:val="o"/>
      <w:lvlJc w:val="left"/>
      <w:pPr>
        <w:ind w:left="3742" w:hanging="360"/>
      </w:pPr>
      <w:rPr>
        <w:rFonts w:ascii="Courier New" w:hAnsi="Courier New" w:cs="Courier New" w:hint="default"/>
      </w:rPr>
    </w:lvl>
    <w:lvl w:ilvl="5" w:tplc="44090005" w:tentative="1">
      <w:start w:val="1"/>
      <w:numFmt w:val="bullet"/>
      <w:lvlText w:val=""/>
      <w:lvlJc w:val="left"/>
      <w:pPr>
        <w:ind w:left="4462" w:hanging="360"/>
      </w:pPr>
      <w:rPr>
        <w:rFonts w:ascii="Wingdings" w:hAnsi="Wingdings" w:hint="default"/>
      </w:rPr>
    </w:lvl>
    <w:lvl w:ilvl="6" w:tplc="44090001" w:tentative="1">
      <w:start w:val="1"/>
      <w:numFmt w:val="bullet"/>
      <w:lvlText w:val=""/>
      <w:lvlJc w:val="left"/>
      <w:pPr>
        <w:ind w:left="5182" w:hanging="360"/>
      </w:pPr>
      <w:rPr>
        <w:rFonts w:ascii="Symbol" w:hAnsi="Symbol" w:hint="default"/>
      </w:rPr>
    </w:lvl>
    <w:lvl w:ilvl="7" w:tplc="44090003" w:tentative="1">
      <w:start w:val="1"/>
      <w:numFmt w:val="bullet"/>
      <w:lvlText w:val="o"/>
      <w:lvlJc w:val="left"/>
      <w:pPr>
        <w:ind w:left="5902" w:hanging="360"/>
      </w:pPr>
      <w:rPr>
        <w:rFonts w:ascii="Courier New" w:hAnsi="Courier New" w:cs="Courier New" w:hint="default"/>
      </w:rPr>
    </w:lvl>
    <w:lvl w:ilvl="8" w:tplc="44090005" w:tentative="1">
      <w:start w:val="1"/>
      <w:numFmt w:val="bullet"/>
      <w:lvlText w:val=""/>
      <w:lvlJc w:val="left"/>
      <w:pPr>
        <w:ind w:left="6622" w:hanging="360"/>
      </w:pPr>
      <w:rPr>
        <w:rFonts w:ascii="Wingdings" w:hAnsi="Wingdings" w:hint="default"/>
      </w:rPr>
    </w:lvl>
  </w:abstractNum>
  <w:abstractNum w:abstractNumId="3" w15:restartNumberingAfterBreak="0">
    <w:nsid w:val="385316A1"/>
    <w:multiLevelType w:val="hybridMultilevel"/>
    <w:tmpl w:val="9ABC8A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D244C52"/>
    <w:multiLevelType w:val="hybridMultilevel"/>
    <w:tmpl w:val="5F92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520231"/>
    <w:multiLevelType w:val="hybridMultilevel"/>
    <w:tmpl w:val="6FF22352"/>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6" w15:restartNumberingAfterBreak="0">
    <w:nsid w:val="79655A69"/>
    <w:multiLevelType w:val="hybridMultilevel"/>
    <w:tmpl w:val="F08494D8"/>
    <w:lvl w:ilvl="0" w:tplc="04090001">
      <w:start w:val="1"/>
      <w:numFmt w:val="bullet"/>
      <w:lvlText w:val=""/>
      <w:lvlJc w:val="left"/>
      <w:pPr>
        <w:ind w:left="720" w:hanging="360"/>
      </w:pPr>
      <w:rPr>
        <w:rFonts w:ascii="Symbol" w:hAnsi="Symbol" w:hint="default"/>
      </w:rPr>
    </w:lvl>
    <w:lvl w:ilvl="1" w:tplc="94527B60">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0MjMyMjc0NzIyMDNR0lEKTi0uzszPAykwrAUAiJh/DSwAAAA="/>
  </w:docVars>
  <w:rsids>
    <w:rsidRoot w:val="005956AE"/>
    <w:rsid w:val="000157CA"/>
    <w:rsid w:val="000328F6"/>
    <w:rsid w:val="000512B8"/>
    <w:rsid w:val="00080EFB"/>
    <w:rsid w:val="00081AC3"/>
    <w:rsid w:val="00086521"/>
    <w:rsid w:val="00092772"/>
    <w:rsid w:val="00122ADE"/>
    <w:rsid w:val="00146961"/>
    <w:rsid w:val="00156B03"/>
    <w:rsid w:val="00157F8F"/>
    <w:rsid w:val="001A1405"/>
    <w:rsid w:val="001D3212"/>
    <w:rsid w:val="00255046"/>
    <w:rsid w:val="002659B7"/>
    <w:rsid w:val="002B7638"/>
    <w:rsid w:val="002D2B6B"/>
    <w:rsid w:val="002F2B94"/>
    <w:rsid w:val="002F4D49"/>
    <w:rsid w:val="00345928"/>
    <w:rsid w:val="00384541"/>
    <w:rsid w:val="003B456E"/>
    <w:rsid w:val="003F3F99"/>
    <w:rsid w:val="00470AC5"/>
    <w:rsid w:val="00493EB3"/>
    <w:rsid w:val="004B05B4"/>
    <w:rsid w:val="004B5884"/>
    <w:rsid w:val="004C014D"/>
    <w:rsid w:val="004F7E4F"/>
    <w:rsid w:val="00540084"/>
    <w:rsid w:val="005956AE"/>
    <w:rsid w:val="005D08A9"/>
    <w:rsid w:val="005E5EBF"/>
    <w:rsid w:val="0060312F"/>
    <w:rsid w:val="00621DB5"/>
    <w:rsid w:val="00623806"/>
    <w:rsid w:val="007A0709"/>
    <w:rsid w:val="007A73C3"/>
    <w:rsid w:val="007C66C8"/>
    <w:rsid w:val="008407F4"/>
    <w:rsid w:val="008B7E57"/>
    <w:rsid w:val="008E0E8B"/>
    <w:rsid w:val="00916480"/>
    <w:rsid w:val="009B6A28"/>
    <w:rsid w:val="00A116D4"/>
    <w:rsid w:val="00A2294F"/>
    <w:rsid w:val="00A476D6"/>
    <w:rsid w:val="00A67879"/>
    <w:rsid w:val="00B52E52"/>
    <w:rsid w:val="00BA7C08"/>
    <w:rsid w:val="00BD0991"/>
    <w:rsid w:val="00BF152C"/>
    <w:rsid w:val="00C2443E"/>
    <w:rsid w:val="00CD0B8C"/>
    <w:rsid w:val="00CD1EA2"/>
    <w:rsid w:val="00DF0739"/>
    <w:rsid w:val="00E22387"/>
    <w:rsid w:val="00E42236"/>
    <w:rsid w:val="00E950B6"/>
    <w:rsid w:val="00EA3052"/>
    <w:rsid w:val="00EA4180"/>
    <w:rsid w:val="00EA54B9"/>
    <w:rsid w:val="00EC3FFF"/>
    <w:rsid w:val="00F22DC2"/>
    <w:rsid w:val="00F62036"/>
    <w:rsid w:val="00F677DC"/>
    <w:rsid w:val="00F94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0B2A"/>
  <w15:chartTrackingRefBased/>
  <w15:docId w15:val="{65557C2F-8431-4730-9F84-8790E73EB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046"/>
    <w:pPr>
      <w:ind w:left="720"/>
      <w:contextualSpacing/>
    </w:pPr>
    <w:rPr>
      <w:rFonts w:eastAsiaTheme="minorEastAsia"/>
      <w:lang w:val="en-MY" w:eastAsia="zh-C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24223">
      <w:bodyDiv w:val="1"/>
      <w:marLeft w:val="0"/>
      <w:marRight w:val="0"/>
      <w:marTop w:val="0"/>
      <w:marBottom w:val="0"/>
      <w:divBdr>
        <w:top w:val="none" w:sz="0" w:space="0" w:color="auto"/>
        <w:left w:val="none" w:sz="0" w:space="0" w:color="auto"/>
        <w:bottom w:val="none" w:sz="0" w:space="0" w:color="auto"/>
        <w:right w:val="none" w:sz="0" w:space="0" w:color="auto"/>
      </w:divBdr>
    </w:div>
    <w:div w:id="212037622">
      <w:bodyDiv w:val="1"/>
      <w:marLeft w:val="0"/>
      <w:marRight w:val="0"/>
      <w:marTop w:val="0"/>
      <w:marBottom w:val="0"/>
      <w:divBdr>
        <w:top w:val="none" w:sz="0" w:space="0" w:color="auto"/>
        <w:left w:val="none" w:sz="0" w:space="0" w:color="auto"/>
        <w:bottom w:val="none" w:sz="0" w:space="0" w:color="auto"/>
        <w:right w:val="none" w:sz="0" w:space="0" w:color="auto"/>
      </w:divBdr>
    </w:div>
    <w:div w:id="447818424">
      <w:bodyDiv w:val="1"/>
      <w:marLeft w:val="0"/>
      <w:marRight w:val="0"/>
      <w:marTop w:val="0"/>
      <w:marBottom w:val="0"/>
      <w:divBdr>
        <w:top w:val="none" w:sz="0" w:space="0" w:color="auto"/>
        <w:left w:val="none" w:sz="0" w:space="0" w:color="auto"/>
        <w:bottom w:val="none" w:sz="0" w:space="0" w:color="auto"/>
        <w:right w:val="none" w:sz="0" w:space="0" w:color="auto"/>
      </w:divBdr>
    </w:div>
    <w:div w:id="518391422">
      <w:bodyDiv w:val="1"/>
      <w:marLeft w:val="0"/>
      <w:marRight w:val="0"/>
      <w:marTop w:val="0"/>
      <w:marBottom w:val="0"/>
      <w:divBdr>
        <w:top w:val="none" w:sz="0" w:space="0" w:color="auto"/>
        <w:left w:val="none" w:sz="0" w:space="0" w:color="auto"/>
        <w:bottom w:val="none" w:sz="0" w:space="0" w:color="auto"/>
        <w:right w:val="none" w:sz="0" w:space="0" w:color="auto"/>
      </w:divBdr>
    </w:div>
    <w:div w:id="816383911">
      <w:bodyDiv w:val="1"/>
      <w:marLeft w:val="0"/>
      <w:marRight w:val="0"/>
      <w:marTop w:val="0"/>
      <w:marBottom w:val="0"/>
      <w:divBdr>
        <w:top w:val="none" w:sz="0" w:space="0" w:color="auto"/>
        <w:left w:val="none" w:sz="0" w:space="0" w:color="auto"/>
        <w:bottom w:val="none" w:sz="0" w:space="0" w:color="auto"/>
        <w:right w:val="none" w:sz="0" w:space="0" w:color="auto"/>
      </w:divBdr>
    </w:div>
    <w:div w:id="949551565">
      <w:bodyDiv w:val="1"/>
      <w:marLeft w:val="0"/>
      <w:marRight w:val="0"/>
      <w:marTop w:val="0"/>
      <w:marBottom w:val="0"/>
      <w:divBdr>
        <w:top w:val="none" w:sz="0" w:space="0" w:color="auto"/>
        <w:left w:val="none" w:sz="0" w:space="0" w:color="auto"/>
        <w:bottom w:val="none" w:sz="0" w:space="0" w:color="auto"/>
        <w:right w:val="none" w:sz="0" w:space="0" w:color="auto"/>
      </w:divBdr>
    </w:div>
    <w:div w:id="1109621163">
      <w:bodyDiv w:val="1"/>
      <w:marLeft w:val="0"/>
      <w:marRight w:val="0"/>
      <w:marTop w:val="0"/>
      <w:marBottom w:val="0"/>
      <w:divBdr>
        <w:top w:val="none" w:sz="0" w:space="0" w:color="auto"/>
        <w:left w:val="none" w:sz="0" w:space="0" w:color="auto"/>
        <w:bottom w:val="none" w:sz="0" w:space="0" w:color="auto"/>
        <w:right w:val="none" w:sz="0" w:space="0" w:color="auto"/>
      </w:divBdr>
    </w:div>
    <w:div w:id="1460997243">
      <w:bodyDiv w:val="1"/>
      <w:marLeft w:val="0"/>
      <w:marRight w:val="0"/>
      <w:marTop w:val="0"/>
      <w:marBottom w:val="0"/>
      <w:divBdr>
        <w:top w:val="none" w:sz="0" w:space="0" w:color="auto"/>
        <w:left w:val="none" w:sz="0" w:space="0" w:color="auto"/>
        <w:bottom w:val="none" w:sz="0" w:space="0" w:color="auto"/>
        <w:right w:val="none" w:sz="0" w:space="0" w:color="auto"/>
      </w:divBdr>
    </w:div>
    <w:div w:id="1821995718">
      <w:bodyDiv w:val="1"/>
      <w:marLeft w:val="0"/>
      <w:marRight w:val="0"/>
      <w:marTop w:val="0"/>
      <w:marBottom w:val="0"/>
      <w:divBdr>
        <w:top w:val="none" w:sz="0" w:space="0" w:color="auto"/>
        <w:left w:val="none" w:sz="0" w:space="0" w:color="auto"/>
        <w:bottom w:val="none" w:sz="0" w:space="0" w:color="auto"/>
        <w:right w:val="none" w:sz="0" w:space="0" w:color="auto"/>
      </w:divBdr>
    </w:div>
    <w:div w:id="1950089407">
      <w:bodyDiv w:val="1"/>
      <w:marLeft w:val="0"/>
      <w:marRight w:val="0"/>
      <w:marTop w:val="0"/>
      <w:marBottom w:val="0"/>
      <w:divBdr>
        <w:top w:val="none" w:sz="0" w:space="0" w:color="auto"/>
        <w:left w:val="none" w:sz="0" w:space="0" w:color="auto"/>
        <w:bottom w:val="none" w:sz="0" w:space="0" w:color="auto"/>
        <w:right w:val="none" w:sz="0" w:space="0" w:color="auto"/>
      </w:divBdr>
    </w:div>
    <w:div w:id="1967082333">
      <w:bodyDiv w:val="1"/>
      <w:marLeft w:val="0"/>
      <w:marRight w:val="0"/>
      <w:marTop w:val="0"/>
      <w:marBottom w:val="0"/>
      <w:divBdr>
        <w:top w:val="none" w:sz="0" w:space="0" w:color="auto"/>
        <w:left w:val="none" w:sz="0" w:space="0" w:color="auto"/>
        <w:bottom w:val="none" w:sz="0" w:space="0" w:color="auto"/>
        <w:right w:val="none" w:sz="0" w:space="0" w:color="auto"/>
      </w:divBdr>
    </w:div>
    <w:div w:id="203811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6</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ROYAL SMILES DENTAL CLINIC</cp:lastModifiedBy>
  <cp:revision>29</cp:revision>
  <dcterms:created xsi:type="dcterms:W3CDTF">2020-10-25T19:04:00Z</dcterms:created>
  <dcterms:modified xsi:type="dcterms:W3CDTF">2021-03-21T05:36:00Z</dcterms:modified>
</cp:coreProperties>
</file>