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2E0C0" w14:textId="77777777" w:rsidR="007F3398" w:rsidRPr="00471D63" w:rsidRDefault="007F3398">
      <w:pPr>
        <w:rPr>
          <w:rFonts w:ascii="Times New Roman" w:hAnsi="Times New Roman" w:cs="Times New Roman"/>
          <w:sz w:val="24"/>
          <w:szCs w:val="24"/>
        </w:rPr>
      </w:pPr>
    </w:p>
    <w:p w14:paraId="2386B8C6" w14:textId="169351E9" w:rsidR="007F3398" w:rsidRPr="00471D63" w:rsidRDefault="002347CB" w:rsidP="00471D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D63">
        <w:rPr>
          <w:rFonts w:ascii="Times New Roman" w:hAnsi="Times New Roman" w:cs="Times New Roman"/>
          <w:b/>
          <w:bCs/>
          <w:sz w:val="24"/>
          <w:szCs w:val="24"/>
        </w:rPr>
        <w:t>Multiple Sclerosis Case Stud</w:t>
      </w:r>
      <w:r w:rsidR="00471D63" w:rsidRPr="00471D63">
        <w:rPr>
          <w:rFonts w:ascii="Times New Roman" w:hAnsi="Times New Roman" w:cs="Times New Roman"/>
          <w:b/>
          <w:bCs/>
          <w:sz w:val="24"/>
          <w:szCs w:val="24"/>
        </w:rPr>
        <w:t>y</w:t>
      </w:r>
    </w:p>
    <w:p w14:paraId="5C10C9AD" w14:textId="4D3A5B77" w:rsidR="00B5743F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t xml:space="preserve">Multiple </w:t>
      </w:r>
      <w:r w:rsidR="00825856" w:rsidRPr="00471D63">
        <w:rPr>
          <w:rFonts w:ascii="Times New Roman" w:hAnsi="Times New Roman" w:cs="Times New Roman"/>
          <w:sz w:val="24"/>
          <w:szCs w:val="24"/>
        </w:rPr>
        <w:t>sclerosis is</w:t>
      </w:r>
      <w:r w:rsidRPr="00471D63">
        <w:rPr>
          <w:rFonts w:ascii="Times New Roman" w:hAnsi="Times New Roman" w:cs="Times New Roman"/>
          <w:sz w:val="24"/>
          <w:szCs w:val="24"/>
        </w:rPr>
        <w:t xml:space="preserve"> a condition that is characterized by autoimmune </w:t>
      </w:r>
      <w:r w:rsidR="00825856" w:rsidRPr="00471D63">
        <w:rPr>
          <w:rFonts w:ascii="Times New Roman" w:hAnsi="Times New Roman" w:cs="Times New Roman"/>
          <w:sz w:val="24"/>
          <w:szCs w:val="24"/>
        </w:rPr>
        <w:t>demyelinating</w:t>
      </w:r>
      <w:r w:rsidRPr="00471D63">
        <w:rPr>
          <w:rFonts w:ascii="Times New Roman" w:hAnsi="Times New Roman" w:cs="Times New Roman"/>
          <w:sz w:val="24"/>
          <w:szCs w:val="24"/>
        </w:rPr>
        <w:t xml:space="preserve"> of the central nervous system</w:t>
      </w:r>
      <w:r w:rsidR="00825856" w:rsidRPr="00471D63">
        <w:rPr>
          <w:rFonts w:ascii="Times New Roman" w:hAnsi="Times New Roman" w:cs="Times New Roman"/>
          <w:sz w:val="24"/>
          <w:szCs w:val="24"/>
        </w:rPr>
        <w:t xml:space="preserve">. There are four types of Multiple Sclerosis; Relapse remitting MS is the most common type, which accounts for about 85 percent of the </w:t>
      </w:r>
      <w:r w:rsidR="00FC43B4" w:rsidRPr="00471D63">
        <w:rPr>
          <w:rFonts w:ascii="Times New Roman" w:hAnsi="Times New Roman" w:cs="Times New Roman"/>
          <w:sz w:val="24"/>
          <w:szCs w:val="24"/>
        </w:rPr>
        <w:t>cases (Rossi et al.,2017). It</w:t>
      </w:r>
      <w:r w:rsidR="00825856" w:rsidRPr="00471D63">
        <w:rPr>
          <w:rFonts w:ascii="Times New Roman" w:hAnsi="Times New Roman" w:cs="Times New Roman"/>
          <w:sz w:val="24"/>
          <w:szCs w:val="24"/>
        </w:rPr>
        <w:t xml:space="preserve"> is characterized by discrete </w:t>
      </w:r>
      <w:r w:rsidR="00C26EF2" w:rsidRPr="00471D63">
        <w:rPr>
          <w:rFonts w:ascii="Times New Roman" w:hAnsi="Times New Roman" w:cs="Times New Roman"/>
          <w:sz w:val="24"/>
          <w:szCs w:val="24"/>
        </w:rPr>
        <w:t>attack over</w:t>
      </w:r>
      <w:r w:rsidR="00825856" w:rsidRPr="00471D63">
        <w:rPr>
          <w:rFonts w:ascii="Times New Roman" w:hAnsi="Times New Roman" w:cs="Times New Roman"/>
          <w:sz w:val="24"/>
          <w:szCs w:val="24"/>
        </w:rPr>
        <w:t xml:space="preserve"> days and </w:t>
      </w:r>
      <w:r w:rsidR="002145EE" w:rsidRPr="00471D63">
        <w:rPr>
          <w:rFonts w:ascii="Times New Roman" w:hAnsi="Times New Roman" w:cs="Times New Roman"/>
          <w:sz w:val="24"/>
          <w:szCs w:val="24"/>
        </w:rPr>
        <w:t>weeks</w:t>
      </w:r>
      <w:r w:rsidR="00825856" w:rsidRPr="00471D63">
        <w:rPr>
          <w:rFonts w:ascii="Times New Roman" w:hAnsi="Times New Roman" w:cs="Times New Roman"/>
          <w:sz w:val="24"/>
          <w:szCs w:val="24"/>
        </w:rPr>
        <w:t xml:space="preserve"> then followed by decree recovery after some months</w:t>
      </w:r>
      <w:r w:rsidR="002145EE" w:rsidRPr="00471D63">
        <w:rPr>
          <w:rFonts w:ascii="Times New Roman" w:hAnsi="Times New Roman" w:cs="Times New Roman"/>
          <w:sz w:val="24"/>
          <w:szCs w:val="24"/>
        </w:rPr>
        <w:t xml:space="preserve"> and the person have no worsening of neurological function between the attacks.</w:t>
      </w:r>
      <w:r w:rsidR="00F421FA" w:rsidRPr="00471D63">
        <w:rPr>
          <w:rFonts w:ascii="Times New Roman" w:hAnsi="Times New Roman" w:cs="Times New Roman"/>
          <w:sz w:val="24"/>
          <w:szCs w:val="24"/>
        </w:rPr>
        <w:t xml:space="preserve"> Secondary progressive MS is characterized by relapse then gradual d</w:t>
      </w:r>
      <w:r w:rsidR="00C26EF2" w:rsidRPr="00471D63">
        <w:rPr>
          <w:rFonts w:ascii="Times New Roman" w:hAnsi="Times New Roman" w:cs="Times New Roman"/>
          <w:sz w:val="24"/>
          <w:szCs w:val="24"/>
        </w:rPr>
        <w:t>e</w:t>
      </w:r>
      <w:r w:rsidR="00F421FA" w:rsidRPr="00471D63">
        <w:rPr>
          <w:rFonts w:ascii="Times New Roman" w:hAnsi="Times New Roman" w:cs="Times New Roman"/>
          <w:sz w:val="24"/>
          <w:szCs w:val="24"/>
        </w:rPr>
        <w:t>teri</w:t>
      </w:r>
      <w:r w:rsidR="00C26EF2" w:rsidRPr="00471D63">
        <w:rPr>
          <w:rFonts w:ascii="Times New Roman" w:hAnsi="Times New Roman" w:cs="Times New Roman"/>
          <w:sz w:val="24"/>
          <w:szCs w:val="24"/>
        </w:rPr>
        <w:t>or</w:t>
      </w:r>
      <w:r w:rsidR="00F421FA" w:rsidRPr="00471D63">
        <w:rPr>
          <w:rFonts w:ascii="Times New Roman" w:hAnsi="Times New Roman" w:cs="Times New Roman"/>
          <w:sz w:val="24"/>
          <w:szCs w:val="24"/>
        </w:rPr>
        <w:t xml:space="preserve">ation of neurological functioning. Primary </w:t>
      </w:r>
      <w:r w:rsidR="00C26EF2" w:rsidRPr="00471D63">
        <w:rPr>
          <w:rFonts w:ascii="Times New Roman" w:hAnsi="Times New Roman" w:cs="Times New Roman"/>
          <w:sz w:val="24"/>
          <w:szCs w:val="24"/>
        </w:rPr>
        <w:t>progressive MS</w:t>
      </w:r>
      <w:r w:rsidR="00F421FA" w:rsidRPr="00471D63">
        <w:rPr>
          <w:rFonts w:ascii="Times New Roman" w:hAnsi="Times New Roman" w:cs="Times New Roman"/>
          <w:sz w:val="24"/>
          <w:szCs w:val="24"/>
        </w:rPr>
        <w:t xml:space="preserve"> is char</w:t>
      </w:r>
      <w:r w:rsidR="00C26EF2" w:rsidRPr="00471D63">
        <w:rPr>
          <w:rFonts w:ascii="Times New Roman" w:hAnsi="Times New Roman" w:cs="Times New Roman"/>
          <w:sz w:val="24"/>
          <w:szCs w:val="24"/>
        </w:rPr>
        <w:t>acterized</w:t>
      </w:r>
      <w:r w:rsidR="00F421FA" w:rsidRPr="00471D63">
        <w:rPr>
          <w:rFonts w:ascii="Times New Roman" w:hAnsi="Times New Roman" w:cs="Times New Roman"/>
          <w:sz w:val="24"/>
          <w:szCs w:val="24"/>
        </w:rPr>
        <w:t xml:space="preserve"> by a steady functional decline after the disease onset and no </w:t>
      </w:r>
      <w:r w:rsidR="00C26EF2" w:rsidRPr="00471D63">
        <w:rPr>
          <w:rFonts w:ascii="Times New Roman" w:hAnsi="Times New Roman" w:cs="Times New Roman"/>
          <w:sz w:val="24"/>
          <w:szCs w:val="24"/>
        </w:rPr>
        <w:t>relapse.</w:t>
      </w:r>
      <w:r w:rsidR="00F421FA" w:rsidRPr="00471D63">
        <w:rPr>
          <w:rFonts w:ascii="Times New Roman" w:hAnsi="Times New Roman" w:cs="Times New Roman"/>
          <w:sz w:val="24"/>
          <w:szCs w:val="24"/>
        </w:rPr>
        <w:t xml:space="preserve"> A steady functional decline characterize</w:t>
      </w:r>
      <w:r w:rsidR="00C26EF2" w:rsidRPr="00471D63">
        <w:rPr>
          <w:rFonts w:ascii="Times New Roman" w:hAnsi="Times New Roman" w:cs="Times New Roman"/>
          <w:sz w:val="24"/>
          <w:szCs w:val="24"/>
        </w:rPr>
        <w:t>s progressive relapsing MS; it</w:t>
      </w:r>
      <w:r w:rsidR="00F421FA" w:rsidRPr="00471D63">
        <w:rPr>
          <w:rFonts w:ascii="Times New Roman" w:hAnsi="Times New Roman" w:cs="Times New Roman"/>
          <w:sz w:val="24"/>
          <w:szCs w:val="24"/>
        </w:rPr>
        <w:t xml:space="preserve"> is differentiated from Primary progressive MS after the onset of relapse. </w:t>
      </w:r>
    </w:p>
    <w:p w14:paraId="5E793215" w14:textId="62474B5E" w:rsidR="00C26EF2" w:rsidRPr="00471D63" w:rsidRDefault="002347CB" w:rsidP="007F339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71D63">
        <w:rPr>
          <w:rFonts w:ascii="Times New Roman" w:hAnsi="Times New Roman" w:cs="Times New Roman"/>
          <w:b/>
          <w:bCs/>
          <w:sz w:val="24"/>
          <w:szCs w:val="24"/>
        </w:rPr>
        <w:t xml:space="preserve">Evaluation of </w:t>
      </w:r>
      <w:r w:rsidR="00C92080" w:rsidRPr="00471D63">
        <w:rPr>
          <w:rFonts w:ascii="Times New Roman" w:hAnsi="Times New Roman" w:cs="Times New Roman"/>
          <w:b/>
          <w:bCs/>
          <w:sz w:val="24"/>
          <w:szCs w:val="24"/>
        </w:rPr>
        <w:t>patient’s</w:t>
      </w:r>
      <w:r w:rsidRPr="00471D63">
        <w:rPr>
          <w:rFonts w:ascii="Times New Roman" w:hAnsi="Times New Roman" w:cs="Times New Roman"/>
          <w:b/>
          <w:bCs/>
          <w:sz w:val="24"/>
          <w:szCs w:val="24"/>
        </w:rPr>
        <w:t xml:space="preserve"> symptom</w:t>
      </w:r>
      <w:r w:rsidR="004F10BB" w:rsidRPr="00471D63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9048276" w14:textId="77777777" w:rsidR="007F3398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t>The pat</w:t>
      </w:r>
      <w:r w:rsidR="00B74263" w:rsidRPr="00471D63">
        <w:rPr>
          <w:rFonts w:ascii="Times New Roman" w:hAnsi="Times New Roman" w:cs="Times New Roman"/>
          <w:sz w:val="24"/>
          <w:szCs w:val="24"/>
        </w:rPr>
        <w:t>ient</w:t>
      </w:r>
      <w:r w:rsidRPr="00471D63">
        <w:rPr>
          <w:rFonts w:ascii="Times New Roman" w:hAnsi="Times New Roman" w:cs="Times New Roman"/>
          <w:sz w:val="24"/>
          <w:szCs w:val="24"/>
        </w:rPr>
        <w:t xml:space="preserve"> experienced a visual problem</w:t>
      </w:r>
      <w:r w:rsidR="003D2449" w:rsidRPr="00471D63">
        <w:rPr>
          <w:rFonts w:ascii="Times New Roman" w:hAnsi="Times New Roman" w:cs="Times New Roman"/>
          <w:sz w:val="24"/>
          <w:szCs w:val="24"/>
        </w:rPr>
        <w:t xml:space="preserve">, ad stabbing pain in </w:t>
      </w:r>
      <w:r w:rsidR="0068597E" w:rsidRPr="00471D63">
        <w:rPr>
          <w:rFonts w:ascii="Times New Roman" w:hAnsi="Times New Roman" w:cs="Times New Roman"/>
          <w:sz w:val="24"/>
          <w:szCs w:val="24"/>
        </w:rPr>
        <w:t>her</w:t>
      </w:r>
      <w:r w:rsidR="003D2449" w:rsidRPr="00471D63">
        <w:rPr>
          <w:rFonts w:ascii="Times New Roman" w:hAnsi="Times New Roman" w:cs="Times New Roman"/>
          <w:sz w:val="24"/>
          <w:szCs w:val="24"/>
        </w:rPr>
        <w:t xml:space="preserve"> lower and upper teeth</w:t>
      </w:r>
      <w:r w:rsidRPr="00471D63">
        <w:rPr>
          <w:rFonts w:ascii="Times New Roman" w:hAnsi="Times New Roman" w:cs="Times New Roman"/>
          <w:sz w:val="24"/>
          <w:szCs w:val="24"/>
        </w:rPr>
        <w:t xml:space="preserve"> because the body's immune system attacked the central nervous </w:t>
      </w:r>
      <w:r w:rsidR="00C92080" w:rsidRPr="00471D63">
        <w:rPr>
          <w:rFonts w:ascii="Times New Roman" w:hAnsi="Times New Roman" w:cs="Times New Roman"/>
          <w:sz w:val="24"/>
          <w:szCs w:val="24"/>
        </w:rPr>
        <w:t>system,</w:t>
      </w:r>
      <w:r w:rsidRPr="00471D63">
        <w:rPr>
          <w:rFonts w:ascii="Times New Roman" w:hAnsi="Times New Roman" w:cs="Times New Roman"/>
          <w:sz w:val="24"/>
          <w:szCs w:val="24"/>
        </w:rPr>
        <w:t xml:space="preserve"> causing damage to the myelin that insulate and protect the cranial nerves affecting the nerve impulse </w:t>
      </w:r>
      <w:r w:rsidR="00C92080" w:rsidRPr="00471D63">
        <w:rPr>
          <w:rFonts w:ascii="Times New Roman" w:hAnsi="Times New Roman" w:cs="Times New Roman"/>
          <w:sz w:val="24"/>
          <w:szCs w:val="24"/>
        </w:rPr>
        <w:t>signaling</w:t>
      </w:r>
      <w:r w:rsidR="003D5523" w:rsidRPr="00471D63">
        <w:rPr>
          <w:rFonts w:ascii="Times New Roman" w:hAnsi="Times New Roman" w:cs="Times New Roman"/>
          <w:sz w:val="24"/>
          <w:szCs w:val="24"/>
        </w:rPr>
        <w:t xml:space="preserve">. Improper </w:t>
      </w:r>
      <w:r w:rsidR="00C92080" w:rsidRPr="00471D63">
        <w:rPr>
          <w:rFonts w:ascii="Times New Roman" w:hAnsi="Times New Roman" w:cs="Times New Roman"/>
          <w:sz w:val="24"/>
          <w:szCs w:val="24"/>
        </w:rPr>
        <w:t>signaling</w:t>
      </w:r>
      <w:r w:rsidR="003D5523" w:rsidRPr="00471D63">
        <w:rPr>
          <w:rFonts w:ascii="Times New Roman" w:hAnsi="Times New Roman" w:cs="Times New Roman"/>
          <w:sz w:val="24"/>
          <w:szCs w:val="24"/>
        </w:rPr>
        <w:t xml:space="preserve"> caused her numbness of the </w:t>
      </w:r>
      <w:r w:rsidR="00C92080" w:rsidRPr="00471D63">
        <w:rPr>
          <w:rFonts w:ascii="Times New Roman" w:hAnsi="Times New Roman" w:cs="Times New Roman"/>
          <w:sz w:val="24"/>
          <w:szCs w:val="24"/>
        </w:rPr>
        <w:t>chin and</w:t>
      </w:r>
      <w:r w:rsidR="003D5523" w:rsidRPr="00471D63">
        <w:rPr>
          <w:rFonts w:ascii="Times New Roman" w:hAnsi="Times New Roman" w:cs="Times New Roman"/>
          <w:sz w:val="24"/>
          <w:szCs w:val="24"/>
        </w:rPr>
        <w:t xml:space="preserve"> lo</w:t>
      </w:r>
      <w:r w:rsidR="00C92080" w:rsidRPr="00471D63">
        <w:rPr>
          <w:rFonts w:ascii="Times New Roman" w:hAnsi="Times New Roman" w:cs="Times New Roman"/>
          <w:sz w:val="24"/>
          <w:szCs w:val="24"/>
        </w:rPr>
        <w:t>wer</w:t>
      </w:r>
      <w:r w:rsidR="003D5523" w:rsidRPr="00471D63">
        <w:rPr>
          <w:rFonts w:ascii="Times New Roman" w:hAnsi="Times New Roman" w:cs="Times New Roman"/>
          <w:sz w:val="24"/>
          <w:szCs w:val="24"/>
        </w:rPr>
        <w:t xml:space="preserve"> limbs. Impaired nerve impulse causes </w:t>
      </w:r>
      <w:r w:rsidR="00C92080" w:rsidRPr="00471D63">
        <w:rPr>
          <w:rFonts w:ascii="Times New Roman" w:hAnsi="Times New Roman" w:cs="Times New Roman"/>
          <w:sz w:val="24"/>
          <w:szCs w:val="24"/>
        </w:rPr>
        <w:t>decreased</w:t>
      </w:r>
      <w:r w:rsidR="003D5523" w:rsidRPr="00471D63">
        <w:rPr>
          <w:rFonts w:ascii="Times New Roman" w:hAnsi="Times New Roman" w:cs="Times New Roman"/>
          <w:sz w:val="24"/>
          <w:szCs w:val="24"/>
        </w:rPr>
        <w:t xml:space="preserve"> normal sensation such as </w:t>
      </w:r>
      <w:r w:rsidR="00C92080" w:rsidRPr="00471D63">
        <w:rPr>
          <w:rFonts w:ascii="Times New Roman" w:hAnsi="Times New Roman" w:cs="Times New Roman"/>
          <w:sz w:val="24"/>
          <w:szCs w:val="24"/>
        </w:rPr>
        <w:t>temperature</w:t>
      </w:r>
      <w:r w:rsidR="003D5523" w:rsidRPr="00471D63">
        <w:rPr>
          <w:rFonts w:ascii="Times New Roman" w:hAnsi="Times New Roman" w:cs="Times New Roman"/>
          <w:sz w:val="24"/>
          <w:szCs w:val="24"/>
        </w:rPr>
        <w:t xml:space="preserve"> and touch</w:t>
      </w:r>
      <w:r w:rsidR="00B74263" w:rsidRPr="00471D63">
        <w:rPr>
          <w:rFonts w:ascii="Times New Roman" w:hAnsi="Times New Roman" w:cs="Times New Roman"/>
          <w:sz w:val="24"/>
          <w:szCs w:val="24"/>
        </w:rPr>
        <w:t>;</w:t>
      </w:r>
      <w:r w:rsidR="003D5523" w:rsidRPr="00471D63">
        <w:rPr>
          <w:rFonts w:ascii="Times New Roman" w:hAnsi="Times New Roman" w:cs="Times New Roman"/>
          <w:sz w:val="24"/>
          <w:szCs w:val="24"/>
        </w:rPr>
        <w:t xml:space="preserve"> this made her be diagnosed </w:t>
      </w:r>
      <w:r w:rsidR="00C92080" w:rsidRPr="00471D63">
        <w:rPr>
          <w:rFonts w:ascii="Times New Roman" w:hAnsi="Times New Roman" w:cs="Times New Roman"/>
          <w:sz w:val="24"/>
          <w:szCs w:val="24"/>
        </w:rPr>
        <w:t>with hypoesthesia</w:t>
      </w:r>
      <w:r w:rsidR="00B74263" w:rsidRPr="00471D63">
        <w:rPr>
          <w:rFonts w:ascii="Times New Roman" w:hAnsi="Times New Roman" w:cs="Times New Roman"/>
          <w:sz w:val="24"/>
          <w:szCs w:val="24"/>
        </w:rPr>
        <w:t>.</w:t>
      </w:r>
    </w:p>
    <w:p w14:paraId="4CE4D583" w14:textId="2F7E3D5A" w:rsidR="002D428D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b/>
          <w:bCs/>
          <w:sz w:val="24"/>
          <w:szCs w:val="24"/>
        </w:rPr>
        <w:t>Prevalence</w:t>
      </w:r>
    </w:p>
    <w:p w14:paraId="6171F92F" w14:textId="7C3788AB" w:rsidR="007F3398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t>According to</w:t>
      </w:r>
      <w:r w:rsidR="00471D63" w:rsidRPr="00471D63">
        <w:rPr>
          <w:rFonts w:ascii="Times New Roman" w:hAnsi="Times New Roman" w:cs="Times New Roman"/>
          <w:sz w:val="24"/>
          <w:szCs w:val="24"/>
        </w:rPr>
        <w:t xml:space="preserve"> </w:t>
      </w:r>
      <w:r w:rsidR="00276621" w:rsidRPr="00471D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76621" w:rsidRPr="00471D63">
        <w:rPr>
          <w:rFonts w:ascii="Times New Roman" w:hAnsi="Times New Roman" w:cs="Times New Roman"/>
          <w:sz w:val="24"/>
          <w:szCs w:val="24"/>
        </w:rPr>
        <w:t>Ozakbas</w:t>
      </w:r>
      <w:proofErr w:type="spellEnd"/>
      <w:r w:rsidR="00276621" w:rsidRPr="00471D63">
        <w:rPr>
          <w:rFonts w:ascii="Times New Roman" w:hAnsi="Times New Roman" w:cs="Times New Roman"/>
          <w:sz w:val="24"/>
          <w:szCs w:val="24"/>
        </w:rPr>
        <w:t xml:space="preserve"> </w:t>
      </w:r>
      <w:r w:rsidR="00741B14" w:rsidRPr="00471D63">
        <w:rPr>
          <w:rFonts w:ascii="Times New Roman" w:hAnsi="Times New Roman" w:cs="Times New Roman"/>
          <w:sz w:val="24"/>
          <w:szCs w:val="24"/>
        </w:rPr>
        <w:t>et al.,2018), the</w:t>
      </w:r>
      <w:r w:rsidRPr="00471D63">
        <w:rPr>
          <w:rFonts w:ascii="Times New Roman" w:hAnsi="Times New Roman" w:cs="Times New Roman"/>
          <w:sz w:val="24"/>
          <w:szCs w:val="24"/>
        </w:rPr>
        <w:t xml:space="preserve"> relapse remitting multiple sclerosis was 8.5% in 2016. The highest age group was between 0 -19 years of the age group of more than 50 years had the lowest incident of RRMS.</w:t>
      </w:r>
      <w:r w:rsidR="0088253A" w:rsidRPr="00471D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3B40F" w14:textId="77777777" w:rsidR="007F3398" w:rsidRPr="00471D63" w:rsidRDefault="007F3398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3FEF9E" w14:textId="6C715C02" w:rsidR="00065E02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b/>
          <w:bCs/>
          <w:sz w:val="24"/>
          <w:szCs w:val="24"/>
        </w:rPr>
        <w:t>Prognosis</w:t>
      </w:r>
    </w:p>
    <w:p w14:paraId="12047FAD" w14:textId="230B4B3A" w:rsidR="008D781C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t xml:space="preserve">Physical disabilities can result </w:t>
      </w:r>
      <w:r w:rsidR="00C27BD6" w:rsidRPr="00471D63">
        <w:rPr>
          <w:rFonts w:ascii="Times New Roman" w:hAnsi="Times New Roman" w:cs="Times New Roman"/>
          <w:sz w:val="24"/>
          <w:szCs w:val="24"/>
        </w:rPr>
        <w:t>if the</w:t>
      </w:r>
      <w:r w:rsidRPr="00471D63">
        <w:rPr>
          <w:rFonts w:ascii="Times New Roman" w:hAnsi="Times New Roman" w:cs="Times New Roman"/>
          <w:sz w:val="24"/>
          <w:szCs w:val="24"/>
        </w:rPr>
        <w:t xml:space="preserve"> disorder is left </w:t>
      </w:r>
      <w:r w:rsidR="00C27BD6" w:rsidRPr="00471D63">
        <w:rPr>
          <w:rFonts w:ascii="Times New Roman" w:hAnsi="Times New Roman" w:cs="Times New Roman"/>
          <w:sz w:val="24"/>
          <w:szCs w:val="24"/>
        </w:rPr>
        <w:t>untreated; more</w:t>
      </w:r>
      <w:r w:rsidRPr="00471D63">
        <w:rPr>
          <w:rFonts w:ascii="Times New Roman" w:hAnsi="Times New Roman" w:cs="Times New Roman"/>
          <w:sz w:val="24"/>
          <w:szCs w:val="24"/>
        </w:rPr>
        <w:t xml:space="preserve"> than 30 of the </w:t>
      </w:r>
      <w:r w:rsidR="00C27BD6" w:rsidRPr="00471D63">
        <w:rPr>
          <w:rFonts w:ascii="Times New Roman" w:hAnsi="Times New Roman" w:cs="Times New Roman"/>
          <w:sz w:val="24"/>
          <w:szCs w:val="24"/>
        </w:rPr>
        <w:t>patients</w:t>
      </w:r>
      <w:r w:rsidRPr="00471D63">
        <w:rPr>
          <w:rFonts w:ascii="Times New Roman" w:hAnsi="Times New Roman" w:cs="Times New Roman"/>
          <w:sz w:val="24"/>
          <w:szCs w:val="24"/>
        </w:rPr>
        <w:t xml:space="preserve"> with Multiple sclerosis develop disabilities </w:t>
      </w:r>
      <w:r w:rsidR="000951D3" w:rsidRPr="00471D63">
        <w:rPr>
          <w:rFonts w:ascii="Times New Roman" w:hAnsi="Times New Roman" w:cs="Times New Roman"/>
          <w:sz w:val="24"/>
          <w:szCs w:val="24"/>
        </w:rPr>
        <w:t>within 20 -25 years after the disease's onset.</w:t>
      </w:r>
      <w:r w:rsidR="00C27BD6" w:rsidRPr="00471D63">
        <w:rPr>
          <w:rFonts w:ascii="Times New Roman" w:hAnsi="Times New Roman" w:cs="Times New Roman"/>
          <w:sz w:val="24"/>
          <w:szCs w:val="24"/>
        </w:rPr>
        <w:t xml:space="preserve"> Several modifying agents have been used to slow down </w:t>
      </w:r>
      <w:r w:rsidRPr="00471D63">
        <w:rPr>
          <w:rFonts w:ascii="Times New Roman" w:hAnsi="Times New Roman" w:cs="Times New Roman"/>
          <w:sz w:val="24"/>
          <w:szCs w:val="24"/>
        </w:rPr>
        <w:t xml:space="preserve">the </w:t>
      </w:r>
      <w:r w:rsidR="00B245C5" w:rsidRPr="00471D63">
        <w:rPr>
          <w:rFonts w:ascii="Times New Roman" w:hAnsi="Times New Roman" w:cs="Times New Roman"/>
          <w:sz w:val="24"/>
          <w:szCs w:val="24"/>
        </w:rPr>
        <w:t>disability’s</w:t>
      </w:r>
      <w:r w:rsidRPr="00471D63">
        <w:rPr>
          <w:rFonts w:ascii="Times New Roman" w:hAnsi="Times New Roman" w:cs="Times New Roman"/>
          <w:sz w:val="24"/>
          <w:szCs w:val="24"/>
        </w:rPr>
        <w:t xml:space="preserve"> progressions.</w:t>
      </w:r>
    </w:p>
    <w:p w14:paraId="019ED439" w14:textId="02638B20" w:rsidR="00065E02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t xml:space="preserve">Less than 5-10 percent of patients have a </w:t>
      </w:r>
      <w:r w:rsidR="00B245C5" w:rsidRPr="00471D63">
        <w:rPr>
          <w:rFonts w:ascii="Times New Roman" w:hAnsi="Times New Roman" w:cs="Times New Roman"/>
          <w:sz w:val="24"/>
          <w:szCs w:val="24"/>
        </w:rPr>
        <w:t>milder Multiple Sclerosis phenotype</w:t>
      </w:r>
      <w:r w:rsidR="004F10BB" w:rsidRPr="00471D63">
        <w:rPr>
          <w:rFonts w:ascii="Times New Roman" w:hAnsi="Times New Roman" w:cs="Times New Roman"/>
          <w:sz w:val="24"/>
          <w:szCs w:val="24"/>
        </w:rPr>
        <w:t xml:space="preserve">, </w:t>
      </w:r>
      <w:r w:rsidR="001829AD" w:rsidRPr="00471D63">
        <w:rPr>
          <w:rFonts w:ascii="Times New Roman" w:hAnsi="Times New Roman" w:cs="Times New Roman"/>
          <w:sz w:val="24"/>
          <w:szCs w:val="24"/>
        </w:rPr>
        <w:t>which prevents the physical disability, but multiple sclerosis lesion is normally seen in magnetic resonance imaging.</w:t>
      </w:r>
      <w:r w:rsidR="009D0630" w:rsidRPr="00471D63">
        <w:rPr>
          <w:rFonts w:ascii="Times New Roman" w:hAnsi="Times New Roman" w:cs="Times New Roman"/>
          <w:sz w:val="24"/>
          <w:szCs w:val="24"/>
        </w:rPr>
        <w:t xml:space="preserve"> The life expectancy of people with multiple sclerosis continues to increase due to advanced diagnosis, treatment, and a better understanding of lifestyle on human health.</w:t>
      </w:r>
      <w:r w:rsidR="00DB1B58" w:rsidRPr="00471D63">
        <w:rPr>
          <w:rFonts w:ascii="Times New Roman" w:hAnsi="Times New Roman" w:cs="Times New Roman"/>
          <w:sz w:val="24"/>
          <w:szCs w:val="24"/>
        </w:rPr>
        <w:t xml:space="preserve"> </w:t>
      </w:r>
      <w:r w:rsidRPr="00471D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5AFB2" w14:textId="74FDD1E0" w:rsidR="0088253A" w:rsidRPr="00471D63" w:rsidRDefault="002347CB" w:rsidP="007F339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71D63">
        <w:rPr>
          <w:rFonts w:ascii="Times New Roman" w:hAnsi="Times New Roman" w:cs="Times New Roman"/>
          <w:b/>
          <w:bCs/>
          <w:sz w:val="24"/>
          <w:szCs w:val="24"/>
        </w:rPr>
        <w:t>Risk factors</w:t>
      </w:r>
    </w:p>
    <w:p w14:paraId="48697882" w14:textId="4D7DA1B2" w:rsidR="0088253A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t xml:space="preserve">Autoimmune disorders </w:t>
      </w:r>
      <w:r w:rsidR="00B454B3" w:rsidRPr="00471D63">
        <w:rPr>
          <w:rFonts w:ascii="Times New Roman" w:hAnsi="Times New Roman" w:cs="Times New Roman"/>
          <w:sz w:val="24"/>
          <w:szCs w:val="24"/>
        </w:rPr>
        <w:t xml:space="preserve">such as thyroid </w:t>
      </w:r>
      <w:r w:rsidR="00807468" w:rsidRPr="00471D63">
        <w:rPr>
          <w:rFonts w:ascii="Times New Roman" w:hAnsi="Times New Roman" w:cs="Times New Roman"/>
          <w:sz w:val="24"/>
          <w:szCs w:val="24"/>
        </w:rPr>
        <w:t>disease,</w:t>
      </w:r>
      <w:r w:rsidR="00B454B3" w:rsidRPr="00471D63">
        <w:rPr>
          <w:rFonts w:ascii="Times New Roman" w:hAnsi="Times New Roman" w:cs="Times New Roman"/>
          <w:sz w:val="24"/>
          <w:szCs w:val="24"/>
        </w:rPr>
        <w:t xml:space="preserve"> pernicious anemia, and type 1 diabetes predispose on</w:t>
      </w:r>
      <w:r w:rsidR="00B74263" w:rsidRPr="00471D63">
        <w:rPr>
          <w:rFonts w:ascii="Times New Roman" w:hAnsi="Times New Roman" w:cs="Times New Roman"/>
          <w:sz w:val="24"/>
          <w:szCs w:val="24"/>
        </w:rPr>
        <w:t>e</w:t>
      </w:r>
      <w:r w:rsidR="00B454B3" w:rsidRPr="00471D63">
        <w:rPr>
          <w:rFonts w:ascii="Times New Roman" w:hAnsi="Times New Roman" w:cs="Times New Roman"/>
          <w:sz w:val="24"/>
          <w:szCs w:val="24"/>
        </w:rPr>
        <w:t xml:space="preserve"> to Multiple sclerosis. </w:t>
      </w:r>
      <w:r w:rsidR="00BA5C1F" w:rsidRPr="00471D63">
        <w:rPr>
          <w:rFonts w:ascii="Times New Roman" w:hAnsi="Times New Roman" w:cs="Times New Roman"/>
          <w:sz w:val="24"/>
          <w:szCs w:val="24"/>
        </w:rPr>
        <w:t xml:space="preserve"> Smoking can initial symptoms</w:t>
      </w:r>
      <w:r w:rsidR="00B74263" w:rsidRPr="00471D63">
        <w:rPr>
          <w:rFonts w:ascii="Times New Roman" w:hAnsi="Times New Roman" w:cs="Times New Roman"/>
          <w:sz w:val="24"/>
          <w:szCs w:val="24"/>
        </w:rPr>
        <w:t xml:space="preserve"> that</w:t>
      </w:r>
      <w:r w:rsidR="00BA5C1F" w:rsidRPr="00471D63">
        <w:rPr>
          <w:rFonts w:ascii="Times New Roman" w:hAnsi="Times New Roman" w:cs="Times New Roman"/>
          <w:sz w:val="24"/>
          <w:szCs w:val="24"/>
        </w:rPr>
        <w:t xml:space="preserve"> can signal Multiple sclerosis.</w:t>
      </w:r>
      <w:r w:rsidR="00DE645C" w:rsidRPr="00471D63">
        <w:rPr>
          <w:rFonts w:ascii="Times New Roman" w:hAnsi="Times New Roman" w:cs="Times New Roman"/>
          <w:sz w:val="24"/>
          <w:szCs w:val="24"/>
        </w:rPr>
        <w:t xml:space="preserve"> A low level of vitamin D can increase the risk of MS due to low exposure to sunlight.</w:t>
      </w:r>
      <w:r w:rsidR="00081E00" w:rsidRPr="00471D63">
        <w:rPr>
          <w:rFonts w:ascii="Times New Roman" w:hAnsi="Times New Roman" w:cs="Times New Roman"/>
          <w:sz w:val="24"/>
          <w:szCs w:val="24"/>
        </w:rPr>
        <w:t xml:space="preserve"> Climate and race are risk factors of the disorder. Most </w:t>
      </w:r>
      <w:r w:rsidR="00FD2BAA" w:rsidRPr="00471D63">
        <w:rPr>
          <w:rFonts w:ascii="Times New Roman" w:hAnsi="Times New Roman" w:cs="Times New Roman"/>
          <w:sz w:val="24"/>
          <w:szCs w:val="24"/>
        </w:rPr>
        <w:t xml:space="preserve">people </w:t>
      </w:r>
      <w:r w:rsidR="00807468" w:rsidRPr="00471D63">
        <w:rPr>
          <w:rFonts w:ascii="Times New Roman" w:hAnsi="Times New Roman" w:cs="Times New Roman"/>
          <w:sz w:val="24"/>
          <w:szCs w:val="24"/>
        </w:rPr>
        <w:t>in a temperate</w:t>
      </w:r>
      <w:r w:rsidR="00081E00" w:rsidRPr="00471D63">
        <w:rPr>
          <w:rFonts w:ascii="Times New Roman" w:hAnsi="Times New Roman" w:cs="Times New Roman"/>
          <w:sz w:val="24"/>
          <w:szCs w:val="24"/>
        </w:rPr>
        <w:t xml:space="preserve"> </w:t>
      </w:r>
      <w:r w:rsidR="00807468" w:rsidRPr="00471D63">
        <w:rPr>
          <w:rFonts w:ascii="Times New Roman" w:hAnsi="Times New Roman" w:cs="Times New Roman"/>
          <w:sz w:val="24"/>
          <w:szCs w:val="24"/>
        </w:rPr>
        <w:t>climate such</w:t>
      </w:r>
      <w:r w:rsidR="00081E00" w:rsidRPr="00471D63">
        <w:rPr>
          <w:rFonts w:ascii="Times New Roman" w:hAnsi="Times New Roman" w:cs="Times New Roman"/>
          <w:sz w:val="24"/>
          <w:szCs w:val="24"/>
        </w:rPr>
        <w:t xml:space="preserve"> as Canada and northern countries ha</w:t>
      </w:r>
      <w:r w:rsidR="00FD2BAA" w:rsidRPr="00471D63">
        <w:rPr>
          <w:rFonts w:ascii="Times New Roman" w:hAnsi="Times New Roman" w:cs="Times New Roman"/>
          <w:sz w:val="24"/>
          <w:szCs w:val="24"/>
        </w:rPr>
        <w:t xml:space="preserve">ve </w:t>
      </w:r>
      <w:r w:rsidR="00081E00" w:rsidRPr="00471D63">
        <w:rPr>
          <w:rFonts w:ascii="Times New Roman" w:hAnsi="Times New Roman" w:cs="Times New Roman"/>
          <w:sz w:val="24"/>
          <w:szCs w:val="24"/>
        </w:rPr>
        <w:t xml:space="preserve">a high </w:t>
      </w:r>
      <w:r w:rsidR="00807468" w:rsidRPr="00471D63">
        <w:rPr>
          <w:rFonts w:ascii="Times New Roman" w:hAnsi="Times New Roman" w:cs="Times New Roman"/>
          <w:sz w:val="24"/>
          <w:szCs w:val="24"/>
        </w:rPr>
        <w:t>prevalence</w:t>
      </w:r>
      <w:r w:rsidR="00081E00" w:rsidRPr="00471D63">
        <w:rPr>
          <w:rFonts w:ascii="Times New Roman" w:hAnsi="Times New Roman" w:cs="Times New Roman"/>
          <w:sz w:val="24"/>
          <w:szCs w:val="24"/>
        </w:rPr>
        <w:t xml:space="preserve"> of the disorder</w:t>
      </w:r>
      <w:r w:rsidR="00FD2BAA" w:rsidRPr="00471D63">
        <w:rPr>
          <w:rFonts w:ascii="Times New Roman" w:hAnsi="Times New Roman" w:cs="Times New Roman"/>
          <w:sz w:val="24"/>
          <w:szCs w:val="24"/>
        </w:rPr>
        <w:t xml:space="preserve"> because cold weather can worsen the disease </w:t>
      </w:r>
      <w:r w:rsidR="00807468" w:rsidRPr="00471D63">
        <w:rPr>
          <w:rFonts w:ascii="Times New Roman" w:hAnsi="Times New Roman" w:cs="Times New Roman"/>
          <w:sz w:val="24"/>
          <w:szCs w:val="24"/>
        </w:rPr>
        <w:t>symptoms. Most of the northern Europeans have a higher risk of developing the disease than African Americans.</w:t>
      </w:r>
    </w:p>
    <w:p w14:paraId="6F73FD33" w14:textId="72EB7B01" w:rsidR="007F3398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t xml:space="preserve">Family history can </w:t>
      </w:r>
      <w:r w:rsidR="00807468" w:rsidRPr="00471D63">
        <w:rPr>
          <w:rFonts w:ascii="Times New Roman" w:hAnsi="Times New Roman" w:cs="Times New Roman"/>
          <w:sz w:val="24"/>
          <w:szCs w:val="24"/>
        </w:rPr>
        <w:t>expose</w:t>
      </w:r>
      <w:r w:rsidRPr="00471D63">
        <w:rPr>
          <w:rFonts w:ascii="Times New Roman" w:hAnsi="Times New Roman" w:cs="Times New Roman"/>
          <w:sz w:val="24"/>
          <w:szCs w:val="24"/>
        </w:rPr>
        <w:t xml:space="preserve"> one to the </w:t>
      </w:r>
      <w:r w:rsidR="00807468" w:rsidRPr="00471D63">
        <w:rPr>
          <w:rFonts w:ascii="Times New Roman" w:hAnsi="Times New Roman" w:cs="Times New Roman"/>
          <w:sz w:val="24"/>
          <w:szCs w:val="24"/>
        </w:rPr>
        <w:t>disorder</w:t>
      </w:r>
      <w:r w:rsidRPr="00471D63">
        <w:rPr>
          <w:rFonts w:ascii="Times New Roman" w:hAnsi="Times New Roman" w:cs="Times New Roman"/>
          <w:sz w:val="24"/>
          <w:szCs w:val="24"/>
        </w:rPr>
        <w:t xml:space="preserve"> </w:t>
      </w:r>
      <w:r w:rsidR="007D22BD" w:rsidRPr="00471D63">
        <w:rPr>
          <w:rFonts w:ascii="Times New Roman" w:hAnsi="Times New Roman" w:cs="Times New Roman"/>
          <w:sz w:val="24"/>
          <w:szCs w:val="24"/>
        </w:rPr>
        <w:t>because of</w:t>
      </w:r>
      <w:r w:rsidR="00780BA8" w:rsidRPr="00471D63">
        <w:rPr>
          <w:rFonts w:ascii="Times New Roman" w:hAnsi="Times New Roman" w:cs="Times New Roman"/>
          <w:sz w:val="24"/>
          <w:szCs w:val="24"/>
        </w:rPr>
        <w:t xml:space="preserve"> </w:t>
      </w:r>
      <w:r w:rsidR="007D22BD" w:rsidRPr="00471D63">
        <w:rPr>
          <w:rFonts w:ascii="Times New Roman" w:hAnsi="Times New Roman" w:cs="Times New Roman"/>
          <w:sz w:val="24"/>
          <w:szCs w:val="24"/>
        </w:rPr>
        <w:t>inherited</w:t>
      </w:r>
      <w:r w:rsidR="00780BA8" w:rsidRPr="00471D63">
        <w:rPr>
          <w:rFonts w:ascii="Times New Roman" w:hAnsi="Times New Roman" w:cs="Times New Roman"/>
          <w:sz w:val="24"/>
          <w:szCs w:val="24"/>
        </w:rPr>
        <w:t xml:space="preserve"> genes </w:t>
      </w:r>
      <w:r w:rsidR="007D22BD" w:rsidRPr="00471D63">
        <w:rPr>
          <w:rFonts w:ascii="Times New Roman" w:hAnsi="Times New Roman" w:cs="Times New Roman"/>
          <w:sz w:val="24"/>
          <w:szCs w:val="24"/>
        </w:rPr>
        <w:t>that</w:t>
      </w:r>
      <w:r w:rsidR="00780BA8" w:rsidRPr="00471D63">
        <w:rPr>
          <w:rFonts w:ascii="Times New Roman" w:hAnsi="Times New Roman" w:cs="Times New Roman"/>
          <w:sz w:val="24"/>
          <w:szCs w:val="24"/>
        </w:rPr>
        <w:t xml:space="preserve"> are </w:t>
      </w:r>
      <w:r w:rsidR="007D22BD" w:rsidRPr="00471D63">
        <w:rPr>
          <w:rFonts w:ascii="Times New Roman" w:hAnsi="Times New Roman" w:cs="Times New Roman"/>
          <w:sz w:val="24"/>
          <w:szCs w:val="24"/>
        </w:rPr>
        <w:t>susceptible</w:t>
      </w:r>
      <w:r w:rsidR="00780BA8" w:rsidRPr="00471D63">
        <w:rPr>
          <w:rFonts w:ascii="Times New Roman" w:hAnsi="Times New Roman" w:cs="Times New Roman"/>
          <w:sz w:val="24"/>
          <w:szCs w:val="24"/>
        </w:rPr>
        <w:t xml:space="preserve"> to the condition.</w:t>
      </w:r>
      <w:r w:rsidRPr="00471D63">
        <w:rPr>
          <w:rFonts w:ascii="Times New Roman" w:hAnsi="Times New Roman" w:cs="Times New Roman"/>
          <w:sz w:val="24"/>
          <w:szCs w:val="24"/>
        </w:rPr>
        <w:t xml:space="preserve"> Most women have two to three times the risk of the disorder than </w:t>
      </w:r>
      <w:r w:rsidR="00A52056" w:rsidRPr="00471D63">
        <w:rPr>
          <w:rFonts w:ascii="Times New Roman" w:hAnsi="Times New Roman" w:cs="Times New Roman"/>
          <w:sz w:val="24"/>
          <w:szCs w:val="24"/>
        </w:rPr>
        <w:t>men; research</w:t>
      </w:r>
      <w:r w:rsidR="00056FCC" w:rsidRPr="00471D63">
        <w:rPr>
          <w:rFonts w:ascii="Times New Roman" w:hAnsi="Times New Roman" w:cs="Times New Roman"/>
          <w:sz w:val="24"/>
          <w:szCs w:val="24"/>
        </w:rPr>
        <w:t xml:space="preserve"> shows that most females produce a high level of blood vessel receptor protein</w:t>
      </w:r>
      <w:r w:rsidR="00B74263" w:rsidRPr="00471D63">
        <w:rPr>
          <w:rFonts w:ascii="Times New Roman" w:hAnsi="Times New Roman" w:cs="Times New Roman"/>
          <w:sz w:val="24"/>
          <w:szCs w:val="24"/>
        </w:rPr>
        <w:t xml:space="preserve"> that triggers the onset of Multiple sclerosis</w:t>
      </w:r>
      <w:r w:rsidR="00741B14" w:rsidRPr="00471D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1B14" w:rsidRPr="00471D63">
        <w:rPr>
          <w:rFonts w:ascii="Times New Roman" w:hAnsi="Times New Roman" w:cs="Times New Roman"/>
          <w:sz w:val="24"/>
          <w:szCs w:val="24"/>
        </w:rPr>
        <w:t>(</w:t>
      </w:r>
      <w:r w:rsidRPr="00471D63">
        <w:rPr>
          <w:rFonts w:ascii="Times New Roman" w:hAnsi="Times New Roman" w:cs="Times New Roman"/>
          <w:sz w:val="24"/>
          <w:szCs w:val="24"/>
        </w:rPr>
        <w:t xml:space="preserve"> </w:t>
      </w:r>
      <w:r w:rsidR="00B16E49" w:rsidRPr="00471D63">
        <w:rPr>
          <w:rFonts w:ascii="Times New Roman" w:hAnsi="Times New Roman" w:cs="Times New Roman"/>
          <w:sz w:val="24"/>
          <w:szCs w:val="24"/>
        </w:rPr>
        <w:t>Briggs</w:t>
      </w:r>
      <w:proofErr w:type="gramEnd"/>
      <w:r w:rsidR="00B16E49" w:rsidRPr="00471D63">
        <w:rPr>
          <w:rFonts w:ascii="Times New Roman" w:hAnsi="Times New Roman" w:cs="Times New Roman"/>
          <w:sz w:val="24"/>
          <w:szCs w:val="24"/>
        </w:rPr>
        <w:t xml:space="preserve"> et al.,2019)</w:t>
      </w:r>
      <w:r w:rsidRPr="00471D63">
        <w:rPr>
          <w:rFonts w:ascii="Times New Roman" w:hAnsi="Times New Roman" w:cs="Times New Roman"/>
          <w:sz w:val="24"/>
          <w:szCs w:val="24"/>
        </w:rPr>
        <w:t>. Age can also be the risk factor</w:t>
      </w:r>
      <w:r w:rsidR="00A52056" w:rsidRPr="00471D63">
        <w:rPr>
          <w:rFonts w:ascii="Times New Roman" w:hAnsi="Times New Roman" w:cs="Times New Roman"/>
          <w:sz w:val="24"/>
          <w:szCs w:val="24"/>
        </w:rPr>
        <w:t>;</w:t>
      </w:r>
      <w:r w:rsidRPr="00471D63">
        <w:rPr>
          <w:rFonts w:ascii="Times New Roman" w:hAnsi="Times New Roman" w:cs="Times New Roman"/>
          <w:sz w:val="24"/>
          <w:szCs w:val="24"/>
        </w:rPr>
        <w:t xml:space="preserve"> the age group of 20-40 years has a higher prevalence risk</w:t>
      </w:r>
      <w:r w:rsidR="00A52056" w:rsidRPr="00471D63">
        <w:rPr>
          <w:rFonts w:ascii="Times New Roman" w:hAnsi="Times New Roman" w:cs="Times New Roman"/>
          <w:sz w:val="24"/>
          <w:szCs w:val="24"/>
        </w:rPr>
        <w:t xml:space="preserve"> than adults of 50 years and above.</w:t>
      </w:r>
      <w:r w:rsidR="00780BA8" w:rsidRPr="00471D63">
        <w:rPr>
          <w:rFonts w:ascii="Times New Roman" w:hAnsi="Times New Roman" w:cs="Times New Roman"/>
          <w:sz w:val="24"/>
          <w:szCs w:val="24"/>
        </w:rPr>
        <w:t xml:space="preserve"> </w:t>
      </w:r>
      <w:r w:rsidR="00780BA8" w:rsidRPr="00471D63">
        <w:rPr>
          <w:rFonts w:ascii="Times New Roman" w:hAnsi="Times New Roman" w:cs="Times New Roman"/>
          <w:sz w:val="24"/>
          <w:szCs w:val="24"/>
        </w:rPr>
        <w:lastRenderedPageBreak/>
        <w:t xml:space="preserve">Research has also shown that </w:t>
      </w:r>
      <w:r w:rsidR="007D22BD" w:rsidRPr="00471D63">
        <w:rPr>
          <w:rFonts w:ascii="Times New Roman" w:hAnsi="Times New Roman" w:cs="Times New Roman"/>
          <w:sz w:val="24"/>
          <w:szCs w:val="24"/>
        </w:rPr>
        <w:t>environmental factors such as viruses and toxins can</w:t>
      </w:r>
      <w:r w:rsidR="00780BA8" w:rsidRPr="00471D63">
        <w:rPr>
          <w:rFonts w:ascii="Times New Roman" w:hAnsi="Times New Roman" w:cs="Times New Roman"/>
          <w:sz w:val="24"/>
          <w:szCs w:val="24"/>
        </w:rPr>
        <w:t xml:space="preserve"> also trigger the disorder</w:t>
      </w:r>
      <w:r w:rsidR="00CC3975" w:rsidRPr="00471D63">
        <w:rPr>
          <w:rFonts w:ascii="Times New Roman" w:hAnsi="Times New Roman" w:cs="Times New Roman"/>
          <w:sz w:val="24"/>
          <w:szCs w:val="24"/>
        </w:rPr>
        <w:t>.</w:t>
      </w:r>
    </w:p>
    <w:p w14:paraId="30ED05A5" w14:textId="5DC87D18" w:rsidR="003E3141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b/>
          <w:bCs/>
          <w:sz w:val="24"/>
          <w:szCs w:val="24"/>
        </w:rPr>
        <w:t xml:space="preserve">Short questions: Episode 1 </w:t>
      </w:r>
      <w:r w:rsidR="00FA7A9C" w:rsidRPr="00471D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AAA99" w14:textId="4A00CFBD" w:rsidR="00F51E5A" w:rsidRPr="00471D63" w:rsidRDefault="002347CB" w:rsidP="007F339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t xml:space="preserve">hypoesthesia is a reduced </w:t>
      </w:r>
      <w:r w:rsidR="0068597E" w:rsidRPr="00471D63">
        <w:rPr>
          <w:rFonts w:ascii="Times New Roman" w:hAnsi="Times New Roman" w:cs="Times New Roman"/>
          <w:sz w:val="24"/>
          <w:szCs w:val="24"/>
        </w:rPr>
        <w:t>sensation</w:t>
      </w:r>
      <w:r w:rsidRPr="00471D63">
        <w:rPr>
          <w:rFonts w:ascii="Times New Roman" w:hAnsi="Times New Roman" w:cs="Times New Roman"/>
          <w:sz w:val="24"/>
          <w:szCs w:val="24"/>
        </w:rPr>
        <w:t xml:space="preserve"> of touch or a partial loss of sensory</w:t>
      </w:r>
      <w:r w:rsidR="00A52056" w:rsidRPr="00471D63">
        <w:rPr>
          <w:rFonts w:ascii="Times New Roman" w:hAnsi="Times New Roman" w:cs="Times New Roman"/>
          <w:sz w:val="24"/>
          <w:szCs w:val="24"/>
        </w:rPr>
        <w:t xml:space="preserve"> </w:t>
      </w:r>
      <w:r w:rsidRPr="00471D63">
        <w:rPr>
          <w:rFonts w:ascii="Times New Roman" w:hAnsi="Times New Roman" w:cs="Times New Roman"/>
          <w:sz w:val="24"/>
          <w:szCs w:val="24"/>
        </w:rPr>
        <w:t xml:space="preserve">sensitivity. Which is termed as numbness, but paresthesia is a tingling and tickling </w:t>
      </w:r>
      <w:r w:rsidR="0068597E" w:rsidRPr="00471D63">
        <w:rPr>
          <w:rFonts w:ascii="Times New Roman" w:hAnsi="Times New Roman" w:cs="Times New Roman"/>
          <w:sz w:val="24"/>
          <w:szCs w:val="24"/>
        </w:rPr>
        <w:t>sensation.</w:t>
      </w:r>
      <w:r w:rsidRPr="00471D63">
        <w:rPr>
          <w:rFonts w:ascii="Times New Roman" w:hAnsi="Times New Roman" w:cs="Times New Roman"/>
          <w:sz w:val="24"/>
          <w:szCs w:val="24"/>
        </w:rPr>
        <w:t xml:space="preserve"> It is termed as pins and needles. The peripheral nervous </w:t>
      </w:r>
      <w:r w:rsidR="00C92589" w:rsidRPr="00471D63">
        <w:rPr>
          <w:rFonts w:ascii="Times New Roman" w:hAnsi="Times New Roman" w:cs="Times New Roman"/>
          <w:sz w:val="24"/>
          <w:szCs w:val="24"/>
        </w:rPr>
        <w:t>system is the human nerv</w:t>
      </w:r>
      <w:r w:rsidR="0029549A" w:rsidRPr="00471D63">
        <w:rPr>
          <w:rFonts w:ascii="Times New Roman" w:hAnsi="Times New Roman" w:cs="Times New Roman"/>
          <w:sz w:val="24"/>
          <w:szCs w:val="24"/>
        </w:rPr>
        <w:t>ous system</w:t>
      </w:r>
      <w:r w:rsidR="00031ED4" w:rsidRPr="00471D63">
        <w:rPr>
          <w:rFonts w:ascii="Times New Roman" w:hAnsi="Times New Roman" w:cs="Times New Roman"/>
          <w:sz w:val="24"/>
          <w:szCs w:val="24"/>
        </w:rPr>
        <w:t xml:space="preserve"> containing the nerve that </w:t>
      </w:r>
      <w:r w:rsidR="003E3141" w:rsidRPr="00471D63">
        <w:rPr>
          <w:rFonts w:ascii="Times New Roman" w:hAnsi="Times New Roman" w:cs="Times New Roman"/>
          <w:sz w:val="24"/>
          <w:szCs w:val="24"/>
        </w:rPr>
        <w:t>carries</w:t>
      </w:r>
      <w:r w:rsidR="00031ED4" w:rsidRPr="00471D63">
        <w:rPr>
          <w:rFonts w:ascii="Times New Roman" w:hAnsi="Times New Roman" w:cs="Times New Roman"/>
          <w:sz w:val="24"/>
          <w:szCs w:val="24"/>
        </w:rPr>
        <w:t xml:space="preserve"> the signals to the central nervous system. It is</w:t>
      </w:r>
      <w:r w:rsidRPr="00471D63">
        <w:rPr>
          <w:rFonts w:ascii="Times New Roman" w:hAnsi="Times New Roman" w:cs="Times New Roman"/>
          <w:sz w:val="24"/>
          <w:szCs w:val="24"/>
        </w:rPr>
        <w:t xml:space="preserve"> associated</w:t>
      </w:r>
      <w:r w:rsidR="0029549A" w:rsidRPr="00471D63">
        <w:rPr>
          <w:rFonts w:ascii="Times New Roman" w:hAnsi="Times New Roman" w:cs="Times New Roman"/>
          <w:sz w:val="24"/>
          <w:szCs w:val="24"/>
        </w:rPr>
        <w:t xml:space="preserve"> with hypoesthesia and </w:t>
      </w:r>
      <w:r w:rsidR="003E3141" w:rsidRPr="00471D63">
        <w:rPr>
          <w:rFonts w:ascii="Times New Roman" w:hAnsi="Times New Roman" w:cs="Times New Roman"/>
          <w:sz w:val="24"/>
          <w:szCs w:val="24"/>
        </w:rPr>
        <w:t>paresthesia.</w:t>
      </w:r>
      <w:r w:rsidR="00031ED4" w:rsidRPr="00471D63">
        <w:rPr>
          <w:rFonts w:ascii="Times New Roman" w:hAnsi="Times New Roman" w:cs="Times New Roman"/>
          <w:sz w:val="24"/>
          <w:szCs w:val="24"/>
        </w:rPr>
        <w:t xml:space="preserve"> </w:t>
      </w:r>
      <w:r w:rsidRPr="00471D63">
        <w:rPr>
          <w:rFonts w:ascii="Times New Roman" w:hAnsi="Times New Roman" w:cs="Times New Roman"/>
          <w:sz w:val="24"/>
          <w:szCs w:val="24"/>
        </w:rPr>
        <w:t xml:space="preserve"> cranial nerve III-X originate from the brain stem </w:t>
      </w:r>
      <w:r w:rsidRPr="00471D6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0E8FED9" w14:textId="287A6148" w:rsidR="00F51E5A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t>Mary’s Alveolar</w:t>
      </w:r>
      <w:r w:rsidR="007D00AA" w:rsidRPr="00471D63">
        <w:rPr>
          <w:rFonts w:ascii="Times New Roman" w:hAnsi="Times New Roman" w:cs="Times New Roman"/>
          <w:sz w:val="24"/>
          <w:szCs w:val="24"/>
        </w:rPr>
        <w:t xml:space="preserve"> nerves are affected in episode 1, causing a decreased sensation. In contrast, the </w:t>
      </w:r>
      <w:r w:rsidRPr="00471D63">
        <w:rPr>
          <w:rFonts w:ascii="Times New Roman" w:hAnsi="Times New Roman" w:cs="Times New Roman"/>
          <w:sz w:val="24"/>
          <w:szCs w:val="24"/>
        </w:rPr>
        <w:t>Trigeminal (V) nerve was affected in</w:t>
      </w:r>
      <w:r w:rsidR="0068597E" w:rsidRPr="00471D63">
        <w:rPr>
          <w:rFonts w:ascii="Times New Roman" w:hAnsi="Times New Roman" w:cs="Times New Roman"/>
          <w:sz w:val="24"/>
          <w:szCs w:val="24"/>
        </w:rPr>
        <w:t xml:space="preserve"> episode 2 </w:t>
      </w:r>
      <w:r w:rsidRPr="00471D63">
        <w:rPr>
          <w:rFonts w:ascii="Times New Roman" w:hAnsi="Times New Roman" w:cs="Times New Roman"/>
          <w:sz w:val="24"/>
          <w:szCs w:val="24"/>
        </w:rPr>
        <w:t>because</w:t>
      </w:r>
      <w:r w:rsidR="009515F7" w:rsidRPr="00471D63">
        <w:rPr>
          <w:rFonts w:ascii="Times New Roman" w:hAnsi="Times New Roman" w:cs="Times New Roman"/>
          <w:sz w:val="24"/>
          <w:szCs w:val="24"/>
        </w:rPr>
        <w:t xml:space="preserve"> it </w:t>
      </w:r>
      <w:r w:rsidR="003C6922" w:rsidRPr="00471D63">
        <w:rPr>
          <w:rFonts w:ascii="Times New Roman" w:hAnsi="Times New Roman" w:cs="Times New Roman"/>
          <w:sz w:val="24"/>
          <w:szCs w:val="24"/>
        </w:rPr>
        <w:t>is the</w:t>
      </w:r>
      <w:r w:rsidRPr="00471D63">
        <w:rPr>
          <w:rFonts w:ascii="Times New Roman" w:hAnsi="Times New Roman" w:cs="Times New Roman"/>
          <w:sz w:val="24"/>
          <w:szCs w:val="24"/>
        </w:rPr>
        <w:t xml:space="preserve"> sensory nerve root that </w:t>
      </w:r>
      <w:r w:rsidR="0068597E" w:rsidRPr="00471D63">
        <w:rPr>
          <w:rFonts w:ascii="Times New Roman" w:hAnsi="Times New Roman" w:cs="Times New Roman"/>
          <w:sz w:val="24"/>
          <w:szCs w:val="24"/>
        </w:rPr>
        <w:t>mainly detect</w:t>
      </w:r>
      <w:r w:rsidRPr="00471D63">
        <w:rPr>
          <w:rFonts w:ascii="Times New Roman" w:hAnsi="Times New Roman" w:cs="Times New Roman"/>
          <w:sz w:val="24"/>
          <w:szCs w:val="24"/>
        </w:rPr>
        <w:t xml:space="preserve">s the face's </w:t>
      </w:r>
      <w:r w:rsidR="0068597E" w:rsidRPr="00471D63">
        <w:rPr>
          <w:rFonts w:ascii="Times New Roman" w:hAnsi="Times New Roman" w:cs="Times New Roman"/>
          <w:sz w:val="24"/>
          <w:szCs w:val="24"/>
        </w:rPr>
        <w:t>sensation</w:t>
      </w:r>
      <w:r w:rsidRPr="00471D63">
        <w:rPr>
          <w:rFonts w:ascii="Times New Roman" w:hAnsi="Times New Roman" w:cs="Times New Roman"/>
          <w:sz w:val="24"/>
          <w:szCs w:val="24"/>
        </w:rPr>
        <w:t>, including the oral and n</w:t>
      </w:r>
      <w:r w:rsidR="0068597E" w:rsidRPr="00471D63">
        <w:rPr>
          <w:rFonts w:ascii="Times New Roman" w:hAnsi="Times New Roman" w:cs="Times New Roman"/>
          <w:sz w:val="24"/>
          <w:szCs w:val="24"/>
        </w:rPr>
        <w:t>a</w:t>
      </w:r>
      <w:r w:rsidRPr="00471D63">
        <w:rPr>
          <w:rFonts w:ascii="Times New Roman" w:hAnsi="Times New Roman" w:cs="Times New Roman"/>
          <w:sz w:val="24"/>
          <w:szCs w:val="24"/>
        </w:rPr>
        <w:t>sal c</w:t>
      </w:r>
      <w:r w:rsidR="0068597E" w:rsidRPr="00471D63">
        <w:rPr>
          <w:rFonts w:ascii="Times New Roman" w:hAnsi="Times New Roman" w:cs="Times New Roman"/>
          <w:sz w:val="24"/>
          <w:szCs w:val="24"/>
        </w:rPr>
        <w:t>avities</w:t>
      </w:r>
      <w:r w:rsidRPr="00471D63">
        <w:rPr>
          <w:rFonts w:ascii="Times New Roman" w:hAnsi="Times New Roman" w:cs="Times New Roman"/>
          <w:sz w:val="24"/>
          <w:szCs w:val="24"/>
        </w:rPr>
        <w:t xml:space="preserve"> stimuli.</w:t>
      </w:r>
    </w:p>
    <w:p w14:paraId="77716B05" w14:textId="77777777" w:rsidR="003E3141" w:rsidRPr="00471D63" w:rsidRDefault="002347CB" w:rsidP="007F339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71D63">
        <w:rPr>
          <w:rFonts w:ascii="Times New Roman" w:hAnsi="Times New Roman" w:cs="Times New Roman"/>
          <w:b/>
          <w:bCs/>
          <w:sz w:val="24"/>
          <w:szCs w:val="24"/>
        </w:rPr>
        <w:t>Episode 3</w:t>
      </w:r>
    </w:p>
    <w:p w14:paraId="444A0757" w14:textId="3140FA45" w:rsidR="00711B7D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t xml:space="preserve">Cranial nerve </w:t>
      </w:r>
      <w:r w:rsidR="009F2DC7" w:rsidRPr="00471D63">
        <w:rPr>
          <w:rFonts w:ascii="Times New Roman" w:hAnsi="Times New Roman" w:cs="Times New Roman"/>
          <w:sz w:val="24"/>
          <w:szCs w:val="24"/>
        </w:rPr>
        <w:t>III, IV, VI</w:t>
      </w:r>
      <w:r w:rsidRPr="00471D63">
        <w:rPr>
          <w:rFonts w:ascii="Times New Roman" w:hAnsi="Times New Roman" w:cs="Times New Roman"/>
          <w:sz w:val="24"/>
          <w:szCs w:val="24"/>
        </w:rPr>
        <w:t xml:space="preserve"> are involved in eye movement. Cranial</w:t>
      </w:r>
      <w:r w:rsidR="008402D0" w:rsidRPr="00471D63">
        <w:rPr>
          <w:rFonts w:ascii="Times New Roman" w:hAnsi="Times New Roman" w:cs="Times New Roman"/>
          <w:sz w:val="24"/>
          <w:szCs w:val="24"/>
        </w:rPr>
        <w:t xml:space="preserve"> nerve </w:t>
      </w:r>
      <w:r w:rsidR="00DB4730" w:rsidRPr="00471D63">
        <w:rPr>
          <w:rFonts w:ascii="Times New Roman" w:hAnsi="Times New Roman" w:cs="Times New Roman"/>
          <w:sz w:val="24"/>
          <w:szCs w:val="24"/>
        </w:rPr>
        <w:t>III, IV</w:t>
      </w:r>
      <w:r w:rsidR="008402D0" w:rsidRPr="00471D63">
        <w:rPr>
          <w:rFonts w:ascii="Times New Roman" w:hAnsi="Times New Roman" w:cs="Times New Roman"/>
          <w:sz w:val="24"/>
          <w:szCs w:val="24"/>
        </w:rPr>
        <w:t xml:space="preserve">, and VI are cranial nerve in the eye that controls the </w:t>
      </w:r>
      <w:r w:rsidR="00DB4730" w:rsidRPr="00471D63">
        <w:rPr>
          <w:rFonts w:ascii="Times New Roman" w:hAnsi="Times New Roman" w:cs="Times New Roman"/>
          <w:sz w:val="24"/>
          <w:szCs w:val="24"/>
        </w:rPr>
        <w:t xml:space="preserve">pupil's size. Cranial III </w:t>
      </w:r>
      <w:r w:rsidR="008402D0" w:rsidRPr="00471D63">
        <w:rPr>
          <w:rFonts w:ascii="Times New Roman" w:hAnsi="Times New Roman" w:cs="Times New Roman"/>
          <w:sz w:val="24"/>
          <w:szCs w:val="24"/>
        </w:rPr>
        <w:t>position of the eyelids.</w:t>
      </w:r>
      <w:r w:rsidRPr="00471D63">
        <w:rPr>
          <w:rFonts w:ascii="Times New Roman" w:hAnsi="Times New Roman" w:cs="Times New Roman"/>
          <w:sz w:val="24"/>
          <w:szCs w:val="24"/>
        </w:rPr>
        <w:t xml:space="preserve"> The sixth cranial nerve is responsible for double vision</w:t>
      </w:r>
      <w:r w:rsidR="00BA1546" w:rsidRPr="00471D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A1546" w:rsidRPr="00471D63">
        <w:rPr>
          <w:rFonts w:ascii="Times New Roman" w:hAnsi="Times New Roman" w:cs="Times New Roman"/>
          <w:sz w:val="24"/>
          <w:szCs w:val="24"/>
        </w:rPr>
        <w:t>Koetting</w:t>
      </w:r>
      <w:proofErr w:type="spellEnd"/>
      <w:r w:rsidR="00BA1546" w:rsidRPr="00471D63">
        <w:rPr>
          <w:rFonts w:ascii="Times New Roman" w:hAnsi="Times New Roman" w:cs="Times New Roman"/>
          <w:sz w:val="24"/>
          <w:szCs w:val="24"/>
        </w:rPr>
        <w:t xml:space="preserve"> &amp; Mangan,2017).</w:t>
      </w:r>
    </w:p>
    <w:p w14:paraId="52720C8E" w14:textId="55238B3D" w:rsidR="00711B7D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t>Cranial nerve II, the optic nerve, is responsible for Mary's blurred vision.</w:t>
      </w:r>
    </w:p>
    <w:p w14:paraId="375AC809" w14:textId="41AEFE55" w:rsidR="00205A15" w:rsidRPr="00471D63" w:rsidRDefault="002347CB" w:rsidP="007F339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71D63">
        <w:rPr>
          <w:rFonts w:ascii="Times New Roman" w:hAnsi="Times New Roman" w:cs="Times New Roman"/>
          <w:b/>
          <w:bCs/>
          <w:sz w:val="24"/>
          <w:szCs w:val="24"/>
        </w:rPr>
        <w:t>Related finale: 1</w:t>
      </w:r>
    </w:p>
    <w:p w14:paraId="061EEAF5" w14:textId="6B03CD38" w:rsidR="00205A15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t xml:space="preserve"> the white spot </w:t>
      </w:r>
      <w:r w:rsidR="003E3141" w:rsidRPr="00471D63">
        <w:rPr>
          <w:rFonts w:ascii="Times New Roman" w:hAnsi="Times New Roman" w:cs="Times New Roman"/>
          <w:sz w:val="24"/>
          <w:szCs w:val="24"/>
        </w:rPr>
        <w:t>appeared in</w:t>
      </w:r>
      <w:r w:rsidRPr="00471D63">
        <w:rPr>
          <w:rFonts w:ascii="Times New Roman" w:hAnsi="Times New Roman" w:cs="Times New Roman"/>
          <w:sz w:val="24"/>
          <w:szCs w:val="24"/>
        </w:rPr>
        <w:t xml:space="preserve"> MRI because the MRI monitors the blood flow in the brain. The neuron firing caused </w:t>
      </w:r>
      <w:r w:rsidR="003E3141" w:rsidRPr="00471D63">
        <w:rPr>
          <w:rFonts w:ascii="Times New Roman" w:hAnsi="Times New Roman" w:cs="Times New Roman"/>
          <w:sz w:val="24"/>
          <w:szCs w:val="24"/>
        </w:rPr>
        <w:t>the myelin</w:t>
      </w:r>
      <w:r w:rsidRPr="00471D63">
        <w:rPr>
          <w:rFonts w:ascii="Times New Roman" w:hAnsi="Times New Roman" w:cs="Times New Roman"/>
          <w:sz w:val="24"/>
          <w:szCs w:val="24"/>
        </w:rPr>
        <w:t xml:space="preserve"> sheath breakdown resulting in a white lesion appearance. </w:t>
      </w:r>
    </w:p>
    <w:p w14:paraId="074AC22F" w14:textId="081D1B19" w:rsidR="003E3141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t xml:space="preserve">2.  the white lesion </w:t>
      </w:r>
      <w:r w:rsidR="003C6922" w:rsidRPr="00471D63">
        <w:rPr>
          <w:rFonts w:ascii="Times New Roman" w:hAnsi="Times New Roman" w:cs="Times New Roman"/>
          <w:sz w:val="24"/>
          <w:szCs w:val="24"/>
        </w:rPr>
        <w:t>appeared smaller</w:t>
      </w:r>
      <w:r w:rsidRPr="00471D63">
        <w:rPr>
          <w:rFonts w:ascii="Times New Roman" w:hAnsi="Times New Roman" w:cs="Times New Roman"/>
          <w:sz w:val="24"/>
          <w:szCs w:val="24"/>
        </w:rPr>
        <w:t xml:space="preserve"> after three months because there are other components of the neurons that can cause myelin sheath repair</w:t>
      </w:r>
      <w:r w:rsidR="00EB176D" w:rsidRPr="00471D63">
        <w:rPr>
          <w:rFonts w:ascii="Times New Roman" w:hAnsi="Times New Roman" w:cs="Times New Roman"/>
          <w:sz w:val="24"/>
          <w:szCs w:val="24"/>
        </w:rPr>
        <w:t>.</w:t>
      </w:r>
    </w:p>
    <w:p w14:paraId="53CD54AB" w14:textId="77777777" w:rsidR="00A47C09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lastRenderedPageBreak/>
        <w:t xml:space="preserve">Mary’s XI </w:t>
      </w:r>
      <w:r w:rsidR="00397CAA" w:rsidRPr="00471D63">
        <w:rPr>
          <w:rFonts w:ascii="Times New Roman" w:hAnsi="Times New Roman" w:cs="Times New Roman"/>
          <w:sz w:val="24"/>
          <w:szCs w:val="24"/>
        </w:rPr>
        <w:t>(accessory)</w:t>
      </w:r>
      <w:r w:rsidRPr="00471D63">
        <w:rPr>
          <w:rFonts w:ascii="Times New Roman" w:hAnsi="Times New Roman" w:cs="Times New Roman"/>
          <w:sz w:val="24"/>
          <w:szCs w:val="24"/>
        </w:rPr>
        <w:t xml:space="preserve"> nerve was evaluated when the physician pressed Mary's </w:t>
      </w:r>
      <w:r w:rsidR="00EF16BF" w:rsidRPr="00471D63">
        <w:rPr>
          <w:rFonts w:ascii="Times New Roman" w:hAnsi="Times New Roman" w:cs="Times New Roman"/>
          <w:sz w:val="24"/>
          <w:szCs w:val="24"/>
        </w:rPr>
        <w:t xml:space="preserve">shoulders while asking her to shrug.  This is due to spinal components exit the cranial cavity to innervate the </w:t>
      </w:r>
      <w:r w:rsidR="00397CAA" w:rsidRPr="00471D63">
        <w:rPr>
          <w:rFonts w:ascii="Times New Roman" w:hAnsi="Times New Roman" w:cs="Times New Roman"/>
          <w:sz w:val="24"/>
          <w:szCs w:val="24"/>
        </w:rPr>
        <w:t>trapezius</w:t>
      </w:r>
      <w:r w:rsidR="00087CF3" w:rsidRPr="00471D63">
        <w:rPr>
          <w:rFonts w:ascii="Times New Roman" w:hAnsi="Times New Roman" w:cs="Times New Roman"/>
          <w:sz w:val="24"/>
          <w:szCs w:val="24"/>
        </w:rPr>
        <w:t>. The autonomic</w:t>
      </w:r>
      <w:r w:rsidR="00EF16BF" w:rsidRPr="00471D63">
        <w:rPr>
          <w:rFonts w:ascii="Times New Roman" w:hAnsi="Times New Roman" w:cs="Times New Roman"/>
          <w:sz w:val="24"/>
          <w:szCs w:val="24"/>
        </w:rPr>
        <w:t xml:space="preserve"> nervous system within the motor </w:t>
      </w:r>
      <w:r w:rsidR="00397CAA" w:rsidRPr="00471D63">
        <w:rPr>
          <w:rFonts w:ascii="Times New Roman" w:hAnsi="Times New Roman" w:cs="Times New Roman"/>
          <w:sz w:val="24"/>
          <w:szCs w:val="24"/>
        </w:rPr>
        <w:t>division does</w:t>
      </w:r>
      <w:r w:rsidR="00EF16BF" w:rsidRPr="00471D63">
        <w:rPr>
          <w:rFonts w:ascii="Times New Roman" w:hAnsi="Times New Roman" w:cs="Times New Roman"/>
          <w:sz w:val="24"/>
          <w:szCs w:val="24"/>
        </w:rPr>
        <w:t xml:space="preserve"> not appear to show any effect in Mary’s case because it is a </w:t>
      </w:r>
      <w:r w:rsidR="00397CAA" w:rsidRPr="00471D63">
        <w:rPr>
          <w:rFonts w:ascii="Times New Roman" w:hAnsi="Times New Roman" w:cs="Times New Roman"/>
          <w:sz w:val="24"/>
          <w:szCs w:val="24"/>
        </w:rPr>
        <w:t>division</w:t>
      </w:r>
      <w:r w:rsidR="00EF16BF" w:rsidRPr="00471D63">
        <w:rPr>
          <w:rFonts w:ascii="Times New Roman" w:hAnsi="Times New Roman" w:cs="Times New Roman"/>
          <w:sz w:val="24"/>
          <w:szCs w:val="24"/>
        </w:rPr>
        <w:t xml:space="preserve"> of the nervous system that only </w:t>
      </w:r>
      <w:r w:rsidR="00397CAA" w:rsidRPr="00471D63">
        <w:rPr>
          <w:rFonts w:ascii="Times New Roman" w:hAnsi="Times New Roman" w:cs="Times New Roman"/>
          <w:sz w:val="24"/>
          <w:szCs w:val="24"/>
        </w:rPr>
        <w:t>affects</w:t>
      </w:r>
      <w:r w:rsidR="00EF16BF" w:rsidRPr="00471D63">
        <w:rPr>
          <w:rFonts w:ascii="Times New Roman" w:hAnsi="Times New Roman" w:cs="Times New Roman"/>
          <w:sz w:val="24"/>
          <w:szCs w:val="24"/>
        </w:rPr>
        <w:t xml:space="preserve"> the body's internal organs. </w:t>
      </w:r>
    </w:p>
    <w:p w14:paraId="5F3AF25F" w14:textId="5454C9C4" w:rsidR="00A47C09" w:rsidRPr="00471D63" w:rsidRDefault="002347CB" w:rsidP="007F339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71D63">
        <w:rPr>
          <w:rFonts w:ascii="Times New Roman" w:hAnsi="Times New Roman" w:cs="Times New Roman"/>
          <w:b/>
          <w:bCs/>
          <w:sz w:val="24"/>
          <w:szCs w:val="24"/>
        </w:rPr>
        <w:t xml:space="preserve">Treatment </w:t>
      </w:r>
    </w:p>
    <w:p w14:paraId="717BF81B" w14:textId="7AE87254" w:rsidR="00087CF3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t xml:space="preserve"> multiple sclerosis can be treated using corticosteroids such as </w:t>
      </w:r>
      <w:r w:rsidR="00A47C09" w:rsidRPr="00471D63">
        <w:rPr>
          <w:rFonts w:ascii="Times New Roman" w:hAnsi="Times New Roman" w:cs="Times New Roman"/>
          <w:sz w:val="24"/>
          <w:szCs w:val="24"/>
        </w:rPr>
        <w:t>prednisone</w:t>
      </w:r>
      <w:r w:rsidRPr="00471D63">
        <w:rPr>
          <w:rFonts w:ascii="Times New Roman" w:hAnsi="Times New Roman" w:cs="Times New Roman"/>
          <w:sz w:val="24"/>
          <w:szCs w:val="24"/>
        </w:rPr>
        <w:t xml:space="preserve"> to reduce nerve inflammation. </w:t>
      </w:r>
      <w:r w:rsidR="00A47C09" w:rsidRPr="00471D63">
        <w:rPr>
          <w:rFonts w:ascii="Times New Roman" w:hAnsi="Times New Roman" w:cs="Times New Roman"/>
          <w:sz w:val="24"/>
          <w:szCs w:val="24"/>
        </w:rPr>
        <w:t xml:space="preserve">The doctor </w:t>
      </w:r>
      <w:r w:rsidR="00714A68" w:rsidRPr="00471D63">
        <w:rPr>
          <w:rFonts w:ascii="Times New Roman" w:hAnsi="Times New Roman" w:cs="Times New Roman"/>
          <w:sz w:val="24"/>
          <w:szCs w:val="24"/>
        </w:rPr>
        <w:t>prescribed Mary some of the steroids, but it has some s</w:t>
      </w:r>
      <w:r w:rsidRPr="00471D63">
        <w:rPr>
          <w:rFonts w:ascii="Times New Roman" w:hAnsi="Times New Roman" w:cs="Times New Roman"/>
          <w:sz w:val="24"/>
          <w:szCs w:val="24"/>
        </w:rPr>
        <w:t xml:space="preserve">ide effects include </w:t>
      </w:r>
      <w:r w:rsidR="00A47C09" w:rsidRPr="00471D63">
        <w:rPr>
          <w:rFonts w:ascii="Times New Roman" w:hAnsi="Times New Roman" w:cs="Times New Roman"/>
          <w:sz w:val="24"/>
          <w:szCs w:val="24"/>
        </w:rPr>
        <w:t>insomnia, increased</w:t>
      </w:r>
      <w:r w:rsidRPr="00471D63">
        <w:rPr>
          <w:rFonts w:ascii="Times New Roman" w:hAnsi="Times New Roman" w:cs="Times New Roman"/>
          <w:sz w:val="24"/>
          <w:szCs w:val="24"/>
        </w:rPr>
        <w:t xml:space="preserve"> blood pressure, and glucose. </w:t>
      </w:r>
      <w:r w:rsidR="003631D6" w:rsidRPr="00471D63">
        <w:rPr>
          <w:rFonts w:ascii="Times New Roman" w:hAnsi="Times New Roman" w:cs="Times New Roman"/>
          <w:sz w:val="24"/>
          <w:szCs w:val="24"/>
        </w:rPr>
        <w:t xml:space="preserve">Plasma </w:t>
      </w:r>
      <w:r w:rsidR="00A47C09" w:rsidRPr="00471D63">
        <w:rPr>
          <w:rFonts w:ascii="Times New Roman" w:hAnsi="Times New Roman" w:cs="Times New Roman"/>
          <w:sz w:val="24"/>
          <w:szCs w:val="24"/>
        </w:rPr>
        <w:t>exchange</w:t>
      </w:r>
      <w:r w:rsidR="003631D6" w:rsidRPr="00471D63">
        <w:rPr>
          <w:rFonts w:ascii="Times New Roman" w:hAnsi="Times New Roman" w:cs="Times New Roman"/>
          <w:sz w:val="24"/>
          <w:szCs w:val="24"/>
        </w:rPr>
        <w:t xml:space="preserve"> (</w:t>
      </w:r>
      <w:r w:rsidR="00A47C09" w:rsidRPr="00471D63">
        <w:rPr>
          <w:rFonts w:ascii="Times New Roman" w:hAnsi="Times New Roman" w:cs="Times New Roman"/>
          <w:sz w:val="24"/>
          <w:szCs w:val="24"/>
        </w:rPr>
        <w:t>plasmapheresis) is</w:t>
      </w:r>
      <w:r w:rsidR="003631D6" w:rsidRPr="00471D63">
        <w:rPr>
          <w:rFonts w:ascii="Times New Roman" w:hAnsi="Times New Roman" w:cs="Times New Roman"/>
          <w:sz w:val="24"/>
          <w:szCs w:val="24"/>
        </w:rPr>
        <w:t xml:space="preserve"> the process where the plasma is removed from the blood then mixed with albumin then taken back to the body. </w:t>
      </w:r>
    </w:p>
    <w:p w14:paraId="026DAF09" w14:textId="25E9CB00" w:rsidR="00087CF3" w:rsidRPr="00471D63" w:rsidRDefault="002347CB" w:rsidP="007F33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t xml:space="preserve">Injectable treatment </w:t>
      </w:r>
      <w:r w:rsidR="00A47C09" w:rsidRPr="00471D63">
        <w:rPr>
          <w:rFonts w:ascii="Times New Roman" w:hAnsi="Times New Roman" w:cs="Times New Roman"/>
          <w:sz w:val="24"/>
          <w:szCs w:val="24"/>
        </w:rPr>
        <w:t>for relapse</w:t>
      </w:r>
      <w:r w:rsidRPr="00471D63">
        <w:rPr>
          <w:rFonts w:ascii="Times New Roman" w:hAnsi="Times New Roman" w:cs="Times New Roman"/>
          <w:sz w:val="24"/>
          <w:szCs w:val="24"/>
        </w:rPr>
        <w:t xml:space="preserve"> remitting multiple sclerosis is </w:t>
      </w:r>
      <w:r w:rsidR="00A47C09" w:rsidRPr="00471D63">
        <w:rPr>
          <w:rFonts w:ascii="Times New Roman" w:hAnsi="Times New Roman" w:cs="Times New Roman"/>
          <w:sz w:val="24"/>
          <w:szCs w:val="24"/>
        </w:rPr>
        <w:t>interferon</w:t>
      </w:r>
      <w:r w:rsidRPr="00471D63">
        <w:rPr>
          <w:rFonts w:ascii="Times New Roman" w:hAnsi="Times New Roman" w:cs="Times New Roman"/>
          <w:sz w:val="24"/>
          <w:szCs w:val="24"/>
        </w:rPr>
        <w:t xml:space="preserve"> </w:t>
      </w:r>
      <w:r w:rsidR="007F3398" w:rsidRPr="00471D63">
        <w:rPr>
          <w:rFonts w:ascii="Times New Roman" w:hAnsi="Times New Roman" w:cs="Times New Roman"/>
          <w:sz w:val="24"/>
          <w:szCs w:val="24"/>
        </w:rPr>
        <w:t xml:space="preserve">beta. The drug is </w:t>
      </w:r>
      <w:r w:rsidRPr="00471D63">
        <w:rPr>
          <w:rFonts w:ascii="Times New Roman" w:hAnsi="Times New Roman" w:cs="Times New Roman"/>
          <w:sz w:val="24"/>
          <w:szCs w:val="24"/>
        </w:rPr>
        <w:t xml:space="preserve">injected </w:t>
      </w:r>
      <w:r w:rsidR="00A47C09" w:rsidRPr="00471D63">
        <w:rPr>
          <w:rFonts w:ascii="Times New Roman" w:hAnsi="Times New Roman" w:cs="Times New Roman"/>
          <w:sz w:val="24"/>
          <w:szCs w:val="24"/>
        </w:rPr>
        <w:t>intramuscularly</w:t>
      </w:r>
      <w:r w:rsidRPr="00471D63">
        <w:rPr>
          <w:rFonts w:ascii="Times New Roman" w:hAnsi="Times New Roman" w:cs="Times New Roman"/>
          <w:sz w:val="24"/>
          <w:szCs w:val="24"/>
        </w:rPr>
        <w:t>; then, a blood test is done to mo</w:t>
      </w:r>
      <w:r w:rsidR="00112D47" w:rsidRPr="00471D63">
        <w:rPr>
          <w:rFonts w:ascii="Times New Roman" w:hAnsi="Times New Roman" w:cs="Times New Roman"/>
          <w:sz w:val="24"/>
          <w:szCs w:val="24"/>
        </w:rPr>
        <w:t xml:space="preserve">nitor </w:t>
      </w:r>
      <w:r w:rsidR="00460480" w:rsidRPr="00471D63">
        <w:rPr>
          <w:rFonts w:ascii="Times New Roman" w:hAnsi="Times New Roman" w:cs="Times New Roman"/>
          <w:sz w:val="24"/>
          <w:szCs w:val="24"/>
        </w:rPr>
        <w:t>the liver enzymes due to interferon effects on the liver.</w:t>
      </w:r>
      <w:r w:rsidR="009F411D" w:rsidRPr="00471D63">
        <w:rPr>
          <w:rFonts w:ascii="Times New Roman" w:hAnsi="Times New Roman" w:cs="Times New Roman"/>
          <w:sz w:val="24"/>
          <w:szCs w:val="24"/>
        </w:rPr>
        <w:t xml:space="preserve"> Glatiramer is injected beneath the skin to block the immune system from attacking the myelin sheath</w:t>
      </w:r>
      <w:r w:rsidR="00741B14" w:rsidRPr="00471D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1B14" w:rsidRPr="00471D63">
        <w:rPr>
          <w:rFonts w:ascii="Times New Roman" w:hAnsi="Times New Roman" w:cs="Times New Roman"/>
          <w:sz w:val="24"/>
          <w:szCs w:val="24"/>
        </w:rPr>
        <w:t>Kalincik</w:t>
      </w:r>
      <w:proofErr w:type="spellEnd"/>
      <w:r w:rsidR="00741B14" w:rsidRPr="00471D63">
        <w:rPr>
          <w:rFonts w:ascii="Times New Roman" w:hAnsi="Times New Roman" w:cs="Times New Roman"/>
          <w:sz w:val="24"/>
          <w:szCs w:val="24"/>
        </w:rPr>
        <w:t xml:space="preserve"> et al.,2017). Other</w:t>
      </w:r>
      <w:r w:rsidR="009F411D" w:rsidRPr="00471D63">
        <w:rPr>
          <w:rFonts w:ascii="Times New Roman" w:hAnsi="Times New Roman" w:cs="Times New Roman"/>
          <w:sz w:val="24"/>
          <w:szCs w:val="24"/>
        </w:rPr>
        <w:t xml:space="preserve"> oral medication </w:t>
      </w:r>
      <w:r w:rsidR="00A47C09" w:rsidRPr="00471D63">
        <w:rPr>
          <w:rFonts w:ascii="Times New Roman" w:hAnsi="Times New Roman" w:cs="Times New Roman"/>
          <w:sz w:val="24"/>
          <w:szCs w:val="24"/>
        </w:rPr>
        <w:t>includes</w:t>
      </w:r>
      <w:r w:rsidR="009F411D" w:rsidRPr="00471D63">
        <w:rPr>
          <w:rFonts w:ascii="Times New Roman" w:hAnsi="Times New Roman" w:cs="Times New Roman"/>
          <w:sz w:val="24"/>
          <w:szCs w:val="24"/>
        </w:rPr>
        <w:t xml:space="preserve"> </w:t>
      </w:r>
      <w:r w:rsidR="00A47C09" w:rsidRPr="00471D63">
        <w:rPr>
          <w:rFonts w:ascii="Times New Roman" w:hAnsi="Times New Roman" w:cs="Times New Roman"/>
          <w:sz w:val="24"/>
          <w:szCs w:val="24"/>
        </w:rPr>
        <w:t>dimethyl</w:t>
      </w:r>
      <w:r w:rsidR="009F411D" w:rsidRPr="00471D63">
        <w:rPr>
          <w:rFonts w:ascii="Times New Roman" w:hAnsi="Times New Roman" w:cs="Times New Roman"/>
          <w:sz w:val="24"/>
          <w:szCs w:val="24"/>
        </w:rPr>
        <w:t xml:space="preserve"> fumarate </w:t>
      </w:r>
      <w:r w:rsidR="007F3398" w:rsidRPr="00471D63">
        <w:rPr>
          <w:rFonts w:ascii="Times New Roman" w:hAnsi="Times New Roman" w:cs="Times New Roman"/>
          <w:sz w:val="24"/>
          <w:szCs w:val="24"/>
        </w:rPr>
        <w:t xml:space="preserve">that </w:t>
      </w:r>
      <w:r w:rsidR="009F411D" w:rsidRPr="00471D63">
        <w:rPr>
          <w:rFonts w:ascii="Times New Roman" w:hAnsi="Times New Roman" w:cs="Times New Roman"/>
          <w:sz w:val="24"/>
          <w:szCs w:val="24"/>
        </w:rPr>
        <w:t>reduces the relapse</w:t>
      </w:r>
      <w:r w:rsidR="007F3398" w:rsidRPr="00471D63">
        <w:rPr>
          <w:rFonts w:ascii="Times New Roman" w:hAnsi="Times New Roman" w:cs="Times New Roman"/>
          <w:sz w:val="24"/>
          <w:szCs w:val="24"/>
        </w:rPr>
        <w:t>, but it</w:t>
      </w:r>
      <w:r w:rsidR="009F411D" w:rsidRPr="00471D63">
        <w:rPr>
          <w:rFonts w:ascii="Times New Roman" w:hAnsi="Times New Roman" w:cs="Times New Roman"/>
          <w:sz w:val="24"/>
          <w:szCs w:val="24"/>
        </w:rPr>
        <w:t xml:space="preserve"> requires a blood </w:t>
      </w:r>
      <w:r w:rsidR="00A47C09" w:rsidRPr="00471D63">
        <w:rPr>
          <w:rFonts w:ascii="Times New Roman" w:hAnsi="Times New Roman" w:cs="Times New Roman"/>
          <w:sz w:val="24"/>
          <w:szCs w:val="24"/>
        </w:rPr>
        <w:t>test.</w:t>
      </w:r>
      <w:r w:rsidR="009F411D" w:rsidRPr="00471D63">
        <w:rPr>
          <w:rFonts w:ascii="Times New Roman" w:hAnsi="Times New Roman" w:cs="Times New Roman"/>
          <w:sz w:val="24"/>
          <w:szCs w:val="24"/>
        </w:rPr>
        <w:t xml:space="preserve"> Infusion </w:t>
      </w:r>
      <w:r w:rsidR="00A47C09" w:rsidRPr="00471D63">
        <w:rPr>
          <w:rFonts w:ascii="Times New Roman" w:hAnsi="Times New Roman" w:cs="Times New Roman"/>
          <w:sz w:val="24"/>
          <w:szCs w:val="24"/>
        </w:rPr>
        <w:t>treatment</w:t>
      </w:r>
      <w:r w:rsidR="009F411D" w:rsidRPr="00471D63">
        <w:rPr>
          <w:rFonts w:ascii="Times New Roman" w:hAnsi="Times New Roman" w:cs="Times New Roman"/>
          <w:sz w:val="24"/>
          <w:szCs w:val="24"/>
        </w:rPr>
        <w:t xml:space="preserve"> </w:t>
      </w:r>
      <w:r w:rsidR="00A47C09" w:rsidRPr="00471D63">
        <w:rPr>
          <w:rFonts w:ascii="Times New Roman" w:hAnsi="Times New Roman" w:cs="Times New Roman"/>
          <w:sz w:val="24"/>
          <w:szCs w:val="24"/>
        </w:rPr>
        <w:t>includes</w:t>
      </w:r>
      <w:r w:rsidR="009F411D" w:rsidRPr="00471D63">
        <w:rPr>
          <w:rFonts w:ascii="Times New Roman" w:hAnsi="Times New Roman" w:cs="Times New Roman"/>
          <w:sz w:val="24"/>
          <w:szCs w:val="24"/>
        </w:rPr>
        <w:t xml:space="preserve"> </w:t>
      </w:r>
      <w:r w:rsidR="007F3398" w:rsidRPr="00471D63">
        <w:rPr>
          <w:rFonts w:ascii="Times New Roman" w:hAnsi="Times New Roman" w:cs="Times New Roman"/>
          <w:sz w:val="24"/>
          <w:szCs w:val="24"/>
        </w:rPr>
        <w:t>n</w:t>
      </w:r>
      <w:r w:rsidR="009F411D" w:rsidRPr="00471D63">
        <w:rPr>
          <w:rFonts w:ascii="Times New Roman" w:hAnsi="Times New Roman" w:cs="Times New Roman"/>
          <w:sz w:val="24"/>
          <w:szCs w:val="24"/>
        </w:rPr>
        <w:t xml:space="preserve">atalizumab, which is the first line medication that blocks the attacking immune cells' movement from the bloodstream into the brain and spinal </w:t>
      </w:r>
      <w:r w:rsidR="00A47C09" w:rsidRPr="00471D63">
        <w:rPr>
          <w:rFonts w:ascii="Times New Roman" w:hAnsi="Times New Roman" w:cs="Times New Roman"/>
          <w:sz w:val="24"/>
          <w:szCs w:val="24"/>
        </w:rPr>
        <w:t>cord.</w:t>
      </w:r>
    </w:p>
    <w:p w14:paraId="028959C5" w14:textId="003E8C44" w:rsidR="00FA7A9C" w:rsidRPr="00471D63" w:rsidRDefault="002347CB" w:rsidP="004450D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D63">
        <w:rPr>
          <w:rFonts w:ascii="Times New Roman" w:hAnsi="Times New Roman" w:cs="Times New Roman"/>
          <w:sz w:val="24"/>
          <w:szCs w:val="24"/>
        </w:rPr>
        <w:t xml:space="preserve">In </w:t>
      </w:r>
      <w:r w:rsidR="003C6922" w:rsidRPr="00471D63">
        <w:rPr>
          <w:rFonts w:ascii="Times New Roman" w:hAnsi="Times New Roman" w:cs="Times New Roman"/>
          <w:sz w:val="24"/>
          <w:szCs w:val="24"/>
        </w:rPr>
        <w:t>conclusion, Mary</w:t>
      </w:r>
      <w:r w:rsidRPr="00471D63">
        <w:rPr>
          <w:rFonts w:ascii="Times New Roman" w:hAnsi="Times New Roman" w:cs="Times New Roman"/>
          <w:sz w:val="24"/>
          <w:szCs w:val="24"/>
        </w:rPr>
        <w:t xml:space="preserve"> should take the prescribed drugs and engage in physical therapy to build muscle strength and reduce the symptoms of multiple sclerosis. </w:t>
      </w:r>
      <w:r w:rsidR="00F65E66" w:rsidRPr="00471D63">
        <w:rPr>
          <w:rFonts w:ascii="Times New Roman" w:hAnsi="Times New Roman" w:cs="Times New Roman"/>
          <w:sz w:val="24"/>
          <w:szCs w:val="24"/>
        </w:rPr>
        <w:t xml:space="preserve"> Mary should also </w:t>
      </w:r>
      <w:r w:rsidR="007F3398" w:rsidRPr="00471D63">
        <w:rPr>
          <w:rFonts w:ascii="Times New Roman" w:hAnsi="Times New Roman" w:cs="Times New Roman"/>
          <w:sz w:val="24"/>
          <w:szCs w:val="24"/>
        </w:rPr>
        <w:t>engage in</w:t>
      </w:r>
      <w:r w:rsidR="00F65E66" w:rsidRPr="00471D63">
        <w:rPr>
          <w:rFonts w:ascii="Times New Roman" w:hAnsi="Times New Roman" w:cs="Times New Roman"/>
          <w:sz w:val="24"/>
          <w:szCs w:val="24"/>
        </w:rPr>
        <w:t xml:space="preserve"> psychological therapy to reduce emotional disorders, </w:t>
      </w:r>
      <w:r w:rsidR="0039384C" w:rsidRPr="00471D63">
        <w:rPr>
          <w:rFonts w:ascii="Times New Roman" w:hAnsi="Times New Roman" w:cs="Times New Roman"/>
          <w:sz w:val="24"/>
          <w:szCs w:val="24"/>
        </w:rPr>
        <w:t xml:space="preserve">which significantly </w:t>
      </w:r>
      <w:r w:rsidR="003C6922" w:rsidRPr="00471D63">
        <w:rPr>
          <w:rFonts w:ascii="Times New Roman" w:hAnsi="Times New Roman" w:cs="Times New Roman"/>
          <w:sz w:val="24"/>
          <w:szCs w:val="24"/>
        </w:rPr>
        <w:t>affects</w:t>
      </w:r>
      <w:r w:rsidR="0039384C" w:rsidRPr="00471D63">
        <w:rPr>
          <w:rFonts w:ascii="Times New Roman" w:hAnsi="Times New Roman" w:cs="Times New Roman"/>
          <w:sz w:val="24"/>
          <w:szCs w:val="24"/>
        </w:rPr>
        <w:t xml:space="preserve"> the </w:t>
      </w:r>
      <w:r w:rsidR="003C6922" w:rsidRPr="00471D63">
        <w:rPr>
          <w:rFonts w:ascii="Times New Roman" w:hAnsi="Times New Roman" w:cs="Times New Roman"/>
          <w:sz w:val="24"/>
          <w:szCs w:val="24"/>
        </w:rPr>
        <w:t>work, family</w:t>
      </w:r>
      <w:r w:rsidR="0039384C" w:rsidRPr="00471D63">
        <w:rPr>
          <w:rFonts w:ascii="Times New Roman" w:hAnsi="Times New Roman" w:cs="Times New Roman"/>
          <w:sz w:val="24"/>
          <w:szCs w:val="24"/>
        </w:rPr>
        <w:t>, and social life.</w:t>
      </w:r>
    </w:p>
    <w:p w14:paraId="1BDB65E1" w14:textId="37F45A1A" w:rsidR="007F3398" w:rsidRPr="00471D63" w:rsidRDefault="002347CB" w:rsidP="007F3398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D6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</w:p>
    <w:p w14:paraId="1C898456" w14:textId="77777777" w:rsidR="00362408" w:rsidRPr="00471D63" w:rsidRDefault="002347CB" w:rsidP="00362408">
      <w:pPr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0" w:name="_Hlk55874331"/>
      <w:r w:rsidRPr="00471D63">
        <w:rPr>
          <w:rFonts w:ascii="Times New Roman" w:hAnsi="Times New Roman" w:cs="Times New Roman"/>
          <w:sz w:val="24"/>
          <w:szCs w:val="24"/>
        </w:rPr>
        <w:t xml:space="preserve">Briggs, </w:t>
      </w:r>
      <w:bookmarkEnd w:id="0"/>
      <w:r w:rsidRPr="00471D63">
        <w:rPr>
          <w:rFonts w:ascii="Times New Roman" w:hAnsi="Times New Roman" w:cs="Times New Roman"/>
          <w:sz w:val="24"/>
          <w:szCs w:val="24"/>
        </w:rPr>
        <w:t xml:space="preserve">F. B., Justin, C. Y., Davis, M. F., </w:t>
      </w:r>
      <w:proofErr w:type="spellStart"/>
      <w:r w:rsidRPr="00471D63">
        <w:rPr>
          <w:rFonts w:ascii="Times New Roman" w:hAnsi="Times New Roman" w:cs="Times New Roman"/>
          <w:sz w:val="24"/>
          <w:szCs w:val="24"/>
        </w:rPr>
        <w:t>Jiangyang</w:t>
      </w:r>
      <w:proofErr w:type="spellEnd"/>
      <w:r w:rsidRPr="00471D63">
        <w:rPr>
          <w:rFonts w:ascii="Times New Roman" w:hAnsi="Times New Roman" w:cs="Times New Roman"/>
          <w:sz w:val="24"/>
          <w:szCs w:val="24"/>
        </w:rPr>
        <w:t xml:space="preserve">, J., Fu, S., </w:t>
      </w:r>
      <w:proofErr w:type="spellStart"/>
      <w:r w:rsidRPr="00471D63">
        <w:rPr>
          <w:rFonts w:ascii="Times New Roman" w:hAnsi="Times New Roman" w:cs="Times New Roman"/>
          <w:sz w:val="24"/>
          <w:szCs w:val="24"/>
        </w:rPr>
        <w:t>Parrotta</w:t>
      </w:r>
      <w:proofErr w:type="spellEnd"/>
      <w:r w:rsidRPr="00471D63">
        <w:rPr>
          <w:rFonts w:ascii="Times New Roman" w:hAnsi="Times New Roman" w:cs="Times New Roman"/>
          <w:sz w:val="24"/>
          <w:szCs w:val="24"/>
        </w:rPr>
        <w:t xml:space="preserve">, E., ... &amp; </w:t>
      </w:r>
      <w:proofErr w:type="spellStart"/>
      <w:r w:rsidRPr="00471D63">
        <w:rPr>
          <w:rFonts w:ascii="Times New Roman" w:hAnsi="Times New Roman" w:cs="Times New Roman"/>
          <w:sz w:val="24"/>
          <w:szCs w:val="24"/>
        </w:rPr>
        <w:t>Ontaneda</w:t>
      </w:r>
      <w:proofErr w:type="spellEnd"/>
      <w:r w:rsidRPr="00471D63">
        <w:rPr>
          <w:rFonts w:ascii="Times New Roman" w:hAnsi="Times New Roman" w:cs="Times New Roman"/>
          <w:sz w:val="24"/>
          <w:szCs w:val="24"/>
        </w:rPr>
        <w:t>, D. (2019). Multiple sclerosis risk factors contribute to onset heterogeneity. </w:t>
      </w:r>
      <w:r w:rsidRPr="00471D63">
        <w:rPr>
          <w:rFonts w:ascii="Times New Roman" w:hAnsi="Times New Roman" w:cs="Times New Roman"/>
          <w:i/>
          <w:iCs/>
          <w:sz w:val="24"/>
          <w:szCs w:val="24"/>
        </w:rPr>
        <w:t>Multiple sclerosis and related disorders</w:t>
      </w:r>
      <w:r w:rsidRPr="00471D63">
        <w:rPr>
          <w:rFonts w:ascii="Times New Roman" w:hAnsi="Times New Roman" w:cs="Times New Roman"/>
          <w:sz w:val="24"/>
          <w:szCs w:val="24"/>
        </w:rPr>
        <w:t>, </w:t>
      </w:r>
      <w:r w:rsidRPr="00471D63">
        <w:rPr>
          <w:rFonts w:ascii="Times New Roman" w:hAnsi="Times New Roman" w:cs="Times New Roman"/>
          <w:i/>
          <w:iCs/>
          <w:sz w:val="24"/>
          <w:szCs w:val="24"/>
        </w:rPr>
        <w:t>28</w:t>
      </w:r>
      <w:r w:rsidRPr="00471D63">
        <w:rPr>
          <w:rFonts w:ascii="Times New Roman" w:hAnsi="Times New Roman" w:cs="Times New Roman"/>
          <w:sz w:val="24"/>
          <w:szCs w:val="24"/>
        </w:rPr>
        <w:t>, 11-16.</w:t>
      </w:r>
    </w:p>
    <w:p w14:paraId="62A6A7B7" w14:textId="77777777" w:rsidR="00362408" w:rsidRPr="00471D63" w:rsidRDefault="002347CB" w:rsidP="00362408">
      <w:pPr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" w:name="_Hlk55874402"/>
      <w:r w:rsidRPr="00471D63">
        <w:rPr>
          <w:rFonts w:ascii="Times New Roman" w:hAnsi="Times New Roman" w:cs="Times New Roman"/>
          <w:sz w:val="24"/>
          <w:szCs w:val="24"/>
        </w:rPr>
        <w:t xml:space="preserve">Briggs, </w:t>
      </w:r>
      <w:bookmarkEnd w:id="1"/>
      <w:r w:rsidRPr="00471D63">
        <w:rPr>
          <w:rFonts w:ascii="Times New Roman" w:hAnsi="Times New Roman" w:cs="Times New Roman"/>
          <w:sz w:val="24"/>
          <w:szCs w:val="24"/>
        </w:rPr>
        <w:t xml:space="preserve">F. B., Thompson, N. R., &amp; Conway, D. S. (2019). Prognostic factors of disability in relapsing-remitting multiple sclerosis. </w:t>
      </w:r>
      <w:r w:rsidRPr="00471D63">
        <w:rPr>
          <w:rFonts w:ascii="Times New Roman" w:hAnsi="Times New Roman" w:cs="Times New Roman"/>
          <w:i/>
          <w:iCs/>
          <w:sz w:val="24"/>
          <w:szCs w:val="24"/>
        </w:rPr>
        <w:t>Multiple sclerosis and related disorders</w:t>
      </w:r>
      <w:r w:rsidRPr="00471D63">
        <w:rPr>
          <w:rFonts w:ascii="Times New Roman" w:hAnsi="Times New Roman" w:cs="Times New Roman"/>
          <w:sz w:val="24"/>
          <w:szCs w:val="24"/>
        </w:rPr>
        <w:t>, </w:t>
      </w:r>
      <w:r w:rsidRPr="00471D63">
        <w:rPr>
          <w:rFonts w:ascii="Times New Roman" w:hAnsi="Times New Roman" w:cs="Times New Roman"/>
          <w:i/>
          <w:iCs/>
          <w:sz w:val="24"/>
          <w:szCs w:val="24"/>
        </w:rPr>
        <w:t>30</w:t>
      </w:r>
      <w:r w:rsidRPr="00471D63">
        <w:rPr>
          <w:rFonts w:ascii="Times New Roman" w:hAnsi="Times New Roman" w:cs="Times New Roman"/>
          <w:sz w:val="24"/>
          <w:szCs w:val="24"/>
        </w:rPr>
        <w:t>, 9-16.</w:t>
      </w:r>
    </w:p>
    <w:p w14:paraId="2E7CF478" w14:textId="77777777" w:rsidR="00362408" w:rsidRPr="00471D63" w:rsidRDefault="002347CB" w:rsidP="00362408">
      <w:pPr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2" w:name="_Hlk55874754"/>
      <w:proofErr w:type="spellStart"/>
      <w:r w:rsidRPr="00471D63">
        <w:rPr>
          <w:rFonts w:ascii="Times New Roman" w:hAnsi="Times New Roman" w:cs="Times New Roman"/>
          <w:sz w:val="24"/>
          <w:szCs w:val="24"/>
        </w:rPr>
        <w:t>Kalincik</w:t>
      </w:r>
      <w:proofErr w:type="spellEnd"/>
      <w:r w:rsidRPr="00471D63">
        <w:rPr>
          <w:rFonts w:ascii="Times New Roman" w:hAnsi="Times New Roman" w:cs="Times New Roman"/>
          <w:sz w:val="24"/>
          <w:szCs w:val="24"/>
        </w:rPr>
        <w:t xml:space="preserve">, </w:t>
      </w:r>
      <w:bookmarkEnd w:id="2"/>
      <w:r w:rsidRPr="00471D63">
        <w:rPr>
          <w:rFonts w:ascii="Times New Roman" w:hAnsi="Times New Roman" w:cs="Times New Roman"/>
          <w:sz w:val="24"/>
          <w:szCs w:val="24"/>
        </w:rPr>
        <w:t>T., Brown, J. W. L., Robertson, N., Willis, M., Scolding, N., Rice, C. M., ... &amp; McGuigan, C. (2017). Treatment effectiveness of alemtuzumab compared with natalizumab, fingolimod, and interferon beta in relapsing-remitting multiple sclerosis: a cohort study. </w:t>
      </w:r>
      <w:r w:rsidRPr="00471D63">
        <w:rPr>
          <w:rFonts w:ascii="Times New Roman" w:hAnsi="Times New Roman" w:cs="Times New Roman"/>
          <w:i/>
          <w:iCs/>
          <w:sz w:val="24"/>
          <w:szCs w:val="24"/>
        </w:rPr>
        <w:t>The Lancet Neurology</w:t>
      </w:r>
      <w:r w:rsidRPr="00471D63">
        <w:rPr>
          <w:rFonts w:ascii="Times New Roman" w:hAnsi="Times New Roman" w:cs="Times New Roman"/>
          <w:sz w:val="24"/>
          <w:szCs w:val="24"/>
        </w:rPr>
        <w:t>, </w:t>
      </w:r>
      <w:r w:rsidRPr="00471D63">
        <w:rPr>
          <w:rFonts w:ascii="Times New Roman" w:hAnsi="Times New Roman" w:cs="Times New Roman"/>
          <w:i/>
          <w:iCs/>
          <w:sz w:val="24"/>
          <w:szCs w:val="24"/>
        </w:rPr>
        <w:t>16</w:t>
      </w:r>
      <w:r w:rsidRPr="00471D63">
        <w:rPr>
          <w:rFonts w:ascii="Times New Roman" w:hAnsi="Times New Roman" w:cs="Times New Roman"/>
          <w:sz w:val="24"/>
          <w:szCs w:val="24"/>
        </w:rPr>
        <w:t>(4), 271-281.</w:t>
      </w:r>
    </w:p>
    <w:p w14:paraId="0ABB6308" w14:textId="77777777" w:rsidR="00362408" w:rsidRPr="00471D63" w:rsidRDefault="002347CB" w:rsidP="00362408">
      <w:pPr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3" w:name="_Hlk55874257"/>
      <w:proofErr w:type="spellStart"/>
      <w:r w:rsidRPr="00471D63">
        <w:rPr>
          <w:rFonts w:ascii="Times New Roman" w:hAnsi="Times New Roman" w:cs="Times New Roman"/>
          <w:sz w:val="24"/>
          <w:szCs w:val="24"/>
        </w:rPr>
        <w:t>Koetting</w:t>
      </w:r>
      <w:proofErr w:type="spellEnd"/>
      <w:r w:rsidRPr="00471D63">
        <w:rPr>
          <w:rFonts w:ascii="Times New Roman" w:hAnsi="Times New Roman" w:cs="Times New Roman"/>
          <w:sz w:val="24"/>
          <w:szCs w:val="24"/>
        </w:rPr>
        <w:t xml:space="preserve">, C., &amp; Mangan, R. (2017). </w:t>
      </w:r>
      <w:bookmarkEnd w:id="3"/>
      <w:r w:rsidRPr="00471D63">
        <w:rPr>
          <w:rFonts w:ascii="Times New Roman" w:hAnsi="Times New Roman" w:cs="Times New Roman"/>
          <w:sz w:val="24"/>
          <w:szCs w:val="24"/>
        </w:rPr>
        <w:t>Find the nerve to fight diplopia: when a patient's double vision is caused by a cranial nerve palsy, ODs must act quickly. </w:t>
      </w:r>
      <w:r w:rsidRPr="00471D63">
        <w:rPr>
          <w:rFonts w:ascii="Times New Roman" w:hAnsi="Times New Roman" w:cs="Times New Roman"/>
          <w:i/>
          <w:iCs/>
          <w:sz w:val="24"/>
          <w:szCs w:val="24"/>
        </w:rPr>
        <w:t>Review of Optometry</w:t>
      </w:r>
      <w:r w:rsidRPr="00471D63">
        <w:rPr>
          <w:rFonts w:ascii="Times New Roman" w:hAnsi="Times New Roman" w:cs="Times New Roman"/>
          <w:sz w:val="24"/>
          <w:szCs w:val="24"/>
        </w:rPr>
        <w:t>, </w:t>
      </w:r>
      <w:r w:rsidRPr="00471D63">
        <w:rPr>
          <w:rFonts w:ascii="Times New Roman" w:hAnsi="Times New Roman" w:cs="Times New Roman"/>
          <w:i/>
          <w:iCs/>
          <w:sz w:val="24"/>
          <w:szCs w:val="24"/>
        </w:rPr>
        <w:t>154</w:t>
      </w:r>
      <w:r w:rsidRPr="00471D63">
        <w:rPr>
          <w:rFonts w:ascii="Times New Roman" w:hAnsi="Times New Roman" w:cs="Times New Roman"/>
          <w:sz w:val="24"/>
          <w:szCs w:val="24"/>
        </w:rPr>
        <w:t>(4), 22-25.</w:t>
      </w:r>
    </w:p>
    <w:p w14:paraId="51D2EFAA" w14:textId="77777777" w:rsidR="00362408" w:rsidRPr="00471D63" w:rsidRDefault="002347CB" w:rsidP="00362408">
      <w:pPr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4" w:name="_Hlk55874190"/>
      <w:proofErr w:type="spellStart"/>
      <w:r w:rsidRPr="00471D63">
        <w:rPr>
          <w:rFonts w:ascii="Times New Roman" w:hAnsi="Times New Roman" w:cs="Times New Roman"/>
          <w:sz w:val="24"/>
          <w:szCs w:val="24"/>
        </w:rPr>
        <w:t>Ozakbas</w:t>
      </w:r>
      <w:proofErr w:type="spellEnd"/>
      <w:r w:rsidRPr="00471D63">
        <w:rPr>
          <w:rFonts w:ascii="Times New Roman" w:hAnsi="Times New Roman" w:cs="Times New Roman"/>
          <w:sz w:val="24"/>
          <w:szCs w:val="24"/>
        </w:rPr>
        <w:t xml:space="preserve">, </w:t>
      </w:r>
      <w:bookmarkEnd w:id="4"/>
      <w:r w:rsidRPr="00471D63">
        <w:rPr>
          <w:rFonts w:ascii="Times New Roman" w:hAnsi="Times New Roman" w:cs="Times New Roman"/>
          <w:sz w:val="24"/>
          <w:szCs w:val="24"/>
        </w:rPr>
        <w:t xml:space="preserve">S., Turkoglu, R., </w:t>
      </w:r>
      <w:proofErr w:type="spellStart"/>
      <w:r w:rsidRPr="00471D63">
        <w:rPr>
          <w:rFonts w:ascii="Times New Roman" w:hAnsi="Times New Roman" w:cs="Times New Roman"/>
          <w:sz w:val="24"/>
          <w:szCs w:val="24"/>
        </w:rPr>
        <w:t>Tamam</w:t>
      </w:r>
      <w:proofErr w:type="spellEnd"/>
      <w:r w:rsidRPr="00471D63">
        <w:rPr>
          <w:rFonts w:ascii="Times New Roman" w:hAnsi="Times New Roman" w:cs="Times New Roman"/>
          <w:sz w:val="24"/>
          <w:szCs w:val="24"/>
        </w:rPr>
        <w:t xml:space="preserve">, Y., Terzi, M., </w:t>
      </w:r>
      <w:proofErr w:type="spellStart"/>
      <w:r w:rsidRPr="00471D63">
        <w:rPr>
          <w:rFonts w:ascii="Times New Roman" w:hAnsi="Times New Roman" w:cs="Times New Roman"/>
          <w:sz w:val="24"/>
          <w:szCs w:val="24"/>
        </w:rPr>
        <w:t>Taskapilioglu</w:t>
      </w:r>
      <w:proofErr w:type="spellEnd"/>
      <w:r w:rsidRPr="00471D63">
        <w:rPr>
          <w:rFonts w:ascii="Times New Roman" w:hAnsi="Times New Roman" w:cs="Times New Roman"/>
          <w:sz w:val="24"/>
          <w:szCs w:val="24"/>
        </w:rPr>
        <w:t xml:space="preserve">, O., </w:t>
      </w:r>
      <w:proofErr w:type="spellStart"/>
      <w:r w:rsidRPr="00471D63">
        <w:rPr>
          <w:rFonts w:ascii="Times New Roman" w:hAnsi="Times New Roman" w:cs="Times New Roman"/>
          <w:sz w:val="24"/>
          <w:szCs w:val="24"/>
        </w:rPr>
        <w:t>Yucesan</w:t>
      </w:r>
      <w:proofErr w:type="spellEnd"/>
      <w:r w:rsidRPr="00471D63">
        <w:rPr>
          <w:rFonts w:ascii="Times New Roman" w:hAnsi="Times New Roman" w:cs="Times New Roman"/>
          <w:sz w:val="24"/>
          <w:szCs w:val="24"/>
        </w:rPr>
        <w:t xml:space="preserve">, C., ... &amp; </w:t>
      </w:r>
      <w:proofErr w:type="spellStart"/>
      <w:r w:rsidRPr="00471D63">
        <w:rPr>
          <w:rFonts w:ascii="Times New Roman" w:hAnsi="Times New Roman" w:cs="Times New Roman"/>
          <w:sz w:val="24"/>
          <w:szCs w:val="24"/>
        </w:rPr>
        <w:t>Turan</w:t>
      </w:r>
      <w:proofErr w:type="spellEnd"/>
      <w:r w:rsidRPr="00471D63">
        <w:rPr>
          <w:rFonts w:ascii="Times New Roman" w:hAnsi="Times New Roman" w:cs="Times New Roman"/>
          <w:sz w:val="24"/>
          <w:szCs w:val="24"/>
        </w:rPr>
        <w:t xml:space="preserve">, O. F. (2018). Prevalence of and risk factors for cognitive impairment in patients with relapsing-remitting multiple sclerosis: a multi-center, controlled trial. </w:t>
      </w:r>
      <w:r w:rsidRPr="00471D63">
        <w:rPr>
          <w:rFonts w:ascii="Times New Roman" w:hAnsi="Times New Roman" w:cs="Times New Roman"/>
          <w:i/>
          <w:iCs/>
          <w:sz w:val="24"/>
          <w:szCs w:val="24"/>
        </w:rPr>
        <w:t>Multiple sclerosis and related disorders</w:t>
      </w:r>
      <w:r w:rsidRPr="00471D63">
        <w:rPr>
          <w:rFonts w:ascii="Times New Roman" w:hAnsi="Times New Roman" w:cs="Times New Roman"/>
          <w:sz w:val="24"/>
          <w:szCs w:val="24"/>
        </w:rPr>
        <w:t>, </w:t>
      </w:r>
      <w:r w:rsidRPr="00471D63"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471D63">
        <w:rPr>
          <w:rFonts w:ascii="Times New Roman" w:hAnsi="Times New Roman" w:cs="Times New Roman"/>
          <w:sz w:val="24"/>
          <w:szCs w:val="24"/>
        </w:rPr>
        <w:t>, 70-76.</w:t>
      </w:r>
    </w:p>
    <w:p w14:paraId="2C5C3011" w14:textId="2E81BD79" w:rsidR="005F3340" w:rsidRPr="00471D63" w:rsidRDefault="002347CB" w:rsidP="004450D5">
      <w:pPr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5" w:name="_Hlk55874696"/>
      <w:r w:rsidRPr="00471D63">
        <w:rPr>
          <w:rFonts w:ascii="Times New Roman" w:hAnsi="Times New Roman" w:cs="Times New Roman"/>
          <w:sz w:val="24"/>
          <w:szCs w:val="24"/>
        </w:rPr>
        <w:t xml:space="preserve">Rossi, </w:t>
      </w:r>
      <w:bookmarkEnd w:id="5"/>
      <w:r w:rsidRPr="00471D63">
        <w:rPr>
          <w:rFonts w:ascii="Times New Roman" w:hAnsi="Times New Roman" w:cs="Times New Roman"/>
          <w:sz w:val="24"/>
          <w:szCs w:val="24"/>
        </w:rPr>
        <w:t xml:space="preserve">S., Studer, V., Motta, C., </w:t>
      </w:r>
      <w:proofErr w:type="spellStart"/>
      <w:r w:rsidRPr="00471D63">
        <w:rPr>
          <w:rFonts w:ascii="Times New Roman" w:hAnsi="Times New Roman" w:cs="Times New Roman"/>
          <w:sz w:val="24"/>
          <w:szCs w:val="24"/>
        </w:rPr>
        <w:t>Polidoro</w:t>
      </w:r>
      <w:proofErr w:type="spellEnd"/>
      <w:r w:rsidRPr="00471D63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471D63">
        <w:rPr>
          <w:rFonts w:ascii="Times New Roman" w:hAnsi="Times New Roman" w:cs="Times New Roman"/>
          <w:sz w:val="24"/>
          <w:szCs w:val="24"/>
        </w:rPr>
        <w:t>Perugini</w:t>
      </w:r>
      <w:proofErr w:type="spellEnd"/>
      <w:r w:rsidRPr="00471D63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471D63">
        <w:rPr>
          <w:rFonts w:ascii="Times New Roman" w:hAnsi="Times New Roman" w:cs="Times New Roman"/>
          <w:sz w:val="24"/>
          <w:szCs w:val="24"/>
        </w:rPr>
        <w:t>Macchiarulo</w:t>
      </w:r>
      <w:proofErr w:type="spellEnd"/>
      <w:r w:rsidRPr="00471D63">
        <w:rPr>
          <w:rFonts w:ascii="Times New Roman" w:hAnsi="Times New Roman" w:cs="Times New Roman"/>
          <w:sz w:val="24"/>
          <w:szCs w:val="24"/>
        </w:rPr>
        <w:t xml:space="preserve">, G., ... &amp; </w:t>
      </w:r>
      <w:proofErr w:type="spellStart"/>
      <w:r w:rsidRPr="00471D63">
        <w:rPr>
          <w:rFonts w:ascii="Times New Roman" w:hAnsi="Times New Roman" w:cs="Times New Roman"/>
          <w:sz w:val="24"/>
          <w:szCs w:val="24"/>
        </w:rPr>
        <w:t>Furlan</w:t>
      </w:r>
      <w:proofErr w:type="spellEnd"/>
      <w:r w:rsidRPr="00471D63">
        <w:rPr>
          <w:rFonts w:ascii="Times New Roman" w:hAnsi="Times New Roman" w:cs="Times New Roman"/>
          <w:sz w:val="24"/>
          <w:szCs w:val="24"/>
        </w:rPr>
        <w:t>, R. (2017). Neuroinflammation drives anxiety and depression in relapsing-remitting multiple sclerosis. </w:t>
      </w:r>
      <w:r w:rsidRPr="00471D63">
        <w:rPr>
          <w:rFonts w:ascii="Times New Roman" w:hAnsi="Times New Roman" w:cs="Times New Roman"/>
          <w:i/>
          <w:iCs/>
          <w:sz w:val="24"/>
          <w:szCs w:val="24"/>
        </w:rPr>
        <w:t>Neurology</w:t>
      </w:r>
      <w:r w:rsidRPr="00471D63">
        <w:rPr>
          <w:rFonts w:ascii="Times New Roman" w:hAnsi="Times New Roman" w:cs="Times New Roman"/>
          <w:sz w:val="24"/>
          <w:szCs w:val="24"/>
        </w:rPr>
        <w:t>, </w:t>
      </w:r>
      <w:r w:rsidRPr="00471D63">
        <w:rPr>
          <w:rFonts w:ascii="Times New Roman" w:hAnsi="Times New Roman" w:cs="Times New Roman"/>
          <w:i/>
          <w:iCs/>
          <w:sz w:val="24"/>
          <w:szCs w:val="24"/>
        </w:rPr>
        <w:t>89</w:t>
      </w:r>
      <w:r w:rsidRPr="00471D63">
        <w:rPr>
          <w:rFonts w:ascii="Times New Roman" w:hAnsi="Times New Roman" w:cs="Times New Roman"/>
          <w:sz w:val="24"/>
          <w:szCs w:val="24"/>
        </w:rPr>
        <w:t>(13), 1338-1347</w:t>
      </w:r>
      <w:r w:rsidR="004450D5">
        <w:rPr>
          <w:rFonts w:ascii="Times New Roman" w:hAnsi="Times New Roman" w:cs="Times New Roman"/>
          <w:sz w:val="24"/>
          <w:szCs w:val="24"/>
        </w:rPr>
        <w:t>.</w:t>
      </w:r>
    </w:p>
    <w:p w14:paraId="496095F0" w14:textId="77777777" w:rsidR="007F3398" w:rsidRPr="00471D63" w:rsidRDefault="007F3398" w:rsidP="004450D5">
      <w:pPr>
        <w:rPr>
          <w:rFonts w:ascii="Times New Roman" w:hAnsi="Times New Roman" w:cs="Times New Roman"/>
          <w:sz w:val="24"/>
          <w:szCs w:val="24"/>
        </w:rPr>
      </w:pPr>
    </w:p>
    <w:sectPr w:rsidR="007F3398" w:rsidRPr="00471D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E4DCC" w14:textId="77777777" w:rsidR="00E35538" w:rsidRDefault="00E35538">
      <w:pPr>
        <w:spacing w:after="0" w:line="240" w:lineRule="auto"/>
      </w:pPr>
      <w:r>
        <w:separator/>
      </w:r>
    </w:p>
  </w:endnote>
  <w:endnote w:type="continuationSeparator" w:id="0">
    <w:p w14:paraId="1668ED3C" w14:textId="77777777" w:rsidR="00E35538" w:rsidRDefault="00E3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16DAA" w14:textId="77777777" w:rsidR="00E35538" w:rsidRDefault="00E35538">
      <w:pPr>
        <w:spacing w:after="0" w:line="240" w:lineRule="auto"/>
      </w:pPr>
      <w:r>
        <w:separator/>
      </w:r>
    </w:p>
  </w:footnote>
  <w:footnote w:type="continuationSeparator" w:id="0">
    <w:p w14:paraId="5CCF00D5" w14:textId="77777777" w:rsidR="00E35538" w:rsidRDefault="00E3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AEE20" w14:textId="399DEEE0" w:rsidR="007F3398" w:rsidRPr="007F3398" w:rsidRDefault="002347CB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>
      <w:tab/>
    </w:r>
    <w:r w:rsidRPr="007F3398">
      <w:rPr>
        <w:rFonts w:ascii="Times New Roman" w:hAnsi="Times New Roman" w:cs="Times New Roman"/>
        <w:sz w:val="24"/>
        <w:szCs w:val="24"/>
      </w:rPr>
      <w:fldChar w:fldCharType="begin"/>
    </w:r>
    <w:r w:rsidRPr="007F339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7F3398">
      <w:rPr>
        <w:rFonts w:ascii="Times New Roman" w:hAnsi="Times New Roman" w:cs="Times New Roman"/>
        <w:sz w:val="24"/>
        <w:szCs w:val="24"/>
      </w:rPr>
      <w:fldChar w:fldCharType="separate"/>
    </w:r>
    <w:r w:rsidRPr="007F3398">
      <w:rPr>
        <w:rFonts w:ascii="Times New Roman" w:hAnsi="Times New Roman" w:cs="Times New Roman"/>
        <w:noProof/>
        <w:sz w:val="24"/>
        <w:szCs w:val="24"/>
      </w:rPr>
      <w:t>1</w:t>
    </w:r>
    <w:r w:rsidRPr="007F339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0E"/>
    <w:rsid w:val="000253D4"/>
    <w:rsid w:val="00031ED4"/>
    <w:rsid w:val="00056FCC"/>
    <w:rsid w:val="00065E02"/>
    <w:rsid w:val="00081E00"/>
    <w:rsid w:val="00087CF3"/>
    <w:rsid w:val="000951D3"/>
    <w:rsid w:val="00112D47"/>
    <w:rsid w:val="0013618C"/>
    <w:rsid w:val="001829AD"/>
    <w:rsid w:val="00205A15"/>
    <w:rsid w:val="002145EE"/>
    <w:rsid w:val="002347CB"/>
    <w:rsid w:val="00276621"/>
    <w:rsid w:val="0029549A"/>
    <w:rsid w:val="002A7040"/>
    <w:rsid w:val="002D428D"/>
    <w:rsid w:val="002F34A1"/>
    <w:rsid w:val="003233BB"/>
    <w:rsid w:val="00362408"/>
    <w:rsid w:val="003631D6"/>
    <w:rsid w:val="0039384C"/>
    <w:rsid w:val="00397CAA"/>
    <w:rsid w:val="003C6922"/>
    <w:rsid w:val="003D2449"/>
    <w:rsid w:val="003D5523"/>
    <w:rsid w:val="003E3141"/>
    <w:rsid w:val="00426E44"/>
    <w:rsid w:val="004450D5"/>
    <w:rsid w:val="00460480"/>
    <w:rsid w:val="00471D63"/>
    <w:rsid w:val="004F10BB"/>
    <w:rsid w:val="005B506D"/>
    <w:rsid w:val="005F3340"/>
    <w:rsid w:val="006448DE"/>
    <w:rsid w:val="0068597E"/>
    <w:rsid w:val="00705A34"/>
    <w:rsid w:val="00711B7D"/>
    <w:rsid w:val="00714A68"/>
    <w:rsid w:val="00741B14"/>
    <w:rsid w:val="00780BA8"/>
    <w:rsid w:val="0079778D"/>
    <w:rsid w:val="007D00AA"/>
    <w:rsid w:val="007D22BD"/>
    <w:rsid w:val="007F3398"/>
    <w:rsid w:val="00807468"/>
    <w:rsid w:val="00825856"/>
    <w:rsid w:val="008402D0"/>
    <w:rsid w:val="0088253A"/>
    <w:rsid w:val="008D781C"/>
    <w:rsid w:val="00905D9A"/>
    <w:rsid w:val="00920342"/>
    <w:rsid w:val="00945853"/>
    <w:rsid w:val="009515F7"/>
    <w:rsid w:val="009D0630"/>
    <w:rsid w:val="009E3ADA"/>
    <w:rsid w:val="009F2DC7"/>
    <w:rsid w:val="009F411D"/>
    <w:rsid w:val="00A47C09"/>
    <w:rsid w:val="00A52056"/>
    <w:rsid w:val="00A82E0E"/>
    <w:rsid w:val="00B031B3"/>
    <w:rsid w:val="00B16E49"/>
    <w:rsid w:val="00B245C5"/>
    <w:rsid w:val="00B454B3"/>
    <w:rsid w:val="00B5743F"/>
    <w:rsid w:val="00B74263"/>
    <w:rsid w:val="00BA1546"/>
    <w:rsid w:val="00BA5C1F"/>
    <w:rsid w:val="00C26EF2"/>
    <w:rsid w:val="00C27BD6"/>
    <w:rsid w:val="00C764DA"/>
    <w:rsid w:val="00C92080"/>
    <w:rsid w:val="00C92589"/>
    <w:rsid w:val="00CC3975"/>
    <w:rsid w:val="00CF03FD"/>
    <w:rsid w:val="00D95DC4"/>
    <w:rsid w:val="00DB1B58"/>
    <w:rsid w:val="00DB4730"/>
    <w:rsid w:val="00DC5295"/>
    <w:rsid w:val="00DE645C"/>
    <w:rsid w:val="00E33FCE"/>
    <w:rsid w:val="00E35538"/>
    <w:rsid w:val="00E41601"/>
    <w:rsid w:val="00EB176D"/>
    <w:rsid w:val="00EF16BF"/>
    <w:rsid w:val="00F421FA"/>
    <w:rsid w:val="00F51E5A"/>
    <w:rsid w:val="00F65E66"/>
    <w:rsid w:val="00FA7A9C"/>
    <w:rsid w:val="00FC43B4"/>
    <w:rsid w:val="00FC56E5"/>
    <w:rsid w:val="00FD0BB4"/>
    <w:rsid w:val="00FD2BAA"/>
    <w:rsid w:val="00FD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C276"/>
  <w15:chartTrackingRefBased/>
  <w15:docId w15:val="{0F5AD5E8-16D4-46CE-850E-95702E4D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0BB"/>
  </w:style>
  <w:style w:type="paragraph" w:styleId="Footer">
    <w:name w:val="footer"/>
    <w:basedOn w:val="Normal"/>
    <w:link w:val="FooterChar"/>
    <w:uiPriority w:val="99"/>
    <w:unhideWhenUsed/>
    <w:rsid w:val="004F1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ROYAL SMILES DENTAL CLINIC</cp:lastModifiedBy>
  <cp:revision>19</cp:revision>
  <dcterms:created xsi:type="dcterms:W3CDTF">2020-11-10T03:34:00Z</dcterms:created>
  <dcterms:modified xsi:type="dcterms:W3CDTF">2021-04-05T11:31:00Z</dcterms:modified>
</cp:coreProperties>
</file>