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FEB77" w14:textId="77777777" w:rsidR="009F3F03" w:rsidRPr="00F9752F" w:rsidRDefault="009F3F03" w:rsidP="005E619F">
      <w:pPr>
        <w:pStyle w:val="Heading2"/>
        <w:rPr>
          <w:color w:val="auto"/>
        </w:rPr>
      </w:pPr>
    </w:p>
    <w:p w14:paraId="2B19254D" w14:textId="77777777" w:rsidR="005E619F" w:rsidRPr="00F9752F" w:rsidRDefault="000E03A0" w:rsidP="005E619F">
      <w:pPr>
        <w:pStyle w:val="Heading2"/>
        <w:rPr>
          <w:color w:val="auto"/>
        </w:rPr>
      </w:pPr>
      <w:r w:rsidRPr="00F9752F">
        <w:rPr>
          <w:color w:val="auto"/>
        </w:rPr>
        <w:t>Depression</w:t>
      </w:r>
      <w:r w:rsidR="005E619F" w:rsidRPr="00F9752F">
        <w:rPr>
          <w:color w:val="auto"/>
        </w:rPr>
        <w:t xml:space="preserve"> </w:t>
      </w:r>
    </w:p>
    <w:p w14:paraId="7EB8B231" w14:textId="77777777" w:rsidR="005E619F" w:rsidRPr="00F9752F" w:rsidRDefault="000E03A0" w:rsidP="005E619F">
      <w:r w:rsidRPr="00F9752F">
        <w:t>Depression</w:t>
      </w:r>
      <w:r w:rsidR="005E619F" w:rsidRPr="00F9752F">
        <w:t xml:space="preserve"> is a state of mind issue that includes an industrious sentiment of bitterness and loss of intrigue. It is not quite the same as the temperament changes that individuals routinely experience as a piece of life. Significant life functions, for example, deprivation or the departure of a work, can prompt </w:t>
      </w:r>
      <w:r w:rsidRPr="00F9752F">
        <w:t>Depression</w:t>
      </w:r>
      <w:r w:rsidR="005E619F" w:rsidRPr="00F9752F">
        <w:t xml:space="preserve">. </w:t>
      </w:r>
      <w:r w:rsidRPr="00F9752F">
        <w:t>Depression</w:t>
      </w:r>
      <w:r w:rsidR="005E619F" w:rsidRPr="00F9752F">
        <w:t xml:space="preserve"> is a continuous issue, not a passing one. It comprises of scenes during which the side effects keep going for in any event fourteen days. </w:t>
      </w:r>
      <w:r w:rsidRPr="00F9752F">
        <w:t>Depression</w:t>
      </w:r>
      <w:r w:rsidR="005E619F" w:rsidRPr="00F9752F">
        <w:t xml:space="preserve"> can keep going for a little while, months, or years. </w:t>
      </w:r>
    </w:p>
    <w:p w14:paraId="0E98FCFC" w14:textId="77777777" w:rsidR="005E619F" w:rsidRPr="00F9752F" w:rsidRDefault="005E619F" w:rsidP="005E619F">
      <w:pPr>
        <w:pStyle w:val="Heading2"/>
        <w:rPr>
          <w:color w:val="auto"/>
        </w:rPr>
      </w:pPr>
      <w:r w:rsidRPr="00F9752F">
        <w:rPr>
          <w:color w:val="auto"/>
        </w:rPr>
        <w:t xml:space="preserve">Indications of Depression </w:t>
      </w:r>
    </w:p>
    <w:p w14:paraId="1E2E1AB4" w14:textId="77777777" w:rsidR="005E619F" w:rsidRPr="00F9752F" w:rsidRDefault="000E03A0" w:rsidP="005E619F">
      <w:r w:rsidRPr="00F9752F">
        <w:t>Depression</w:t>
      </w:r>
      <w:r w:rsidR="005E619F" w:rsidRPr="00F9752F">
        <w:t xml:space="preserve"> has numerous indications which include: </w:t>
      </w:r>
    </w:p>
    <w:p w14:paraId="69C325FB" w14:textId="77777777" w:rsidR="005E619F" w:rsidRPr="00F9752F" w:rsidRDefault="005E619F" w:rsidP="005E619F">
      <w:r w:rsidRPr="00F9752F">
        <w:t xml:space="preserve">Inconvenience in memory or choice: psychological changes, for example, inconvenience in recollecting things or challenges with settling on choice can happen. These impacts are regular in more seasoned individuals with melancholy and numerous others have revealed trouble in focus. </w:t>
      </w:r>
    </w:p>
    <w:p w14:paraId="7E951008" w14:textId="77777777" w:rsidR="005E619F" w:rsidRPr="00F9752F" w:rsidRDefault="005E619F" w:rsidP="005E619F">
      <w:r w:rsidRPr="00F9752F">
        <w:t>Exhaustion</w:t>
      </w:r>
      <w:r w:rsidRPr="00F9752F">
        <w:rPr>
          <w:i/>
        </w:rPr>
        <w:t>:</w:t>
      </w:r>
      <w:r w:rsidRPr="00F9752F">
        <w:t xml:space="preserve"> untreated </w:t>
      </w:r>
      <w:r w:rsidR="000E03A0" w:rsidRPr="00F9752F">
        <w:t>Depression</w:t>
      </w:r>
      <w:r w:rsidRPr="00F9752F">
        <w:t xml:space="preserve"> clears out energy level of the body during the day and an individual feels frail the entire day. This daytime exhaustion may happen because of absence of rest or sleep deprivation. </w:t>
      </w:r>
    </w:p>
    <w:p w14:paraId="3794FACB" w14:textId="77777777" w:rsidR="005E619F" w:rsidRPr="00F9752F" w:rsidRDefault="005E619F" w:rsidP="005E619F">
      <w:r w:rsidRPr="00F9752F">
        <w:t xml:space="preserve">Weight addition or </w:t>
      </w:r>
      <w:r w:rsidR="000E03A0" w:rsidRPr="00F9752F">
        <w:t>loss</w:t>
      </w:r>
      <w:r w:rsidRPr="00F9752F">
        <w:t xml:space="preserve">: People with </w:t>
      </w:r>
      <w:r w:rsidR="000E03A0" w:rsidRPr="00F9752F">
        <w:t>Depression</w:t>
      </w:r>
      <w:r w:rsidRPr="00F9752F">
        <w:t xml:space="preserve"> may encounter hunger changes, which can cause unintended weight reduction or increase. Individuals with </w:t>
      </w:r>
      <w:r w:rsidR="000E03A0" w:rsidRPr="00F9752F">
        <w:t>Depression</w:t>
      </w:r>
      <w:r w:rsidRPr="00F9752F">
        <w:t xml:space="preserve"> utilizes food to adapt which can prompt heftiness related disease and stomachaches while helpless eating may result to dietary insufficiencies. </w:t>
      </w:r>
    </w:p>
    <w:p w14:paraId="69660932" w14:textId="77777777" w:rsidR="005E619F" w:rsidRPr="00F9752F" w:rsidRDefault="005E619F" w:rsidP="005E619F">
      <w:r w:rsidRPr="00F9752F">
        <w:t xml:space="preserve">Lower enthusiasm for sex: </w:t>
      </w:r>
      <w:r w:rsidR="000E03A0" w:rsidRPr="00F9752F">
        <w:t>depression</w:t>
      </w:r>
      <w:r w:rsidRPr="00F9752F">
        <w:t xml:space="preserve"> makes individuals lose enthusiasm for exercises they use to appreciate including sex. Taking antidepressants can influence moxie. </w:t>
      </w:r>
    </w:p>
    <w:p w14:paraId="0A7BC000" w14:textId="77777777" w:rsidR="005E619F" w:rsidRPr="00F9752F" w:rsidRDefault="000E03A0" w:rsidP="005E619F">
      <w:r w:rsidRPr="00F9752F">
        <w:t>Chronic pain</w:t>
      </w:r>
      <w:r w:rsidR="005E619F" w:rsidRPr="00F9752F">
        <w:t xml:space="preserve">: People with </w:t>
      </w:r>
      <w:r w:rsidRPr="00F9752F">
        <w:t>depression</w:t>
      </w:r>
      <w:r w:rsidR="005E619F" w:rsidRPr="00F9752F">
        <w:t xml:space="preserve"> may encounter unexplained hurts or torments, including joint or muscle torment, bosom delicacy, and migraines. An individual's downturn manifestations can intensify in light of ongoing agony. </w:t>
      </w:r>
    </w:p>
    <w:p w14:paraId="488164A4" w14:textId="77777777" w:rsidR="005E619F" w:rsidRPr="00F9752F" w:rsidRDefault="000E03A0" w:rsidP="005E619F">
      <w:r w:rsidRPr="00F9752F">
        <w:t>Trouble sleeping</w:t>
      </w:r>
      <w:r w:rsidR="005E619F" w:rsidRPr="00F9752F">
        <w:t xml:space="preserve">: People with </w:t>
      </w:r>
      <w:r w:rsidRPr="00F9752F">
        <w:t>depression</w:t>
      </w:r>
      <w:r w:rsidR="005E619F" w:rsidRPr="00F9752F">
        <w:t xml:space="preserve"> may encounter sleep deprivation or inconvenience dozing. This condition can leave them feeling depleted, making it hard to oversee both physical and emotional well-being. Specialists interface lack of sleep to a large group of medical conditions. </w:t>
      </w:r>
    </w:p>
    <w:p w14:paraId="26FEBA9A" w14:textId="77777777" w:rsidR="005E619F" w:rsidRPr="00F9752F" w:rsidRDefault="005E619F" w:rsidP="005E619F">
      <w:pPr>
        <w:pStyle w:val="Heading2"/>
        <w:rPr>
          <w:color w:val="auto"/>
        </w:rPr>
      </w:pPr>
      <w:r w:rsidRPr="00F9752F">
        <w:rPr>
          <w:color w:val="auto"/>
        </w:rPr>
        <w:t xml:space="preserve">Reasons for Depression </w:t>
      </w:r>
    </w:p>
    <w:p w14:paraId="15496351" w14:textId="77777777" w:rsidR="005E619F" w:rsidRPr="00F9752F" w:rsidRDefault="000E03A0" w:rsidP="005E619F">
      <w:r w:rsidRPr="00F9752F">
        <w:t>Abuse</w:t>
      </w:r>
      <w:r w:rsidR="005E619F" w:rsidRPr="00F9752F">
        <w:t xml:space="preserve">: past physical, sexual, or psychological mistreatment can build the weakness to clinical </w:t>
      </w:r>
      <w:r w:rsidRPr="00F9752F">
        <w:t>Depression</w:t>
      </w:r>
      <w:r w:rsidR="005E619F" w:rsidRPr="00F9752F">
        <w:t xml:space="preserve"> sometime down the road. </w:t>
      </w:r>
    </w:p>
    <w:p w14:paraId="3B73C4D6" w14:textId="77777777" w:rsidR="005E619F" w:rsidRPr="00F9752F" w:rsidRDefault="000E03A0" w:rsidP="005E619F">
      <w:r w:rsidRPr="00F9752F">
        <w:t>Certain medication</w:t>
      </w:r>
      <w:r w:rsidR="005E619F" w:rsidRPr="00F9752F">
        <w:t>: Some medicati</w:t>
      </w:r>
      <w:r w:rsidRPr="00F9752F">
        <w:t>ons, for example, isotretinoin which is used to treat skin break out</w:t>
      </w:r>
      <w:r w:rsidR="005E619F" w:rsidRPr="00F9752F">
        <w:t xml:space="preserve">, the antiviral medication interferon-alpha, and corticosteroids, can build your danger of </w:t>
      </w:r>
      <w:r w:rsidRPr="00F9752F">
        <w:t>Depression</w:t>
      </w:r>
      <w:r w:rsidR="005E619F" w:rsidRPr="00F9752F">
        <w:t xml:space="preserve">. </w:t>
      </w:r>
    </w:p>
    <w:p w14:paraId="6353183D" w14:textId="77777777" w:rsidR="005E619F" w:rsidRPr="00F9752F" w:rsidRDefault="000E03A0" w:rsidP="005E619F">
      <w:r w:rsidRPr="00F9752F">
        <w:lastRenderedPageBreak/>
        <w:t>Conflict</w:t>
      </w:r>
      <w:r w:rsidR="005E619F" w:rsidRPr="00F9752F">
        <w:t xml:space="preserve">: Depression in somebody who has the natural weakness to create </w:t>
      </w:r>
      <w:r w:rsidRPr="00F9752F">
        <w:t>depression</w:t>
      </w:r>
      <w:r w:rsidR="005E619F" w:rsidRPr="00F9752F">
        <w:t xml:space="preserve"> may result from private issues or debates with relatives or companions. </w:t>
      </w:r>
    </w:p>
    <w:p w14:paraId="05D5B57B" w14:textId="77777777" w:rsidR="005E619F" w:rsidRPr="00F9752F" w:rsidRDefault="000E03A0" w:rsidP="005E619F">
      <w:r w:rsidRPr="00F9752F">
        <w:t>Death or a loss</w:t>
      </w:r>
      <w:r w:rsidR="005E619F" w:rsidRPr="00F9752F">
        <w:t xml:space="preserve">: </w:t>
      </w:r>
      <w:r w:rsidRPr="00F9752F">
        <w:t>Depression</w:t>
      </w:r>
      <w:r w:rsidR="005E619F" w:rsidRPr="00F9752F">
        <w:t xml:space="preserve"> or anguish from the demise or loss of a friend or family member, however characteristic, may expand the danger of </w:t>
      </w:r>
      <w:r w:rsidRPr="00F9752F">
        <w:t>Depression</w:t>
      </w:r>
      <w:r w:rsidR="005E619F" w:rsidRPr="00F9752F">
        <w:t xml:space="preserve">. </w:t>
      </w:r>
    </w:p>
    <w:p w14:paraId="729FD093" w14:textId="77777777" w:rsidR="005E619F" w:rsidRPr="00F9752F" w:rsidRDefault="00315145" w:rsidP="005E619F">
      <w:r w:rsidRPr="00F9752F">
        <w:t>Major events</w:t>
      </w:r>
      <w:r w:rsidR="005E619F" w:rsidRPr="00F9752F">
        <w:t xml:space="preserve">: Even great functions, for example, beginning a new position, graduating, or getting hitched can prompt </w:t>
      </w:r>
      <w:r w:rsidR="000E03A0" w:rsidRPr="00F9752F">
        <w:t>Depression</w:t>
      </w:r>
      <w:r w:rsidR="005E619F" w:rsidRPr="00F9752F">
        <w:t xml:space="preserve">. So can moving, losing an employment or pay, getting separated, or resigning. Notwithstanding, the condition of clinical melancholy is never a "typical" reaction to upsetting life functions. </w:t>
      </w:r>
    </w:p>
    <w:p w14:paraId="78118DA3" w14:textId="77777777" w:rsidR="005E619F" w:rsidRPr="00F9752F" w:rsidRDefault="005E619F" w:rsidP="005E619F">
      <w:r w:rsidRPr="00F9752F">
        <w:t xml:space="preserve">Other individual issues: Problems, for example, social seclusion because of other dysfunctional behaviors or being projected out of a family or social gathering can add to the danger of creating clinical melancholy. </w:t>
      </w:r>
    </w:p>
    <w:p w14:paraId="54739854" w14:textId="77777777" w:rsidR="005E619F" w:rsidRPr="00F9752F" w:rsidRDefault="00315145" w:rsidP="005E619F">
      <w:r w:rsidRPr="00F9752F">
        <w:t>Serious</w:t>
      </w:r>
      <w:r w:rsidR="005E619F" w:rsidRPr="00F9752F">
        <w:t xml:space="preserve"> ailments: Sometimes </w:t>
      </w:r>
      <w:r w:rsidRPr="00F9752F">
        <w:t>d</w:t>
      </w:r>
      <w:r w:rsidR="000E03A0" w:rsidRPr="00F9752F">
        <w:t>epression</w:t>
      </w:r>
      <w:r w:rsidR="005E619F" w:rsidRPr="00F9752F">
        <w:t xml:space="preserve"> coincides with a significant ailment or might be set off by another ailment. </w:t>
      </w:r>
    </w:p>
    <w:p w14:paraId="71A7C0EE" w14:textId="77777777" w:rsidR="005E619F" w:rsidRPr="00F9752F" w:rsidRDefault="005E619F" w:rsidP="005E619F">
      <w:r w:rsidRPr="00F9752F">
        <w:t xml:space="preserve">Substance misuse: Nearly 30% of individuals with substance misuse issues likewise have major or clinical </w:t>
      </w:r>
      <w:r w:rsidR="000E03A0" w:rsidRPr="00F9752F">
        <w:t>Depression</w:t>
      </w:r>
      <w:r w:rsidRPr="00F9752F">
        <w:t xml:space="preserve">. Regardless of whether medications or liquor incidentally cause you to feel better, they eventually will bother </w:t>
      </w:r>
      <w:r w:rsidR="000E03A0" w:rsidRPr="00F9752F">
        <w:t>Depression</w:t>
      </w:r>
      <w:r w:rsidRPr="00F9752F">
        <w:t xml:space="preserve">. </w:t>
      </w:r>
    </w:p>
    <w:p w14:paraId="4BA15250" w14:textId="77777777" w:rsidR="005E619F" w:rsidRPr="00F9752F" w:rsidRDefault="005E619F" w:rsidP="005E619F">
      <w:pPr>
        <w:pStyle w:val="Heading2"/>
        <w:rPr>
          <w:color w:val="auto"/>
        </w:rPr>
      </w:pPr>
      <w:r w:rsidRPr="00F9752F">
        <w:rPr>
          <w:color w:val="auto"/>
        </w:rPr>
        <w:t xml:space="preserve">Impacts of Depression on mind </w:t>
      </w:r>
    </w:p>
    <w:p w14:paraId="06DF979D" w14:textId="77777777" w:rsidR="005E619F" w:rsidRPr="00F9752F" w:rsidRDefault="00315145" w:rsidP="005E619F">
      <w:r w:rsidRPr="00F9752F">
        <w:rPr>
          <w:i/>
        </w:rPr>
        <w:t>Brain</w:t>
      </w:r>
      <w:r w:rsidR="005E619F" w:rsidRPr="00F9752F">
        <w:rPr>
          <w:i/>
        </w:rPr>
        <w:t xml:space="preserve"> irritation</w:t>
      </w:r>
      <w:r w:rsidR="005E619F" w:rsidRPr="00F9752F">
        <w:t xml:space="preserve"> during melancholy is connected to the measure of time an individual has been discouraged. Individuals who are discouraged for over 10 years shows 30% more irritation contrasted with individuals discouraged for less time. Accordingly, noteworthy mind irritation is bound to be applicable in dilig</w:t>
      </w:r>
      <w:r w:rsidRPr="00F9752F">
        <w:t>ent burdensome problem. Since brain</w:t>
      </w:r>
      <w:r w:rsidR="005E619F" w:rsidRPr="00F9752F">
        <w:t xml:space="preserve"> aggravation can make t</w:t>
      </w:r>
      <w:r w:rsidRPr="00F9752F">
        <w:t>he cells of the cerebrum die</w:t>
      </w:r>
      <w:r w:rsidR="005E619F" w:rsidRPr="00F9752F">
        <w:t xml:space="preserve">, this can prompt various difficulties, including: </w:t>
      </w:r>
    </w:p>
    <w:p w14:paraId="4AC81FA0" w14:textId="77777777" w:rsidR="005E619F" w:rsidRPr="00F9752F" w:rsidRDefault="005E619F" w:rsidP="005E619F">
      <w:pPr>
        <w:pStyle w:val="ListParagraph"/>
        <w:numPr>
          <w:ilvl w:val="0"/>
          <w:numId w:val="1"/>
        </w:numPr>
      </w:pPr>
      <w:r w:rsidRPr="00F9752F">
        <w:t xml:space="preserve">shrinkage </w:t>
      </w:r>
    </w:p>
    <w:p w14:paraId="7A7222CD" w14:textId="77777777" w:rsidR="005E619F" w:rsidRPr="00F9752F" w:rsidRDefault="005E619F" w:rsidP="005E619F">
      <w:pPr>
        <w:pStyle w:val="ListParagraph"/>
        <w:numPr>
          <w:ilvl w:val="0"/>
          <w:numId w:val="1"/>
        </w:numPr>
      </w:pPr>
      <w:r w:rsidRPr="00F9752F">
        <w:t xml:space="preserve">decreased capacity of synapses </w:t>
      </w:r>
    </w:p>
    <w:p w14:paraId="07ADFEF9" w14:textId="77777777" w:rsidR="005E619F" w:rsidRPr="00F9752F" w:rsidRDefault="005E619F" w:rsidP="005E619F">
      <w:pPr>
        <w:pStyle w:val="ListParagraph"/>
        <w:numPr>
          <w:ilvl w:val="0"/>
          <w:numId w:val="1"/>
        </w:numPr>
      </w:pPr>
      <w:r w:rsidRPr="00F9752F">
        <w:t xml:space="preserve">reduced capacity of the cerebrum to change as the individual ages (neuroplasticity) </w:t>
      </w:r>
    </w:p>
    <w:p w14:paraId="391B4A88" w14:textId="77777777" w:rsidR="005E619F" w:rsidRPr="00F9752F" w:rsidRDefault="005E619F" w:rsidP="005E619F">
      <w:r w:rsidRPr="00F9752F">
        <w:rPr>
          <w:i/>
        </w:rPr>
        <w:t>Oxygen limitation</w:t>
      </w:r>
      <w:r w:rsidR="00315145" w:rsidRPr="00F9752F">
        <w:t>: d</w:t>
      </w:r>
      <w:r w:rsidRPr="00F9752F">
        <w:t xml:space="preserve">epression has been connected to decreased oxygen in the body. These progressions might be because of changes in breathing brought about by </w:t>
      </w:r>
      <w:r w:rsidR="000E03A0" w:rsidRPr="00F9752F">
        <w:t>Depression</w:t>
      </w:r>
      <w:r w:rsidRPr="00F9752F">
        <w:t xml:space="preserve"> yet which starts things out and causes the different stays obscure. A cell factor delivered because of the mind not getting enough oxygen (hypoxia) is raised in explicit safe cells found in individuals with significant burdensome problem and bipolar issue. </w:t>
      </w:r>
    </w:p>
    <w:p w14:paraId="67072676" w14:textId="77777777" w:rsidR="005E619F" w:rsidRPr="00F9752F" w:rsidRDefault="005E619F" w:rsidP="005E619F">
      <w:r w:rsidRPr="00F9752F">
        <w:t xml:space="preserve">Generally speaking, the mind is profoundly touchy to decreases in oxygen, which can prompt: </w:t>
      </w:r>
    </w:p>
    <w:p w14:paraId="185B5BA7" w14:textId="77777777" w:rsidR="005E619F" w:rsidRPr="00F9752F" w:rsidRDefault="005E619F" w:rsidP="005E619F">
      <w:pPr>
        <w:pStyle w:val="ListParagraph"/>
        <w:numPr>
          <w:ilvl w:val="0"/>
          <w:numId w:val="2"/>
        </w:numPr>
      </w:pPr>
      <w:r w:rsidRPr="00F9752F">
        <w:t xml:space="preserve">inflammation </w:t>
      </w:r>
    </w:p>
    <w:p w14:paraId="03D7E6E5" w14:textId="77777777" w:rsidR="005E619F" w:rsidRPr="00F9752F" w:rsidRDefault="005E619F" w:rsidP="005E619F">
      <w:pPr>
        <w:pStyle w:val="ListParagraph"/>
        <w:numPr>
          <w:ilvl w:val="0"/>
          <w:numId w:val="2"/>
        </w:numPr>
      </w:pPr>
      <w:r w:rsidRPr="00F9752F">
        <w:t xml:space="preserve">brain cell injury </w:t>
      </w:r>
    </w:p>
    <w:p w14:paraId="0CC18EC6" w14:textId="77777777" w:rsidR="005E619F" w:rsidRPr="00F9752F" w:rsidRDefault="00315145" w:rsidP="005E619F">
      <w:pPr>
        <w:pStyle w:val="ListParagraph"/>
        <w:numPr>
          <w:ilvl w:val="0"/>
          <w:numId w:val="2"/>
        </w:numPr>
      </w:pPr>
      <w:r w:rsidRPr="00F9752F">
        <w:t>brain cell dying.</w:t>
      </w:r>
      <w:r w:rsidR="005E619F" w:rsidRPr="00F9752F">
        <w:t xml:space="preserve"> </w:t>
      </w:r>
    </w:p>
    <w:p w14:paraId="788F0284" w14:textId="77777777" w:rsidR="005E619F" w:rsidRPr="00F9752F" w:rsidRDefault="005E619F" w:rsidP="005E619F">
      <w:r w:rsidRPr="00F9752F">
        <w:rPr>
          <w:i/>
        </w:rPr>
        <w:lastRenderedPageBreak/>
        <w:t>Auxiliary and connective changes</w:t>
      </w:r>
      <w:r w:rsidRPr="00F9752F">
        <w:t xml:space="preserve">: The impacts of </w:t>
      </w:r>
      <w:r w:rsidR="00315145" w:rsidRPr="00F9752F">
        <w:t>d</w:t>
      </w:r>
      <w:r w:rsidR="000E03A0" w:rsidRPr="00F9752F">
        <w:t>epression</w:t>
      </w:r>
      <w:r w:rsidRPr="00F9752F">
        <w:t xml:space="preserve"> on the cerebrum additionally can bring about basic and connective changes. </w:t>
      </w:r>
    </w:p>
    <w:p w14:paraId="216071D3" w14:textId="77777777" w:rsidR="005E619F" w:rsidRPr="00F9752F" w:rsidRDefault="005E619F" w:rsidP="005E619F">
      <w:r w:rsidRPr="00F9752F">
        <w:t xml:space="preserve">These include: </w:t>
      </w:r>
    </w:p>
    <w:p w14:paraId="0BFB6679" w14:textId="77777777" w:rsidR="005E619F" w:rsidRPr="00F9752F" w:rsidRDefault="005E619F" w:rsidP="005E619F">
      <w:pPr>
        <w:pStyle w:val="ListParagraph"/>
        <w:numPr>
          <w:ilvl w:val="0"/>
          <w:numId w:val="3"/>
        </w:numPr>
      </w:pPr>
      <w:r w:rsidRPr="00F9752F">
        <w:t xml:space="preserve">Reduced usefulness of the hippocampus which can bring about memory disability. </w:t>
      </w:r>
    </w:p>
    <w:p w14:paraId="4696F9FC" w14:textId="77777777" w:rsidR="005E619F" w:rsidRPr="00F9752F" w:rsidRDefault="005E619F" w:rsidP="005E619F">
      <w:pPr>
        <w:pStyle w:val="ListParagraph"/>
        <w:numPr>
          <w:ilvl w:val="0"/>
          <w:numId w:val="3"/>
        </w:numPr>
      </w:pPr>
      <w:r w:rsidRPr="00F9752F">
        <w:t xml:space="preserve">Reduced usefulness of the prefrontal cortex, keeping the individual from completing things and influence their consideration. </w:t>
      </w:r>
    </w:p>
    <w:p w14:paraId="29012412" w14:textId="77777777" w:rsidR="005E619F" w:rsidRPr="00F9752F" w:rsidRDefault="005E619F" w:rsidP="005E619F">
      <w:pPr>
        <w:pStyle w:val="ListParagraph"/>
        <w:numPr>
          <w:ilvl w:val="0"/>
          <w:numId w:val="3"/>
        </w:numPr>
      </w:pPr>
      <w:r w:rsidRPr="00F9752F">
        <w:t xml:space="preserve">Reduced usefulness of the amygdala. This can legitimately influence state of mind and passionate guideline. </w:t>
      </w:r>
    </w:p>
    <w:p w14:paraId="2BD1931E" w14:textId="77777777" w:rsidR="005E619F" w:rsidRPr="00F9752F" w:rsidRDefault="005E619F" w:rsidP="005E619F">
      <w:pPr>
        <w:pStyle w:val="Heading2"/>
        <w:rPr>
          <w:color w:val="auto"/>
        </w:rPr>
      </w:pPr>
      <w:r w:rsidRPr="00F9752F">
        <w:rPr>
          <w:color w:val="auto"/>
        </w:rPr>
        <w:t xml:space="preserve">Step by step instructions to forestall </w:t>
      </w:r>
      <w:r w:rsidR="000E03A0" w:rsidRPr="00F9752F">
        <w:rPr>
          <w:color w:val="auto"/>
        </w:rPr>
        <w:t>Depression</w:t>
      </w:r>
      <w:r w:rsidRPr="00F9752F">
        <w:rPr>
          <w:color w:val="auto"/>
        </w:rPr>
        <w:t xml:space="preserve"> </w:t>
      </w:r>
    </w:p>
    <w:p w14:paraId="2205B1CE" w14:textId="77777777" w:rsidR="005E619F" w:rsidRPr="00F9752F" w:rsidRDefault="00315145" w:rsidP="005E619F">
      <w:r w:rsidRPr="00F9752F">
        <w:rPr>
          <w:i/>
        </w:rPr>
        <w:t>Ask for help</w:t>
      </w:r>
      <w:r w:rsidR="005E619F" w:rsidRPr="00F9752F">
        <w:t xml:space="preserve">; it's imperative to be eager to request help. Psychological and bunch treatment, particularly those consolidating pressure calming care strategies, can be an extraordinary asset for discovering support and beating these marks of disgrace. </w:t>
      </w:r>
      <w:r w:rsidR="005E619F" w:rsidRPr="00F9752F">
        <w:cr/>
        <w:t xml:space="preserve">Decrease pressure: Chronic pressure is one of the most avoidable basic reasons for </w:t>
      </w:r>
      <w:r w:rsidR="000E03A0" w:rsidRPr="00F9752F">
        <w:t>Depression</w:t>
      </w:r>
      <w:r w:rsidR="005E619F" w:rsidRPr="00F9752F">
        <w:t xml:space="preserve">. Figuring out how to oversee and adapt to pressure is fundamental for ideal psychological wellness. </w:t>
      </w:r>
    </w:p>
    <w:p w14:paraId="4F82DF63" w14:textId="77777777" w:rsidR="005E619F" w:rsidRPr="00F9752F" w:rsidRDefault="005E619F" w:rsidP="005E619F">
      <w:r w:rsidRPr="00F9752F">
        <w:rPr>
          <w:i/>
        </w:rPr>
        <w:t>Get a lot of rest</w:t>
      </w:r>
      <w:r w:rsidRPr="00F9752F">
        <w:t xml:space="preserve">: getting a lot of top notch rest is essential for both mental and physical wellbeing. Individuals with sleep deprivation have a ten times danger of creating melancholy contrasted with the individuals who rest soundly. </w:t>
      </w:r>
    </w:p>
    <w:p w14:paraId="6AC0B19A" w14:textId="77777777" w:rsidR="00CB27CF" w:rsidRPr="00F9752F" w:rsidRDefault="00315145" w:rsidP="005E619F">
      <w:r w:rsidRPr="00F9752F">
        <w:rPr>
          <w:i/>
        </w:rPr>
        <w:t>Build strong relationships</w:t>
      </w:r>
      <w:r w:rsidR="005E619F" w:rsidRPr="00F9752F">
        <w:t>: Having a solid emotionally supportive network and a functioning public activity is significant for our psychological wellness. Having even sufficient social help can ensure against melancholy.</w:t>
      </w:r>
    </w:p>
    <w:p w14:paraId="7D6A5C93" w14:textId="77777777" w:rsidR="00315145" w:rsidRPr="00F9752F" w:rsidRDefault="00315145" w:rsidP="005E619F"/>
    <w:sectPr w:rsidR="00315145" w:rsidRPr="00F9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77058"/>
    <w:multiLevelType w:val="hybridMultilevel"/>
    <w:tmpl w:val="6254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B66FC"/>
    <w:multiLevelType w:val="hybridMultilevel"/>
    <w:tmpl w:val="22D8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64080"/>
    <w:multiLevelType w:val="hybridMultilevel"/>
    <w:tmpl w:val="9794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47BCB"/>
    <w:multiLevelType w:val="hybridMultilevel"/>
    <w:tmpl w:val="D1FA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19F"/>
    <w:rsid w:val="000A6501"/>
    <w:rsid w:val="000E03A0"/>
    <w:rsid w:val="001D56FB"/>
    <w:rsid w:val="00315145"/>
    <w:rsid w:val="00346649"/>
    <w:rsid w:val="0051034A"/>
    <w:rsid w:val="00555784"/>
    <w:rsid w:val="005E619F"/>
    <w:rsid w:val="00642C98"/>
    <w:rsid w:val="00762643"/>
    <w:rsid w:val="009F3F03"/>
    <w:rsid w:val="00B773C5"/>
    <w:rsid w:val="00BD12EE"/>
    <w:rsid w:val="00C77AF0"/>
    <w:rsid w:val="00D353FB"/>
    <w:rsid w:val="00E25AA8"/>
    <w:rsid w:val="00F9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A674"/>
  <w15:docId w15:val="{3693B237-4086-4669-9EAF-D3C9C7872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61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19F"/>
    <w:pPr>
      <w:ind w:left="720"/>
      <w:contextualSpacing/>
    </w:pPr>
  </w:style>
  <w:style w:type="character" w:customStyle="1" w:styleId="Heading2Char">
    <w:name w:val="Heading 2 Char"/>
    <w:basedOn w:val="DefaultParagraphFont"/>
    <w:link w:val="Heading2"/>
    <w:uiPriority w:val="9"/>
    <w:rsid w:val="005E619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3</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ROYAL SMILES DENTAL CLINIC</cp:lastModifiedBy>
  <cp:revision>9</cp:revision>
  <dcterms:created xsi:type="dcterms:W3CDTF">2020-10-24T09:01:00Z</dcterms:created>
  <dcterms:modified xsi:type="dcterms:W3CDTF">2021-03-16T18:31:00Z</dcterms:modified>
</cp:coreProperties>
</file>