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AAD85" w14:textId="77777777" w:rsidR="00507A5D" w:rsidRPr="006E6240" w:rsidRDefault="00507A5D" w:rsidP="00B62879">
      <w:pPr>
        <w:rPr>
          <w:b/>
          <w:lang w:val="en-GB"/>
        </w:rPr>
      </w:pPr>
    </w:p>
    <w:p w14:paraId="6728E0D5" w14:textId="15D18FE9" w:rsidR="00F2619D" w:rsidRPr="006E6240" w:rsidRDefault="00F2619D" w:rsidP="00D94297">
      <w:pPr>
        <w:ind w:left="1440" w:firstLine="720"/>
        <w:rPr>
          <w:lang w:val="en-GB"/>
        </w:rPr>
      </w:pPr>
      <w:r w:rsidRPr="006E6240">
        <w:rPr>
          <w:b/>
          <w:lang w:val="en-GB"/>
        </w:rPr>
        <w:t>Visuospatial Function in Cognition</w:t>
      </w:r>
    </w:p>
    <w:p w14:paraId="26463E52" w14:textId="77777777" w:rsidR="005231C9" w:rsidRPr="006E6240" w:rsidRDefault="005231C9" w:rsidP="00F2619D">
      <w:pPr>
        <w:ind w:firstLine="720"/>
        <w:jc w:val="both"/>
        <w:rPr>
          <w:rFonts w:ascii="Times New Roman" w:hAnsi="Times New Roman" w:cs="Times New Roman"/>
          <w:sz w:val="24"/>
          <w:szCs w:val="24"/>
          <w:lang w:val="en-GB"/>
        </w:rPr>
      </w:pPr>
      <w:r w:rsidRPr="006E6240">
        <w:rPr>
          <w:rFonts w:ascii="Times New Roman" w:hAnsi="Times New Roman" w:cs="Times New Roman"/>
          <w:sz w:val="24"/>
          <w:szCs w:val="24"/>
          <w:lang w:val="en-GB"/>
        </w:rPr>
        <w:t>Cognitive psychology is the systematic study of the brain as an information processor</w:t>
      </w:r>
      <w:r w:rsidR="00816B0C" w:rsidRPr="006E6240">
        <w:rPr>
          <w:rFonts w:ascii="Times New Roman" w:hAnsi="Times New Roman" w:cs="Times New Roman"/>
          <w:sz w:val="24"/>
          <w:szCs w:val="24"/>
          <w:lang w:val="en-GB"/>
        </w:rPr>
        <w:t xml:space="preserve"> (Ritter et al., 2017)</w:t>
      </w:r>
      <w:r w:rsidRPr="006E6240">
        <w:rPr>
          <w:rFonts w:ascii="Times New Roman" w:hAnsi="Times New Roman" w:cs="Times New Roman"/>
          <w:sz w:val="24"/>
          <w:szCs w:val="24"/>
          <w:lang w:val="en-GB"/>
        </w:rPr>
        <w:t>.</w:t>
      </w:r>
      <w:r w:rsidR="008C2740" w:rsidRPr="006E6240">
        <w:rPr>
          <w:rFonts w:ascii="Times New Roman" w:hAnsi="Times New Roman" w:cs="Times New Roman"/>
          <w:sz w:val="24"/>
          <w:szCs w:val="24"/>
          <w:lang w:val="en-GB"/>
        </w:rPr>
        <w:t xml:space="preserve"> Cognitive psychologists try to develop paradigms and patterns</w:t>
      </w:r>
      <w:r w:rsidR="00805CB7" w:rsidRPr="006E6240">
        <w:rPr>
          <w:rFonts w:ascii="Times New Roman" w:hAnsi="Times New Roman" w:cs="Times New Roman"/>
          <w:sz w:val="24"/>
          <w:szCs w:val="24"/>
          <w:lang w:val="en-GB"/>
        </w:rPr>
        <w:t xml:space="preserve"> of information processing that go through people’s minds</w:t>
      </w:r>
      <w:r w:rsidR="00816B0C" w:rsidRPr="006E6240">
        <w:rPr>
          <w:rFonts w:ascii="Times New Roman" w:hAnsi="Times New Roman" w:cs="Times New Roman"/>
          <w:sz w:val="24"/>
          <w:szCs w:val="24"/>
          <w:lang w:val="en-GB"/>
        </w:rPr>
        <w:t xml:space="preserve"> (</w:t>
      </w:r>
      <w:proofErr w:type="spellStart"/>
      <w:r w:rsidR="00816B0C" w:rsidRPr="006E6240">
        <w:rPr>
          <w:rFonts w:ascii="Times New Roman" w:hAnsi="Times New Roman" w:cs="Times New Roman"/>
          <w:sz w:val="24"/>
          <w:szCs w:val="24"/>
          <w:lang w:val="en-GB"/>
        </w:rPr>
        <w:t>Groome</w:t>
      </w:r>
      <w:proofErr w:type="spellEnd"/>
      <w:r w:rsidR="00816B0C" w:rsidRPr="006E6240">
        <w:rPr>
          <w:rFonts w:ascii="Times New Roman" w:hAnsi="Times New Roman" w:cs="Times New Roman"/>
          <w:sz w:val="24"/>
          <w:szCs w:val="24"/>
          <w:lang w:val="en-GB"/>
        </w:rPr>
        <w:t>, 2016)</w:t>
      </w:r>
      <w:r w:rsidR="00805CB7" w:rsidRPr="006E6240">
        <w:rPr>
          <w:rFonts w:ascii="Times New Roman" w:hAnsi="Times New Roman" w:cs="Times New Roman"/>
          <w:sz w:val="24"/>
          <w:szCs w:val="24"/>
          <w:lang w:val="en-GB"/>
        </w:rPr>
        <w:t>. Some patterns include attention, memory, thinking, language, consciousness and perception. Some of the main cognitive domains include attention, memory, language, executive function and visuospatial function</w:t>
      </w:r>
      <w:r w:rsidR="00816B0C" w:rsidRPr="006E6240">
        <w:rPr>
          <w:rFonts w:ascii="Times New Roman" w:hAnsi="Times New Roman" w:cs="Times New Roman"/>
          <w:sz w:val="24"/>
          <w:szCs w:val="24"/>
          <w:lang w:val="en-GB"/>
        </w:rPr>
        <w:t xml:space="preserve"> (Ritter et al., 2017)</w:t>
      </w:r>
      <w:r w:rsidR="00805CB7" w:rsidRPr="006E6240">
        <w:rPr>
          <w:rFonts w:ascii="Times New Roman" w:hAnsi="Times New Roman" w:cs="Times New Roman"/>
          <w:sz w:val="24"/>
          <w:szCs w:val="24"/>
          <w:lang w:val="en-GB"/>
        </w:rPr>
        <w:t xml:space="preserve">. This paper will </w:t>
      </w:r>
      <w:proofErr w:type="spellStart"/>
      <w:r w:rsidR="00805CB7" w:rsidRPr="006E6240">
        <w:rPr>
          <w:rFonts w:ascii="Times New Roman" w:hAnsi="Times New Roman" w:cs="Times New Roman"/>
          <w:sz w:val="24"/>
          <w:szCs w:val="24"/>
          <w:lang w:val="en-GB"/>
        </w:rPr>
        <w:t>analyze</w:t>
      </w:r>
      <w:proofErr w:type="spellEnd"/>
      <w:r w:rsidR="00805CB7" w:rsidRPr="006E6240">
        <w:rPr>
          <w:rFonts w:ascii="Times New Roman" w:hAnsi="Times New Roman" w:cs="Times New Roman"/>
          <w:sz w:val="24"/>
          <w:szCs w:val="24"/>
          <w:lang w:val="en-GB"/>
        </w:rPr>
        <w:t xml:space="preserve"> visuospatial function in cognition, drawing experiments and showing how visual and light perception determine how things look.</w:t>
      </w:r>
    </w:p>
    <w:p w14:paraId="6FD19BB0" w14:textId="77777777" w:rsidR="00DF5535" w:rsidRPr="006E6240" w:rsidRDefault="00DF5535" w:rsidP="00DF5535">
      <w:pPr>
        <w:jc w:val="both"/>
        <w:rPr>
          <w:rFonts w:ascii="Times New Roman" w:hAnsi="Times New Roman" w:cs="Times New Roman"/>
          <w:sz w:val="24"/>
          <w:szCs w:val="24"/>
          <w:lang w:val="en-GB"/>
        </w:rPr>
      </w:pPr>
      <w:r w:rsidRPr="006E6240">
        <w:rPr>
          <w:rFonts w:ascii="Times New Roman" w:hAnsi="Times New Roman" w:cs="Times New Roman"/>
          <w:sz w:val="24"/>
          <w:szCs w:val="24"/>
          <w:lang w:val="en-GB"/>
        </w:rPr>
        <w:tab/>
        <w:t>Cognitive factors refer to mannerisms of a person that attributes to performance, understanding and learning rate to develop further or deteriorate</w:t>
      </w:r>
      <w:r w:rsidR="00816B0C" w:rsidRPr="006E6240">
        <w:rPr>
          <w:rFonts w:ascii="Times New Roman" w:hAnsi="Times New Roman" w:cs="Times New Roman"/>
          <w:sz w:val="24"/>
          <w:szCs w:val="24"/>
          <w:lang w:val="en-GB"/>
        </w:rPr>
        <w:t xml:space="preserve"> (</w:t>
      </w:r>
      <w:proofErr w:type="spellStart"/>
      <w:r w:rsidR="00816B0C" w:rsidRPr="006E6240">
        <w:rPr>
          <w:rFonts w:ascii="Times New Roman" w:hAnsi="Times New Roman" w:cs="Times New Roman"/>
          <w:sz w:val="24"/>
          <w:szCs w:val="24"/>
          <w:lang w:val="en-GB"/>
        </w:rPr>
        <w:t>Groome</w:t>
      </w:r>
      <w:proofErr w:type="spellEnd"/>
      <w:r w:rsidR="00816B0C" w:rsidRPr="006E6240">
        <w:rPr>
          <w:rFonts w:ascii="Times New Roman" w:hAnsi="Times New Roman" w:cs="Times New Roman"/>
          <w:sz w:val="24"/>
          <w:szCs w:val="24"/>
          <w:lang w:val="en-GB"/>
        </w:rPr>
        <w:t>, 2016)</w:t>
      </w:r>
      <w:r w:rsidRPr="006E6240">
        <w:rPr>
          <w:rFonts w:ascii="Times New Roman" w:hAnsi="Times New Roman" w:cs="Times New Roman"/>
          <w:sz w:val="24"/>
          <w:szCs w:val="24"/>
          <w:lang w:val="en-GB"/>
        </w:rPr>
        <w:t>. Cognitive factors that affect behaviour and learning include; interaction, productive use of technology, deep thinking, mental conflict resolution, asynchronous management, adaptation over time and task coordination between media</w:t>
      </w:r>
      <w:r w:rsidR="00816B0C" w:rsidRPr="006E6240">
        <w:rPr>
          <w:rFonts w:ascii="Times New Roman" w:hAnsi="Times New Roman" w:cs="Times New Roman"/>
          <w:sz w:val="24"/>
          <w:szCs w:val="24"/>
          <w:lang w:val="en-GB"/>
        </w:rPr>
        <w:t xml:space="preserve"> (Ritter et al., 2017)</w:t>
      </w:r>
      <w:r w:rsidRPr="006E6240">
        <w:rPr>
          <w:rFonts w:ascii="Times New Roman" w:hAnsi="Times New Roman" w:cs="Times New Roman"/>
          <w:sz w:val="24"/>
          <w:szCs w:val="24"/>
          <w:lang w:val="en-GB"/>
        </w:rPr>
        <w:t>.</w:t>
      </w:r>
    </w:p>
    <w:p w14:paraId="574EAF37" w14:textId="77777777" w:rsidR="00DF5535" w:rsidRPr="006E6240" w:rsidRDefault="00DF5535" w:rsidP="00DF5535">
      <w:pPr>
        <w:jc w:val="both"/>
        <w:rPr>
          <w:rFonts w:ascii="Times New Roman" w:hAnsi="Times New Roman" w:cs="Times New Roman"/>
          <w:sz w:val="24"/>
          <w:szCs w:val="24"/>
          <w:lang w:val="en-GB"/>
        </w:rPr>
      </w:pPr>
    </w:p>
    <w:p w14:paraId="00A4A9A0" w14:textId="77777777" w:rsidR="00DF5535" w:rsidRPr="006E6240" w:rsidRDefault="00DF5535" w:rsidP="00DF5535">
      <w:pPr>
        <w:jc w:val="both"/>
        <w:rPr>
          <w:rFonts w:ascii="Times New Roman" w:hAnsi="Times New Roman" w:cs="Times New Roman"/>
          <w:b/>
          <w:sz w:val="24"/>
          <w:szCs w:val="24"/>
          <w:lang w:val="en-GB"/>
        </w:rPr>
      </w:pPr>
      <w:r w:rsidRPr="006E6240">
        <w:rPr>
          <w:rFonts w:ascii="Times New Roman" w:hAnsi="Times New Roman" w:cs="Times New Roman"/>
          <w:b/>
          <w:sz w:val="24"/>
          <w:szCs w:val="24"/>
          <w:lang w:val="en-GB"/>
        </w:rPr>
        <w:t>Introduction</w:t>
      </w:r>
    </w:p>
    <w:p w14:paraId="480C0E08" w14:textId="77777777" w:rsidR="00AA0E8E" w:rsidRPr="006E6240" w:rsidRDefault="00402209" w:rsidP="00DF5535">
      <w:pPr>
        <w:ind w:firstLine="720"/>
        <w:jc w:val="both"/>
        <w:rPr>
          <w:rFonts w:ascii="Times New Roman" w:hAnsi="Times New Roman" w:cs="Times New Roman"/>
          <w:sz w:val="24"/>
          <w:szCs w:val="24"/>
        </w:rPr>
      </w:pPr>
      <w:r w:rsidRPr="006E6240">
        <w:rPr>
          <w:rFonts w:ascii="Times New Roman" w:hAnsi="Times New Roman" w:cs="Times New Roman"/>
          <w:sz w:val="24"/>
          <w:szCs w:val="24"/>
        </w:rPr>
        <w:t>Visuospatial ability refers to one’s ability to identify spatial and visual relationships among objects</w:t>
      </w:r>
      <w:r w:rsidR="00816B0C" w:rsidRPr="006E6240">
        <w:rPr>
          <w:rFonts w:ascii="Times New Roman" w:hAnsi="Times New Roman" w:cs="Times New Roman"/>
          <w:sz w:val="24"/>
          <w:szCs w:val="24"/>
        </w:rPr>
        <w:t xml:space="preserve"> (</w:t>
      </w:r>
      <w:r w:rsidR="00816B0C" w:rsidRPr="006E6240">
        <w:rPr>
          <w:rFonts w:ascii="Times New Roman" w:hAnsi="Times New Roman" w:cs="Times New Roman"/>
          <w:sz w:val="24"/>
          <w:szCs w:val="24"/>
          <w:shd w:val="clear" w:color="auto" w:fill="FFFFFF"/>
        </w:rPr>
        <w:t>Castro-Alonso et al., 2019)</w:t>
      </w:r>
      <w:r w:rsidRPr="006E6240">
        <w:rPr>
          <w:rFonts w:ascii="Times New Roman" w:hAnsi="Times New Roman" w:cs="Times New Roman"/>
          <w:sz w:val="24"/>
          <w:szCs w:val="24"/>
        </w:rPr>
        <w:t>. This is the ability to imagine items, make</w:t>
      </w:r>
      <w:r w:rsidR="00AA0E8E" w:rsidRPr="006E6240">
        <w:rPr>
          <w:rFonts w:ascii="Times New Roman" w:hAnsi="Times New Roman" w:cs="Times New Roman"/>
          <w:sz w:val="24"/>
          <w:szCs w:val="24"/>
        </w:rPr>
        <w:t xml:space="preserve"> comprehensive shapes by locating the minor components, and understanding the differences and similarities between these objects. </w:t>
      </w:r>
    </w:p>
    <w:p w14:paraId="11831783" w14:textId="77777777" w:rsidR="00DF5535" w:rsidRPr="006E6240" w:rsidRDefault="00DF5535" w:rsidP="00DF5535">
      <w:pPr>
        <w:ind w:firstLine="720"/>
        <w:jc w:val="both"/>
        <w:rPr>
          <w:rFonts w:ascii="Times New Roman" w:hAnsi="Times New Roman" w:cs="Times New Roman"/>
          <w:sz w:val="24"/>
          <w:szCs w:val="24"/>
        </w:rPr>
      </w:pPr>
      <w:r w:rsidRPr="006E6240">
        <w:rPr>
          <w:rFonts w:ascii="Times New Roman" w:hAnsi="Times New Roman" w:cs="Times New Roman"/>
          <w:sz w:val="24"/>
          <w:szCs w:val="24"/>
        </w:rPr>
        <w:t>This research was carried to determin</w:t>
      </w:r>
      <w:r w:rsidR="00316E45" w:rsidRPr="006E6240">
        <w:rPr>
          <w:rFonts w:ascii="Times New Roman" w:hAnsi="Times New Roman" w:cs="Times New Roman"/>
          <w:sz w:val="24"/>
          <w:szCs w:val="24"/>
        </w:rPr>
        <w:t>e if perception and high states such as feelings and action competence</w:t>
      </w:r>
      <w:r w:rsidRPr="006E6240">
        <w:rPr>
          <w:rFonts w:ascii="Times New Roman" w:hAnsi="Times New Roman" w:cs="Times New Roman"/>
          <w:sz w:val="24"/>
          <w:szCs w:val="24"/>
        </w:rPr>
        <w:t xml:space="preserve"> can precis</w:t>
      </w:r>
      <w:r w:rsidR="00316E45" w:rsidRPr="006E6240">
        <w:rPr>
          <w:rFonts w:ascii="Times New Roman" w:hAnsi="Times New Roman" w:cs="Times New Roman"/>
          <w:sz w:val="24"/>
          <w:szCs w:val="24"/>
        </w:rPr>
        <w:t>ely affect how things or situations appear</w:t>
      </w:r>
      <w:r w:rsidRPr="006E6240">
        <w:rPr>
          <w:rFonts w:ascii="Times New Roman" w:hAnsi="Times New Roman" w:cs="Times New Roman"/>
          <w:sz w:val="24"/>
          <w:szCs w:val="24"/>
        </w:rPr>
        <w:t>, or the impact of perceptual judgments, memory, and response-bias that influences. The researchers</w:t>
      </w:r>
      <w:r w:rsidR="00316E45" w:rsidRPr="006E6240">
        <w:rPr>
          <w:rFonts w:ascii="Times New Roman" w:hAnsi="Times New Roman" w:cs="Times New Roman"/>
          <w:sz w:val="24"/>
          <w:szCs w:val="24"/>
        </w:rPr>
        <w:t xml:space="preserve"> wanted to verify</w:t>
      </w:r>
      <w:r w:rsidRPr="006E6240">
        <w:rPr>
          <w:rFonts w:ascii="Times New Roman" w:hAnsi="Times New Roman" w:cs="Times New Roman"/>
          <w:sz w:val="24"/>
          <w:szCs w:val="24"/>
        </w:rPr>
        <w:t xml:space="preserve"> that top-do</w:t>
      </w:r>
      <w:r w:rsidR="00316E45" w:rsidRPr="006E6240">
        <w:rPr>
          <w:rFonts w:ascii="Times New Roman" w:hAnsi="Times New Roman" w:cs="Times New Roman"/>
          <w:sz w:val="24"/>
          <w:szCs w:val="24"/>
        </w:rPr>
        <w:t>wn effects cannot result to insight</w:t>
      </w:r>
      <w:r w:rsidRPr="006E6240">
        <w:rPr>
          <w:rFonts w:ascii="Times New Roman" w:hAnsi="Times New Roman" w:cs="Times New Roman"/>
          <w:sz w:val="24"/>
          <w:szCs w:val="24"/>
        </w:rPr>
        <w:t xml:space="preserve">. </w:t>
      </w:r>
      <w:r w:rsidR="007E72BB" w:rsidRPr="006E6240">
        <w:rPr>
          <w:rFonts w:ascii="Times New Roman" w:hAnsi="Times New Roman" w:cs="Times New Roman"/>
          <w:sz w:val="24"/>
          <w:szCs w:val="24"/>
        </w:rPr>
        <w:t>Top-down effects include effects of morality on light perception and effects of action capabilities on spatial perception</w:t>
      </w:r>
      <w:r w:rsidR="00816B0C" w:rsidRPr="006E6240">
        <w:rPr>
          <w:rFonts w:ascii="Times New Roman" w:hAnsi="Times New Roman" w:cs="Times New Roman"/>
          <w:sz w:val="24"/>
          <w:szCs w:val="24"/>
        </w:rPr>
        <w:t xml:space="preserve"> (Castro-</w:t>
      </w:r>
      <w:r w:rsidR="00816B0C" w:rsidRPr="006E6240">
        <w:rPr>
          <w:rFonts w:ascii="Times New Roman" w:hAnsi="Times New Roman" w:cs="Times New Roman"/>
          <w:sz w:val="24"/>
          <w:szCs w:val="24"/>
        </w:rPr>
        <w:lastRenderedPageBreak/>
        <w:t>Alonso et al</w:t>
      </w:r>
      <w:r w:rsidR="007E72BB" w:rsidRPr="006E6240">
        <w:rPr>
          <w:rFonts w:ascii="Times New Roman" w:hAnsi="Times New Roman" w:cs="Times New Roman"/>
          <w:sz w:val="24"/>
          <w:szCs w:val="24"/>
        </w:rPr>
        <w:t>.</w:t>
      </w:r>
      <w:r w:rsidR="00816B0C" w:rsidRPr="006E6240">
        <w:rPr>
          <w:rFonts w:ascii="Times New Roman" w:hAnsi="Times New Roman" w:cs="Times New Roman"/>
          <w:sz w:val="24"/>
          <w:szCs w:val="24"/>
        </w:rPr>
        <w:t>, 2019).</w:t>
      </w:r>
      <w:r w:rsidR="007E72BB" w:rsidRPr="006E6240">
        <w:rPr>
          <w:rFonts w:ascii="Times New Roman" w:hAnsi="Times New Roman" w:cs="Times New Roman"/>
          <w:sz w:val="24"/>
          <w:szCs w:val="24"/>
        </w:rPr>
        <w:t xml:space="preserve"> </w:t>
      </w:r>
      <w:r w:rsidRPr="006E6240">
        <w:rPr>
          <w:rFonts w:ascii="Times New Roman" w:hAnsi="Times New Roman" w:cs="Times New Roman"/>
          <w:sz w:val="24"/>
          <w:szCs w:val="24"/>
        </w:rPr>
        <w:t>They tried to determine that top-down effects</w:t>
      </w:r>
      <w:r w:rsidR="00316E45" w:rsidRPr="006E6240">
        <w:rPr>
          <w:rFonts w:ascii="Times New Roman" w:hAnsi="Times New Roman" w:cs="Times New Roman"/>
          <w:sz w:val="24"/>
          <w:szCs w:val="24"/>
        </w:rPr>
        <w:t xml:space="preserve"> occur even when not supposed to</w:t>
      </w:r>
      <w:r w:rsidRPr="006E6240">
        <w:rPr>
          <w:rFonts w:ascii="Times New Roman" w:hAnsi="Times New Roman" w:cs="Times New Roman"/>
          <w:sz w:val="24"/>
          <w:szCs w:val="24"/>
        </w:rPr>
        <w:t>. During the research, the researchers examined if visual perception determines how things look. Also, they wondered if the influence of judgment and one’s environment relationships affected how things appear.</w:t>
      </w:r>
    </w:p>
    <w:p w14:paraId="6D29A9EB" w14:textId="77777777" w:rsidR="00DF5535" w:rsidRPr="006E6240" w:rsidRDefault="00DF5535" w:rsidP="00DF5535">
      <w:pPr>
        <w:ind w:firstLine="720"/>
        <w:jc w:val="both"/>
        <w:rPr>
          <w:rFonts w:ascii="Times New Roman" w:hAnsi="Times New Roman" w:cs="Times New Roman"/>
          <w:sz w:val="24"/>
          <w:szCs w:val="24"/>
        </w:rPr>
      </w:pPr>
      <w:r w:rsidRPr="006E6240">
        <w:rPr>
          <w:rFonts w:ascii="Times New Roman" w:hAnsi="Times New Roman" w:cs="Times New Roman"/>
          <w:sz w:val="24"/>
          <w:szCs w:val="24"/>
        </w:rPr>
        <w:t>The researchers hypothesized that spatial perception and light perception could occur at the same time. Spatial perception is the power to be mindful of one’s relationship with the environment. Light perception is the perceived reflection of a surface. The perceived reflection of light could either stretch out an environment or diminish it through one’s visual processing. They believed that light distortions do not necessarily reflect one’s relationship with the actual environment.</w:t>
      </w:r>
    </w:p>
    <w:p w14:paraId="72689873" w14:textId="77777777" w:rsidR="007E72BB" w:rsidRPr="006E6240" w:rsidRDefault="00DF5535" w:rsidP="007E72BB">
      <w:pPr>
        <w:ind w:firstLine="720"/>
        <w:jc w:val="both"/>
        <w:rPr>
          <w:rFonts w:ascii="Times New Roman" w:hAnsi="Times New Roman" w:cs="Times New Roman"/>
          <w:sz w:val="24"/>
          <w:szCs w:val="24"/>
        </w:rPr>
      </w:pPr>
      <w:r w:rsidRPr="006E6240">
        <w:rPr>
          <w:rFonts w:ascii="Times New Roman" w:hAnsi="Times New Roman" w:cs="Times New Roman"/>
          <w:sz w:val="24"/>
          <w:szCs w:val="24"/>
        </w:rPr>
        <w:t>The hypothesis is justified in theory through the El Greco Fallacy</w:t>
      </w:r>
      <w:r w:rsidR="00816B0C" w:rsidRPr="006E6240">
        <w:rPr>
          <w:rFonts w:ascii="Times New Roman" w:hAnsi="Times New Roman" w:cs="Times New Roman"/>
          <w:sz w:val="24"/>
          <w:szCs w:val="24"/>
        </w:rPr>
        <w:t xml:space="preserve"> (</w:t>
      </w:r>
      <w:proofErr w:type="spellStart"/>
      <w:r w:rsidR="00816B0C" w:rsidRPr="006E6240">
        <w:rPr>
          <w:rFonts w:ascii="Times New Roman" w:hAnsi="Times New Roman" w:cs="Times New Roman"/>
          <w:sz w:val="24"/>
          <w:szCs w:val="24"/>
        </w:rPr>
        <w:t>Xie</w:t>
      </w:r>
      <w:proofErr w:type="spellEnd"/>
      <w:r w:rsidR="00816B0C" w:rsidRPr="006E6240">
        <w:rPr>
          <w:rFonts w:ascii="Times New Roman" w:hAnsi="Times New Roman" w:cs="Times New Roman"/>
          <w:sz w:val="24"/>
          <w:szCs w:val="24"/>
        </w:rPr>
        <w:t>, 2016)</w:t>
      </w:r>
      <w:r w:rsidRPr="006E6240">
        <w:rPr>
          <w:rFonts w:ascii="Times New Roman" w:hAnsi="Times New Roman" w:cs="Times New Roman"/>
          <w:sz w:val="24"/>
          <w:szCs w:val="24"/>
        </w:rPr>
        <w:t>. It</w:t>
      </w:r>
      <w:r w:rsidR="00316E45" w:rsidRPr="006E6240">
        <w:rPr>
          <w:rFonts w:ascii="Times New Roman" w:hAnsi="Times New Roman" w:cs="Times New Roman"/>
          <w:sz w:val="24"/>
          <w:szCs w:val="24"/>
        </w:rPr>
        <w:t xml:space="preserve"> is seen that during the Renaissance period, El Greco used to paint</w:t>
      </w:r>
      <w:r w:rsidR="00676E1F" w:rsidRPr="006E6240">
        <w:rPr>
          <w:rFonts w:ascii="Times New Roman" w:hAnsi="Times New Roman" w:cs="Times New Roman"/>
          <w:sz w:val="24"/>
          <w:szCs w:val="24"/>
        </w:rPr>
        <w:t xml:space="preserve"> his subjects using</w:t>
      </w:r>
      <w:r w:rsidRPr="006E6240">
        <w:rPr>
          <w:rFonts w:ascii="Times New Roman" w:hAnsi="Times New Roman" w:cs="Times New Roman"/>
          <w:sz w:val="24"/>
          <w:szCs w:val="24"/>
        </w:rPr>
        <w:t xml:space="preserve"> odd stretched features. Art historians assumed that El Graco’s elongated painting was because he had severe astigmatism, which perceived his environment by vertically extending it. However, after careful reflection, they realized that just as El Graco’s world stretched, his canvas would have been longer; hence the disfiguration was cancel</w:t>
      </w:r>
      <w:r w:rsidR="00C21976" w:rsidRPr="006E6240">
        <w:rPr>
          <w:rFonts w:ascii="Times New Roman" w:hAnsi="Times New Roman" w:cs="Times New Roman"/>
          <w:sz w:val="24"/>
          <w:szCs w:val="24"/>
        </w:rPr>
        <w:t>l</w:t>
      </w:r>
      <w:r w:rsidRPr="006E6240">
        <w:rPr>
          <w:rFonts w:ascii="Times New Roman" w:hAnsi="Times New Roman" w:cs="Times New Roman"/>
          <w:sz w:val="24"/>
          <w:szCs w:val="24"/>
        </w:rPr>
        <w:t>ing each other out. The historians concluded that the paintings were beyond visual perceptions</w:t>
      </w:r>
      <w:r w:rsidR="00816B0C" w:rsidRPr="006E6240">
        <w:rPr>
          <w:rFonts w:ascii="Times New Roman" w:hAnsi="Times New Roman" w:cs="Times New Roman"/>
          <w:sz w:val="24"/>
          <w:szCs w:val="24"/>
        </w:rPr>
        <w:t xml:space="preserve"> (</w:t>
      </w:r>
      <w:proofErr w:type="spellStart"/>
      <w:r w:rsidR="00816B0C" w:rsidRPr="006E6240">
        <w:rPr>
          <w:rFonts w:ascii="Times New Roman" w:hAnsi="Times New Roman" w:cs="Times New Roman"/>
          <w:sz w:val="24"/>
          <w:szCs w:val="24"/>
        </w:rPr>
        <w:t>Xie</w:t>
      </w:r>
      <w:proofErr w:type="spellEnd"/>
      <w:r w:rsidR="00816B0C" w:rsidRPr="006E6240">
        <w:rPr>
          <w:rFonts w:ascii="Times New Roman" w:hAnsi="Times New Roman" w:cs="Times New Roman"/>
          <w:sz w:val="24"/>
          <w:szCs w:val="24"/>
        </w:rPr>
        <w:t>, 2016)</w:t>
      </w:r>
      <w:r w:rsidRPr="006E6240">
        <w:rPr>
          <w:rFonts w:ascii="Times New Roman" w:hAnsi="Times New Roman" w:cs="Times New Roman"/>
          <w:sz w:val="24"/>
          <w:szCs w:val="24"/>
        </w:rPr>
        <w:t>. The hypothesis is also justified through background research by various experiments.</w:t>
      </w:r>
      <w:r w:rsidR="007E72BB" w:rsidRPr="006E6240">
        <w:rPr>
          <w:rFonts w:ascii="Times New Roman" w:hAnsi="Times New Roman" w:cs="Times New Roman"/>
          <w:sz w:val="24"/>
          <w:szCs w:val="24"/>
        </w:rPr>
        <w:t xml:space="preserve"> </w:t>
      </w:r>
    </w:p>
    <w:p w14:paraId="31AD6C30" w14:textId="77777777" w:rsidR="007E72BB" w:rsidRPr="006E6240" w:rsidRDefault="007E72BB" w:rsidP="007E72BB">
      <w:pPr>
        <w:ind w:firstLine="720"/>
        <w:jc w:val="both"/>
        <w:rPr>
          <w:rFonts w:ascii="Times New Roman" w:hAnsi="Times New Roman" w:cs="Times New Roman"/>
          <w:sz w:val="24"/>
          <w:szCs w:val="24"/>
        </w:rPr>
      </w:pPr>
      <w:r w:rsidRPr="006E6240">
        <w:rPr>
          <w:rFonts w:ascii="Times New Roman" w:hAnsi="Times New Roman" w:cs="Times New Roman"/>
          <w:sz w:val="24"/>
          <w:szCs w:val="24"/>
        </w:rPr>
        <w:t>The logic used in the research was of El Greco fallacy to assert top-down effects on perception by developing the fact that deformations and distortions should cancel each other out when the means of duplication</w:t>
      </w:r>
      <w:r w:rsidR="00676E1F" w:rsidRPr="006E6240">
        <w:rPr>
          <w:rFonts w:ascii="Times New Roman" w:hAnsi="Times New Roman" w:cs="Times New Roman"/>
          <w:sz w:val="24"/>
          <w:szCs w:val="24"/>
        </w:rPr>
        <w:t xml:space="preserve"> is distorted just like when</w:t>
      </w:r>
      <w:r w:rsidRPr="006E6240">
        <w:rPr>
          <w:rFonts w:ascii="Times New Roman" w:hAnsi="Times New Roman" w:cs="Times New Roman"/>
          <w:sz w:val="24"/>
          <w:szCs w:val="24"/>
        </w:rPr>
        <w:t xml:space="preserve"> stimulus is being reproduced</w:t>
      </w:r>
      <w:r w:rsidR="00816B0C" w:rsidRPr="006E6240">
        <w:rPr>
          <w:rFonts w:ascii="Times New Roman" w:hAnsi="Times New Roman" w:cs="Times New Roman"/>
          <w:sz w:val="24"/>
          <w:szCs w:val="24"/>
        </w:rPr>
        <w:t xml:space="preserve"> (</w:t>
      </w:r>
      <w:proofErr w:type="spellStart"/>
      <w:r w:rsidR="00816B0C" w:rsidRPr="006E6240">
        <w:rPr>
          <w:rFonts w:ascii="Times New Roman" w:hAnsi="Times New Roman" w:cs="Times New Roman"/>
          <w:sz w:val="24"/>
          <w:szCs w:val="24"/>
        </w:rPr>
        <w:t>Xie</w:t>
      </w:r>
      <w:proofErr w:type="spellEnd"/>
      <w:r w:rsidR="00816B0C" w:rsidRPr="006E6240">
        <w:rPr>
          <w:rFonts w:ascii="Times New Roman" w:hAnsi="Times New Roman" w:cs="Times New Roman"/>
          <w:sz w:val="24"/>
          <w:szCs w:val="24"/>
        </w:rPr>
        <w:t>, 2016)</w:t>
      </w:r>
      <w:r w:rsidRPr="006E6240">
        <w:rPr>
          <w:rFonts w:ascii="Times New Roman" w:hAnsi="Times New Roman" w:cs="Times New Roman"/>
          <w:sz w:val="24"/>
          <w:szCs w:val="24"/>
        </w:rPr>
        <w:t>. The logic was</w:t>
      </w:r>
      <w:r w:rsidR="00996C3A" w:rsidRPr="006E6240">
        <w:rPr>
          <w:rFonts w:ascii="Times New Roman" w:hAnsi="Times New Roman" w:cs="Times New Roman"/>
          <w:sz w:val="24"/>
          <w:szCs w:val="24"/>
        </w:rPr>
        <w:t xml:space="preserve"> used</w:t>
      </w:r>
      <w:r w:rsidRPr="006E6240">
        <w:rPr>
          <w:rFonts w:ascii="Times New Roman" w:hAnsi="Times New Roman" w:cs="Times New Roman"/>
          <w:sz w:val="24"/>
          <w:szCs w:val="24"/>
        </w:rPr>
        <w:t xml:space="preserve"> to prove that top-down effects </w:t>
      </w:r>
      <w:r w:rsidR="00676E1F" w:rsidRPr="006E6240">
        <w:rPr>
          <w:rFonts w:ascii="Times New Roman" w:hAnsi="Times New Roman" w:cs="Times New Roman"/>
          <w:sz w:val="24"/>
          <w:szCs w:val="24"/>
        </w:rPr>
        <w:t xml:space="preserve">cannot result to </w:t>
      </w:r>
      <w:r w:rsidR="00996C3A" w:rsidRPr="006E6240">
        <w:rPr>
          <w:rFonts w:ascii="Times New Roman" w:hAnsi="Times New Roman" w:cs="Times New Roman"/>
          <w:sz w:val="24"/>
          <w:szCs w:val="24"/>
        </w:rPr>
        <w:t>perception as they occur even when they should not. Experim</w:t>
      </w:r>
      <w:r w:rsidR="00676E1F" w:rsidRPr="006E6240">
        <w:rPr>
          <w:rFonts w:ascii="Times New Roman" w:hAnsi="Times New Roman" w:cs="Times New Roman"/>
          <w:sz w:val="24"/>
          <w:szCs w:val="24"/>
        </w:rPr>
        <w:t>ents 1, 2 and 3 show the outcomes of competence on spatial insight</w:t>
      </w:r>
      <w:r w:rsidR="00996C3A" w:rsidRPr="006E6240">
        <w:rPr>
          <w:rFonts w:ascii="Times New Roman" w:hAnsi="Times New Roman" w:cs="Times New Roman"/>
          <w:sz w:val="24"/>
          <w:szCs w:val="24"/>
        </w:rPr>
        <w:t xml:space="preserve"> while experiments 4 and 5 show </w:t>
      </w:r>
      <w:r w:rsidR="00676E1F" w:rsidRPr="006E6240">
        <w:rPr>
          <w:rFonts w:ascii="Times New Roman" w:hAnsi="Times New Roman" w:cs="Times New Roman"/>
          <w:sz w:val="24"/>
          <w:szCs w:val="24"/>
        </w:rPr>
        <w:t>outcomes of morality on light insight</w:t>
      </w:r>
      <w:r w:rsidR="00996C3A" w:rsidRPr="006E6240">
        <w:rPr>
          <w:rFonts w:ascii="Times New Roman" w:hAnsi="Times New Roman" w:cs="Times New Roman"/>
          <w:sz w:val="24"/>
          <w:szCs w:val="24"/>
        </w:rPr>
        <w:t>.</w:t>
      </w:r>
    </w:p>
    <w:p w14:paraId="651C4361" w14:textId="77777777" w:rsidR="00DF5535" w:rsidRPr="006E6240" w:rsidRDefault="00DF5535" w:rsidP="007E72BB">
      <w:pPr>
        <w:ind w:firstLine="720"/>
        <w:jc w:val="both"/>
        <w:rPr>
          <w:rFonts w:ascii="Times New Roman" w:hAnsi="Times New Roman" w:cs="Times New Roman"/>
          <w:sz w:val="24"/>
          <w:szCs w:val="24"/>
        </w:rPr>
      </w:pPr>
      <w:r w:rsidRPr="006E6240">
        <w:rPr>
          <w:rFonts w:ascii="Times New Roman" w:hAnsi="Times New Roman" w:cs="Times New Roman"/>
          <w:sz w:val="24"/>
          <w:szCs w:val="24"/>
        </w:rPr>
        <w:lastRenderedPageBreak/>
        <w:t xml:space="preserve"> </w:t>
      </w:r>
      <w:r w:rsidR="00676E1F" w:rsidRPr="006E6240">
        <w:rPr>
          <w:rFonts w:ascii="Times New Roman" w:hAnsi="Times New Roman" w:cs="Times New Roman"/>
          <w:sz w:val="24"/>
          <w:szCs w:val="24"/>
        </w:rPr>
        <w:t xml:space="preserve">The research </w:t>
      </w:r>
      <w:proofErr w:type="gramStart"/>
      <w:r w:rsidR="00676E1F" w:rsidRPr="006E6240">
        <w:rPr>
          <w:rFonts w:ascii="Times New Roman" w:hAnsi="Times New Roman" w:cs="Times New Roman"/>
          <w:sz w:val="24"/>
          <w:szCs w:val="24"/>
        </w:rPr>
        <w:t>show</w:t>
      </w:r>
      <w:proofErr w:type="gramEnd"/>
      <w:r w:rsidR="00676E1F" w:rsidRPr="006E6240">
        <w:rPr>
          <w:rFonts w:ascii="Times New Roman" w:hAnsi="Times New Roman" w:cs="Times New Roman"/>
          <w:sz w:val="24"/>
          <w:szCs w:val="24"/>
        </w:rPr>
        <w:t xml:space="preserve"> the outcomes</w:t>
      </w:r>
      <w:r w:rsidRPr="006E6240">
        <w:rPr>
          <w:rFonts w:ascii="Times New Roman" w:hAnsi="Times New Roman" w:cs="Times New Roman"/>
          <w:sz w:val="24"/>
          <w:szCs w:val="24"/>
        </w:rPr>
        <w:t xml:space="preserve"> of ethics on light perce</w:t>
      </w:r>
      <w:r w:rsidR="00996C3A" w:rsidRPr="006E6240">
        <w:rPr>
          <w:rFonts w:ascii="Times New Roman" w:hAnsi="Times New Roman" w:cs="Times New Roman"/>
          <w:sz w:val="24"/>
          <w:szCs w:val="24"/>
        </w:rPr>
        <w:t>ption and</w:t>
      </w:r>
      <w:r w:rsidR="00676E1F" w:rsidRPr="006E6240">
        <w:rPr>
          <w:rFonts w:ascii="Times New Roman" w:hAnsi="Times New Roman" w:cs="Times New Roman"/>
          <w:sz w:val="24"/>
          <w:szCs w:val="24"/>
        </w:rPr>
        <w:t xml:space="preserve"> the outcomes of competence on spatial insight. The trials</w:t>
      </w:r>
      <w:r w:rsidRPr="006E6240">
        <w:rPr>
          <w:rFonts w:ascii="Times New Roman" w:hAnsi="Times New Roman" w:cs="Times New Roman"/>
          <w:sz w:val="24"/>
          <w:szCs w:val="24"/>
        </w:rPr>
        <w:t xml:space="preserve"> asset that top-down effects influence perception but in different contexts. The research proves that perception and cognition can and cannot relate. </w:t>
      </w:r>
    </w:p>
    <w:p w14:paraId="0851C732" w14:textId="77777777" w:rsidR="00C30497" w:rsidRPr="006E6240" w:rsidRDefault="00C30497" w:rsidP="007E72BB">
      <w:pPr>
        <w:ind w:firstLine="720"/>
        <w:jc w:val="both"/>
        <w:rPr>
          <w:rFonts w:ascii="Times New Roman" w:hAnsi="Times New Roman" w:cs="Times New Roman"/>
          <w:sz w:val="24"/>
          <w:szCs w:val="24"/>
        </w:rPr>
      </w:pPr>
    </w:p>
    <w:p w14:paraId="44536C4E" w14:textId="77777777" w:rsidR="00996C3A" w:rsidRPr="006E6240" w:rsidRDefault="00996C3A" w:rsidP="00C30497">
      <w:pPr>
        <w:jc w:val="both"/>
        <w:rPr>
          <w:rFonts w:ascii="Times New Roman" w:hAnsi="Times New Roman" w:cs="Times New Roman"/>
          <w:b/>
          <w:sz w:val="24"/>
          <w:szCs w:val="24"/>
        </w:rPr>
      </w:pPr>
      <w:r w:rsidRPr="006E6240">
        <w:rPr>
          <w:rFonts w:ascii="Times New Roman" w:hAnsi="Times New Roman" w:cs="Times New Roman"/>
          <w:b/>
          <w:sz w:val="24"/>
          <w:szCs w:val="24"/>
        </w:rPr>
        <w:t>Method</w:t>
      </w:r>
    </w:p>
    <w:p w14:paraId="4F6ECD71" w14:textId="77777777" w:rsidR="00996C3A" w:rsidRPr="006E6240" w:rsidRDefault="00996C3A" w:rsidP="00996C3A">
      <w:pPr>
        <w:ind w:firstLine="720"/>
        <w:rPr>
          <w:rFonts w:ascii="Times New Roman" w:hAnsi="Times New Roman" w:cs="Times New Roman"/>
        </w:rPr>
      </w:pPr>
      <w:r w:rsidRPr="006E6240">
        <w:rPr>
          <w:rFonts w:ascii="Times New Roman" w:hAnsi="Times New Roman" w:cs="Times New Roman"/>
        </w:rPr>
        <w:t>The population used in the experiments was limited to the overall population of people around the world. One hundred and eighty people were during the experiment. Ninety-one people were present, while eighty-n</w:t>
      </w:r>
      <w:r w:rsidR="00751DEF" w:rsidRPr="006E6240">
        <w:rPr>
          <w:rFonts w:ascii="Times New Roman" w:hAnsi="Times New Roman" w:cs="Times New Roman"/>
        </w:rPr>
        <w:t>ine were enrolled online via</w:t>
      </w:r>
      <w:r w:rsidRPr="006E6240">
        <w:rPr>
          <w:rFonts w:ascii="Times New Roman" w:hAnsi="Times New Roman" w:cs="Times New Roman"/>
        </w:rPr>
        <w:t xml:space="preserve"> Amazon Mechanical Turk. However, data from nine people were excluded as they failed to follow the instructions.</w:t>
      </w:r>
    </w:p>
    <w:p w14:paraId="68CC5179" w14:textId="77777777" w:rsidR="001001D2" w:rsidRPr="006E6240" w:rsidRDefault="009A0C25" w:rsidP="00996C3A">
      <w:pPr>
        <w:ind w:firstLine="720"/>
        <w:rPr>
          <w:rFonts w:ascii="Times New Roman" w:hAnsi="Times New Roman" w:cs="Times New Roman"/>
        </w:rPr>
      </w:pPr>
      <w:r w:rsidRPr="006E6240">
        <w:rPr>
          <w:rFonts w:ascii="Times New Roman" w:hAnsi="Times New Roman" w:cs="Times New Roman"/>
        </w:rPr>
        <w:t>In the first experiment, the group of twenty members</w:t>
      </w:r>
      <w:r w:rsidR="00D13EFF" w:rsidRPr="006E6240">
        <w:rPr>
          <w:rFonts w:ascii="Times New Roman" w:hAnsi="Times New Roman" w:cs="Times New Roman"/>
        </w:rPr>
        <w:t xml:space="preserve"> from Yale University</w:t>
      </w:r>
      <w:r w:rsidRPr="006E6240">
        <w:rPr>
          <w:rFonts w:ascii="Times New Roman" w:hAnsi="Times New Roman" w:cs="Times New Roman"/>
        </w:rPr>
        <w:t xml:space="preserve"> first familiarized themselves with the testing room. They were then given an imagination task</w:t>
      </w:r>
      <w:r w:rsidR="002618E9" w:rsidRPr="006E6240">
        <w:rPr>
          <w:rFonts w:ascii="Times New Roman" w:hAnsi="Times New Roman" w:cs="Times New Roman"/>
        </w:rPr>
        <w:t xml:space="preserve"> to</w:t>
      </w:r>
      <w:r w:rsidR="00C21976" w:rsidRPr="006E6240">
        <w:rPr>
          <w:rFonts w:ascii="Times New Roman" w:hAnsi="Times New Roman" w:cs="Times New Roman"/>
        </w:rPr>
        <w:t xml:space="preserve"> imagine walking through the ape</w:t>
      </w:r>
      <w:r w:rsidR="002618E9" w:rsidRPr="006E6240">
        <w:rPr>
          <w:rFonts w:ascii="Times New Roman" w:hAnsi="Times New Roman" w:cs="Times New Roman"/>
        </w:rPr>
        <w:t>rture</w:t>
      </w:r>
      <w:r w:rsidRPr="006E6240">
        <w:rPr>
          <w:rFonts w:ascii="Times New Roman" w:hAnsi="Times New Roman" w:cs="Times New Roman"/>
        </w:rPr>
        <w:t xml:space="preserve">, and </w:t>
      </w:r>
      <w:r w:rsidR="00C21976" w:rsidRPr="006E6240">
        <w:rPr>
          <w:rFonts w:ascii="Times New Roman" w:hAnsi="Times New Roman" w:cs="Times New Roman"/>
        </w:rPr>
        <w:t xml:space="preserve">their judgments with concerning </w:t>
      </w:r>
      <w:r w:rsidRPr="006E6240">
        <w:rPr>
          <w:rFonts w:ascii="Times New Roman" w:hAnsi="Times New Roman" w:cs="Times New Roman"/>
        </w:rPr>
        <w:t xml:space="preserve">the experiments were analyzed. Some subjects held the rod being investigated while others did not hold the rod at all. Afterwards, they estimated the width of the rods when standing at a distance for those who did not hold the rod, and those who held too gave their estimations until satisfied with their decision. </w:t>
      </w:r>
    </w:p>
    <w:p w14:paraId="015E7E9B" w14:textId="77777777" w:rsidR="00996C3A" w:rsidRPr="006E6240" w:rsidRDefault="009A0C25" w:rsidP="00423A09">
      <w:pPr>
        <w:ind w:firstLine="720"/>
        <w:rPr>
          <w:rFonts w:ascii="Times New Roman" w:hAnsi="Times New Roman" w:cs="Times New Roman"/>
          <w:sz w:val="24"/>
          <w:szCs w:val="24"/>
        </w:rPr>
      </w:pPr>
      <w:r w:rsidRPr="006E6240">
        <w:rPr>
          <w:rFonts w:ascii="Times New Roman" w:hAnsi="Times New Roman" w:cs="Times New Roman"/>
        </w:rPr>
        <w:t>The second experiment was identical to the first</w:t>
      </w:r>
      <w:r w:rsidR="00C21976" w:rsidRPr="006E6240">
        <w:rPr>
          <w:rFonts w:ascii="Times New Roman" w:hAnsi="Times New Roman" w:cs="Times New Roman"/>
        </w:rPr>
        <w:t>,</w:t>
      </w:r>
      <w:r w:rsidRPr="006E6240">
        <w:rPr>
          <w:rFonts w:ascii="Times New Roman" w:hAnsi="Times New Roman" w:cs="Times New Roman"/>
        </w:rPr>
        <w:t xml:space="preserve"> except that ten new members participated. </w:t>
      </w:r>
      <w:r w:rsidR="00E55F8A" w:rsidRPr="006E6240">
        <w:rPr>
          <w:rFonts w:ascii="Times New Roman" w:hAnsi="Times New Roman" w:cs="Times New Roman"/>
        </w:rPr>
        <w:t>In the third experiment, ten new subjects were intro</w:t>
      </w:r>
      <w:r w:rsidR="00C21976" w:rsidRPr="006E6240">
        <w:rPr>
          <w:rFonts w:ascii="Times New Roman" w:hAnsi="Times New Roman" w:cs="Times New Roman"/>
        </w:rPr>
        <w:t>duced and held the rod. Whereas</w:t>
      </w:r>
      <w:r w:rsidR="00E55F8A" w:rsidRPr="006E6240">
        <w:rPr>
          <w:rFonts w:ascii="Times New Roman" w:hAnsi="Times New Roman" w:cs="Times New Roman"/>
        </w:rPr>
        <w:t xml:space="preserve"> the people in Experiment 1 were not told </w:t>
      </w:r>
      <w:r w:rsidR="00751DEF" w:rsidRPr="006E6240">
        <w:rPr>
          <w:rFonts w:ascii="Times New Roman" w:hAnsi="Times New Roman" w:cs="Times New Roman"/>
        </w:rPr>
        <w:t>the purpose of the rod, participants in this test</w:t>
      </w:r>
      <w:r w:rsidR="00E55F8A" w:rsidRPr="006E6240">
        <w:rPr>
          <w:rFonts w:ascii="Times New Roman" w:hAnsi="Times New Roman" w:cs="Times New Roman"/>
        </w:rPr>
        <w:t xml:space="preserve"> </w:t>
      </w:r>
      <w:r w:rsidR="00751DEF" w:rsidRPr="006E6240">
        <w:rPr>
          <w:rFonts w:ascii="Times New Roman" w:hAnsi="Times New Roman" w:cs="Times New Roman"/>
        </w:rPr>
        <w:t>were conveyed</w:t>
      </w:r>
      <w:r w:rsidR="002618E9" w:rsidRPr="006E6240">
        <w:rPr>
          <w:rFonts w:ascii="Times New Roman" w:hAnsi="Times New Roman" w:cs="Times New Roman"/>
        </w:rPr>
        <w:t xml:space="preserve"> that the rod was</w:t>
      </w:r>
      <w:r w:rsidR="00751DEF" w:rsidRPr="006E6240">
        <w:rPr>
          <w:rFonts w:ascii="Times New Roman" w:hAnsi="Times New Roman" w:cs="Times New Roman"/>
        </w:rPr>
        <w:t xml:space="preserve"> being used to increase</w:t>
      </w:r>
      <w:r w:rsidR="00D13EFF" w:rsidRPr="006E6240">
        <w:rPr>
          <w:rFonts w:ascii="Times New Roman" w:hAnsi="Times New Roman" w:cs="Times New Roman"/>
        </w:rPr>
        <w:t xml:space="preserve"> their balance. In the fourth experiment, eighty-nine</w:t>
      </w:r>
      <w:r w:rsidR="00751DEF" w:rsidRPr="006E6240">
        <w:rPr>
          <w:rFonts w:ascii="Times New Roman" w:hAnsi="Times New Roman" w:cs="Times New Roman"/>
        </w:rPr>
        <w:t xml:space="preserve"> participants were enrolled</w:t>
      </w:r>
      <w:r w:rsidR="001001D2" w:rsidRPr="006E6240">
        <w:rPr>
          <w:rFonts w:ascii="Times New Roman" w:hAnsi="Times New Roman" w:cs="Times New Roman"/>
        </w:rPr>
        <w:t xml:space="preserve"> online through Amazon’s Mechanical Turk. Th</w:t>
      </w:r>
      <w:r w:rsidR="00751DEF" w:rsidRPr="006E6240">
        <w:rPr>
          <w:rFonts w:ascii="Times New Roman" w:hAnsi="Times New Roman" w:cs="Times New Roman"/>
        </w:rPr>
        <w:t>e subjects had</w:t>
      </w:r>
      <w:r w:rsidR="001001D2" w:rsidRPr="006E6240">
        <w:rPr>
          <w:rFonts w:ascii="Times New Roman" w:hAnsi="Times New Roman" w:cs="Times New Roman"/>
        </w:rPr>
        <w:t xml:space="preserve"> randomly </w:t>
      </w:r>
      <w:r w:rsidR="00751DEF" w:rsidRPr="006E6240">
        <w:rPr>
          <w:rFonts w:ascii="Times New Roman" w:hAnsi="Times New Roman" w:cs="Times New Roman"/>
        </w:rPr>
        <w:t xml:space="preserve">been </w:t>
      </w:r>
      <w:r w:rsidR="001001D2" w:rsidRPr="006E6240">
        <w:rPr>
          <w:rFonts w:ascii="Times New Roman" w:hAnsi="Times New Roman" w:cs="Times New Roman"/>
        </w:rPr>
        <w:t xml:space="preserve">assigned to explain in writing </w:t>
      </w:r>
      <w:r w:rsidR="001536E7" w:rsidRPr="006E6240">
        <w:rPr>
          <w:rFonts w:ascii="Times New Roman" w:hAnsi="Times New Roman" w:cs="Times New Roman"/>
        </w:rPr>
        <w:t>experiences in their pasts that were ethical or unethical.</w:t>
      </w:r>
      <w:r w:rsidR="00423A09" w:rsidRPr="006E6240">
        <w:rPr>
          <w:rFonts w:ascii="Times New Roman" w:hAnsi="Times New Roman" w:cs="Times New Roman"/>
        </w:rPr>
        <w:t xml:space="preserve"> They were distracted by a mathematical t</w:t>
      </w:r>
      <w:r w:rsidR="00751DEF" w:rsidRPr="006E6240">
        <w:rPr>
          <w:rFonts w:ascii="Times New Roman" w:hAnsi="Times New Roman" w:cs="Times New Roman"/>
        </w:rPr>
        <w:t>est. They were then told to assess</w:t>
      </w:r>
      <w:r w:rsidR="00423A09" w:rsidRPr="006E6240">
        <w:rPr>
          <w:rFonts w:ascii="Times New Roman" w:hAnsi="Times New Roman" w:cs="Times New Roman"/>
        </w:rPr>
        <w:t xml:space="preserve"> the bri</w:t>
      </w:r>
      <w:r w:rsidR="00751DEF" w:rsidRPr="006E6240">
        <w:rPr>
          <w:rFonts w:ascii="Times New Roman" w:hAnsi="Times New Roman" w:cs="Times New Roman"/>
        </w:rPr>
        <w:t>ghtness of the room</w:t>
      </w:r>
      <w:r w:rsidR="00423A09" w:rsidRPr="006E6240">
        <w:rPr>
          <w:rFonts w:ascii="Times New Roman" w:hAnsi="Times New Roman" w:cs="Times New Roman"/>
        </w:rPr>
        <w:t>. The last experiment was identical to the fourth one except that ninety-one people participated. Grey patches of di</w:t>
      </w:r>
      <w:r w:rsidR="00C30497" w:rsidRPr="006E6240">
        <w:rPr>
          <w:rFonts w:ascii="Times New Roman" w:hAnsi="Times New Roman" w:cs="Times New Roman"/>
        </w:rPr>
        <w:t>fferent scales were placed</w:t>
      </w:r>
      <w:r w:rsidR="00C21976" w:rsidRPr="006E6240">
        <w:rPr>
          <w:rFonts w:ascii="Times New Roman" w:hAnsi="Times New Roman" w:cs="Times New Roman"/>
        </w:rPr>
        <w:t>,</w:t>
      </w:r>
      <w:r w:rsidR="00751DEF" w:rsidRPr="006E6240">
        <w:rPr>
          <w:rFonts w:ascii="Times New Roman" w:hAnsi="Times New Roman" w:cs="Times New Roman"/>
        </w:rPr>
        <w:t xml:space="preserve"> and participants were directed</w:t>
      </w:r>
      <w:r w:rsidR="00AD3F27" w:rsidRPr="006E6240">
        <w:rPr>
          <w:rFonts w:ascii="Times New Roman" w:hAnsi="Times New Roman" w:cs="Times New Roman"/>
        </w:rPr>
        <w:t xml:space="preserve"> to select</w:t>
      </w:r>
      <w:r w:rsidR="00751DEF" w:rsidRPr="006E6240">
        <w:rPr>
          <w:rFonts w:ascii="Times New Roman" w:hAnsi="Times New Roman" w:cs="Times New Roman"/>
        </w:rPr>
        <w:t xml:space="preserve"> the patch that best corresponds to the brightness of the room</w:t>
      </w:r>
      <w:r w:rsidR="00C30497" w:rsidRPr="006E6240">
        <w:rPr>
          <w:rFonts w:ascii="Times New Roman" w:hAnsi="Times New Roman" w:cs="Times New Roman"/>
        </w:rPr>
        <w:t>.</w:t>
      </w:r>
    </w:p>
    <w:p w14:paraId="212BA626" w14:textId="77777777" w:rsidR="00C30497" w:rsidRPr="006E6240" w:rsidRDefault="00C30497" w:rsidP="00C30497">
      <w:pPr>
        <w:ind w:firstLine="720"/>
        <w:rPr>
          <w:rFonts w:ascii="Times New Roman" w:hAnsi="Times New Roman" w:cs="Times New Roman"/>
        </w:rPr>
      </w:pPr>
      <w:r w:rsidRPr="006E6240">
        <w:rPr>
          <w:rFonts w:ascii="Times New Roman" w:hAnsi="Times New Roman" w:cs="Times New Roman"/>
        </w:rPr>
        <w:t>From the first to the third experiments, the researche</w:t>
      </w:r>
      <w:r w:rsidR="00AD3F27" w:rsidRPr="006E6240">
        <w:rPr>
          <w:rFonts w:ascii="Times New Roman" w:hAnsi="Times New Roman" w:cs="Times New Roman"/>
        </w:rPr>
        <w:t>rs hypothesized that holding a bar on someone makes openings and space</w:t>
      </w:r>
      <w:r w:rsidRPr="006E6240">
        <w:rPr>
          <w:rFonts w:ascii="Times New Roman" w:hAnsi="Times New Roman" w:cs="Times New Roman"/>
        </w:rPr>
        <w:t xml:space="preserve"> look narrower allegedly </w:t>
      </w:r>
      <w:r w:rsidR="00AD3F27" w:rsidRPr="006E6240">
        <w:rPr>
          <w:rFonts w:ascii="Times New Roman" w:hAnsi="Times New Roman" w:cs="Times New Roman"/>
        </w:rPr>
        <w:t xml:space="preserve">because openings are reduced hence </w:t>
      </w:r>
      <w:r w:rsidR="00AD3F27" w:rsidRPr="006E6240">
        <w:rPr>
          <w:rFonts w:ascii="Times New Roman" w:hAnsi="Times New Roman" w:cs="Times New Roman"/>
        </w:rPr>
        <w:lastRenderedPageBreak/>
        <w:t>making it less crossable</w:t>
      </w:r>
      <w:r w:rsidRPr="006E6240">
        <w:rPr>
          <w:rFonts w:ascii="Times New Roman" w:hAnsi="Times New Roman" w:cs="Times New Roman"/>
        </w:rPr>
        <w:t xml:space="preserve">. In the fourth and fifth experiments, the </w:t>
      </w:r>
      <w:proofErr w:type="gramStart"/>
      <w:r w:rsidRPr="006E6240">
        <w:rPr>
          <w:rFonts w:ascii="Times New Roman" w:hAnsi="Times New Roman" w:cs="Times New Roman"/>
        </w:rPr>
        <w:t>hypothesis’</w:t>
      </w:r>
      <w:proofErr w:type="gramEnd"/>
      <w:r w:rsidRPr="006E6240">
        <w:rPr>
          <w:rFonts w:ascii="Times New Roman" w:hAnsi="Times New Roman" w:cs="Times New Roman"/>
        </w:rPr>
        <w:t xml:space="preserve"> was that there</w:t>
      </w:r>
      <w:r w:rsidR="00AD3F27" w:rsidRPr="006E6240">
        <w:rPr>
          <w:rFonts w:ascii="Times New Roman" w:hAnsi="Times New Roman" w:cs="Times New Roman"/>
        </w:rPr>
        <w:t xml:space="preserve"> are </w:t>
      </w:r>
      <w:r w:rsidR="00AD3F27" w:rsidRPr="006E6240">
        <w:rPr>
          <w:rFonts w:ascii="Times New Roman" w:hAnsi="Times New Roman" w:cs="Times New Roman"/>
          <w:sz w:val="24"/>
          <w:szCs w:val="24"/>
        </w:rPr>
        <w:t>outcomes of morality on light insight</w:t>
      </w:r>
      <w:r w:rsidRPr="006E6240">
        <w:rPr>
          <w:rFonts w:ascii="Times New Roman" w:hAnsi="Times New Roman" w:cs="Times New Roman"/>
        </w:rPr>
        <w:t xml:space="preserve">; for example, thinking dark thoughts makes one’s world look darker. </w:t>
      </w:r>
    </w:p>
    <w:p w14:paraId="2291CF3B" w14:textId="77777777" w:rsidR="00DD0483" w:rsidRPr="006E6240" w:rsidRDefault="00DD0483" w:rsidP="00F2619D">
      <w:pPr>
        <w:ind w:firstLine="720"/>
        <w:rPr>
          <w:rFonts w:ascii="Times New Roman" w:hAnsi="Times New Roman" w:cs="Times New Roman"/>
        </w:rPr>
      </w:pPr>
      <w:r w:rsidRPr="006E6240">
        <w:rPr>
          <w:rFonts w:ascii="Times New Roman" w:hAnsi="Times New Roman" w:cs="Times New Roman"/>
        </w:rPr>
        <w:t xml:space="preserve">Dependent variables are the measures of the experiments’ outcomes, while the independent variable is what makes the research groups different from one another. </w:t>
      </w:r>
      <w:r w:rsidR="00C30497" w:rsidRPr="006E6240">
        <w:rPr>
          <w:rFonts w:ascii="Times New Roman" w:hAnsi="Times New Roman" w:cs="Times New Roman"/>
        </w:rPr>
        <w:t>The dependent variable from the first to third experiments was that some subjects held the rod while others did not. Also, some subjects familiarized themselves with the testing area while others did not.  The dependent variables of the fourth and fifth experiments were in respect to the room’s lightness</w:t>
      </w:r>
      <w:r w:rsidRPr="006E6240">
        <w:rPr>
          <w:rFonts w:ascii="Times New Roman" w:hAnsi="Times New Roman" w:cs="Times New Roman"/>
        </w:rPr>
        <w:t xml:space="preserve"> while being assessed. </w:t>
      </w:r>
    </w:p>
    <w:p w14:paraId="4EC7DE17" w14:textId="77777777" w:rsidR="00DD0483" w:rsidRPr="006E6240" w:rsidRDefault="00DD0483" w:rsidP="00DD0483">
      <w:pPr>
        <w:ind w:firstLine="720"/>
        <w:rPr>
          <w:rFonts w:ascii="Times New Roman" w:hAnsi="Times New Roman" w:cs="Times New Roman"/>
        </w:rPr>
      </w:pPr>
      <w:r w:rsidRPr="006E6240">
        <w:rPr>
          <w:rFonts w:ascii="Times New Roman" w:hAnsi="Times New Roman" w:cs="Times New Roman"/>
        </w:rPr>
        <w:t>Looking at the independent variables, in the first experiment, the group first familiarized themselves with the testing room. Some subjects held the rod being investigated while others did not hold the rod at all. In the second experiment, new subjects participated but did not first familiarize themselves with the testing room. The old subjects had the rod while the new ones did not. In the third experiment, new subjects participated, and they all held the rod. In the third experiment, subjects were recruited online, and perceived light and with respect to morality were tested. A numerical assessment was conduc</w:t>
      </w:r>
      <w:r w:rsidR="00C21976" w:rsidRPr="006E6240">
        <w:rPr>
          <w:rFonts w:ascii="Times New Roman" w:hAnsi="Times New Roman" w:cs="Times New Roman"/>
        </w:rPr>
        <w:t>ted. In the last experiment, gre</w:t>
      </w:r>
      <w:r w:rsidRPr="006E6240">
        <w:rPr>
          <w:rFonts w:ascii="Times New Roman" w:hAnsi="Times New Roman" w:cs="Times New Roman"/>
        </w:rPr>
        <w:t xml:space="preserve">y-scale patches replaced the numerical evaluation. </w:t>
      </w:r>
    </w:p>
    <w:p w14:paraId="649FFDC5" w14:textId="77777777" w:rsidR="00DD0483" w:rsidRPr="006E6240" w:rsidRDefault="00DD0483" w:rsidP="00DD0483">
      <w:pPr>
        <w:ind w:firstLine="720"/>
        <w:rPr>
          <w:rFonts w:ascii="Times New Roman" w:hAnsi="Times New Roman" w:cs="Times New Roman"/>
        </w:rPr>
      </w:pPr>
    </w:p>
    <w:p w14:paraId="68D755D1" w14:textId="77777777" w:rsidR="00DD0483" w:rsidRPr="006E6240" w:rsidRDefault="00DD0483" w:rsidP="00DD0483">
      <w:pPr>
        <w:rPr>
          <w:rFonts w:ascii="Times New Roman" w:hAnsi="Times New Roman" w:cs="Times New Roman"/>
        </w:rPr>
      </w:pPr>
    </w:p>
    <w:p w14:paraId="2804184E" w14:textId="77777777" w:rsidR="00DD0483" w:rsidRPr="006E6240" w:rsidRDefault="00DD0483" w:rsidP="00DD0483">
      <w:pPr>
        <w:rPr>
          <w:rFonts w:ascii="Times New Roman" w:hAnsi="Times New Roman" w:cs="Times New Roman"/>
          <w:b/>
        </w:rPr>
      </w:pPr>
      <w:r w:rsidRPr="006E6240">
        <w:rPr>
          <w:rFonts w:ascii="Times New Roman" w:hAnsi="Times New Roman" w:cs="Times New Roman"/>
          <w:b/>
        </w:rPr>
        <w:t>Discussion</w:t>
      </w:r>
    </w:p>
    <w:p w14:paraId="402538F6" w14:textId="77777777" w:rsidR="00402209" w:rsidRPr="006E6240" w:rsidRDefault="00402209" w:rsidP="00402209">
      <w:pPr>
        <w:ind w:firstLine="720"/>
        <w:jc w:val="both"/>
        <w:rPr>
          <w:rFonts w:ascii="Times New Roman" w:hAnsi="Times New Roman" w:cs="Times New Roman"/>
          <w:sz w:val="24"/>
          <w:szCs w:val="24"/>
          <w:lang w:val="en-GB"/>
        </w:rPr>
      </w:pPr>
      <w:bookmarkStart w:id="0" w:name="_Hlk68444922"/>
      <w:r w:rsidRPr="006E6240">
        <w:rPr>
          <w:rFonts w:ascii="Times New Roman" w:hAnsi="Times New Roman" w:cs="Times New Roman"/>
          <w:sz w:val="24"/>
          <w:szCs w:val="24"/>
          <w:lang w:val="en-GB"/>
        </w:rPr>
        <w:t xml:space="preserve">This paper has </w:t>
      </w:r>
      <w:proofErr w:type="spellStart"/>
      <w:r w:rsidRPr="006E6240">
        <w:rPr>
          <w:rFonts w:ascii="Times New Roman" w:hAnsi="Times New Roman" w:cs="Times New Roman"/>
          <w:sz w:val="24"/>
          <w:szCs w:val="24"/>
          <w:lang w:val="en-GB"/>
        </w:rPr>
        <w:t>analyzed</w:t>
      </w:r>
      <w:proofErr w:type="spellEnd"/>
      <w:r w:rsidRPr="006E6240">
        <w:rPr>
          <w:rFonts w:ascii="Times New Roman" w:hAnsi="Times New Roman" w:cs="Times New Roman"/>
          <w:sz w:val="24"/>
          <w:szCs w:val="24"/>
          <w:lang w:val="en-GB"/>
        </w:rPr>
        <w:t xml:space="preserve"> visuospatial function in cognition, drawing experiments and showing how visual and light perception determine how things look.</w:t>
      </w:r>
    </w:p>
    <w:bookmarkEnd w:id="0"/>
    <w:p w14:paraId="6F06F9ED" w14:textId="77777777" w:rsidR="00C30497" w:rsidRPr="006E6240" w:rsidRDefault="00C30497" w:rsidP="00C30497">
      <w:pPr>
        <w:ind w:firstLine="720"/>
        <w:rPr>
          <w:rFonts w:ascii="Times New Roman" w:hAnsi="Times New Roman" w:cs="Times New Roman"/>
        </w:rPr>
      </w:pPr>
      <w:r w:rsidRPr="006E6240">
        <w:rPr>
          <w:rFonts w:ascii="Times New Roman" w:hAnsi="Times New Roman" w:cs="Times New Roman"/>
        </w:rPr>
        <w:t>The results seen from the first to the third experiments showed that</w:t>
      </w:r>
      <w:r w:rsidR="00DD0483" w:rsidRPr="006E6240">
        <w:rPr>
          <w:rFonts w:ascii="Times New Roman" w:hAnsi="Times New Roman" w:cs="Times New Roman"/>
        </w:rPr>
        <w:t xml:space="preserve"> the rod appeared smaller </w:t>
      </w:r>
      <w:r w:rsidRPr="006E6240">
        <w:rPr>
          <w:rFonts w:ascii="Times New Roman" w:hAnsi="Times New Roman" w:cs="Times New Roman"/>
        </w:rPr>
        <w:t xml:space="preserve">to the subjects who held it than those who did not. The fourth and fifth experiment </w:t>
      </w:r>
      <w:proofErr w:type="gramStart"/>
      <w:r w:rsidRPr="006E6240">
        <w:rPr>
          <w:rFonts w:ascii="Times New Roman" w:hAnsi="Times New Roman" w:cs="Times New Roman"/>
        </w:rPr>
        <w:t>results’</w:t>
      </w:r>
      <w:proofErr w:type="gramEnd"/>
      <w:r w:rsidRPr="006E6240">
        <w:rPr>
          <w:rFonts w:ascii="Times New Roman" w:hAnsi="Times New Roman" w:cs="Times New Roman"/>
        </w:rPr>
        <w:t xml:space="preserve"> showed that unethical deeds resulted to darkening of the environment while ethical deeds resulted in the lightness of the room. </w:t>
      </w:r>
      <w:r w:rsidR="00DD0483" w:rsidRPr="006E6240">
        <w:rPr>
          <w:rFonts w:ascii="Times New Roman" w:hAnsi="Times New Roman" w:cs="Times New Roman"/>
        </w:rPr>
        <w:t>The results supported the researcher</w:t>
      </w:r>
      <w:r w:rsidRPr="006E6240">
        <w:rPr>
          <w:rFonts w:ascii="Times New Roman" w:hAnsi="Times New Roman" w:cs="Times New Roman"/>
        </w:rPr>
        <w:t>s’ hypothesis.</w:t>
      </w:r>
    </w:p>
    <w:p w14:paraId="79AEDAA7" w14:textId="77777777" w:rsidR="00DD0483" w:rsidRPr="006E6240" w:rsidRDefault="00DD0483" w:rsidP="00DD0483">
      <w:pPr>
        <w:ind w:firstLine="720"/>
        <w:jc w:val="both"/>
        <w:rPr>
          <w:rFonts w:ascii="Times New Roman" w:hAnsi="Times New Roman" w:cs="Times New Roman"/>
          <w:sz w:val="24"/>
          <w:szCs w:val="24"/>
        </w:rPr>
      </w:pPr>
      <w:r w:rsidRPr="006E6240">
        <w:rPr>
          <w:rFonts w:ascii="Times New Roman" w:hAnsi="Times New Roman" w:cs="Times New Roman"/>
          <w:sz w:val="24"/>
          <w:szCs w:val="24"/>
        </w:rPr>
        <w:t xml:space="preserve">The researchers hypothesized that spatial perception and light perception could occur at the same time. Spatial perception is the power to be mindful of one’s relationship with the environment. Light perception is the perceived reflection of a surface. The perceived reflection </w:t>
      </w:r>
      <w:r w:rsidRPr="006E6240">
        <w:rPr>
          <w:rFonts w:ascii="Times New Roman" w:hAnsi="Times New Roman" w:cs="Times New Roman"/>
          <w:sz w:val="24"/>
          <w:szCs w:val="24"/>
        </w:rPr>
        <w:lastRenderedPageBreak/>
        <w:t>of light could either stretch out an environment or diminish it through one’s visual processing. They believed that light distortions do not necessarily reflect one’s relationship with the actual environment. This was proven through the experiments to be true.</w:t>
      </w:r>
    </w:p>
    <w:p w14:paraId="440725B0" w14:textId="77777777" w:rsidR="00402209" w:rsidRPr="006E6240" w:rsidRDefault="00402209" w:rsidP="00402209">
      <w:pPr>
        <w:ind w:firstLine="720"/>
        <w:rPr>
          <w:rFonts w:ascii="Times New Roman" w:hAnsi="Times New Roman" w:cs="Times New Roman"/>
        </w:rPr>
      </w:pPr>
      <w:r w:rsidRPr="006E6240">
        <w:rPr>
          <w:rFonts w:ascii="Times New Roman" w:hAnsi="Times New Roman" w:cs="Times New Roman"/>
        </w:rPr>
        <w:t>The researchers conc</w:t>
      </w:r>
      <w:r w:rsidR="00AD3F27" w:rsidRPr="006E6240">
        <w:rPr>
          <w:rFonts w:ascii="Times New Roman" w:hAnsi="Times New Roman" w:cs="Times New Roman"/>
        </w:rPr>
        <w:t xml:space="preserve">luded that there are </w:t>
      </w:r>
      <w:r w:rsidR="00AD3F27" w:rsidRPr="006E6240">
        <w:rPr>
          <w:rFonts w:ascii="Times New Roman" w:hAnsi="Times New Roman" w:cs="Times New Roman"/>
          <w:sz w:val="24"/>
          <w:szCs w:val="24"/>
        </w:rPr>
        <w:t xml:space="preserve">outcomes of competence on spatial insight </w:t>
      </w:r>
      <w:r w:rsidRPr="006E6240">
        <w:rPr>
          <w:rFonts w:ascii="Times New Roman" w:hAnsi="Times New Roman" w:cs="Times New Roman"/>
        </w:rPr>
        <w:t>as seen from the first to third experiments. Also, they concluded that there</w:t>
      </w:r>
      <w:r w:rsidR="00AD3F27" w:rsidRPr="006E6240">
        <w:rPr>
          <w:rFonts w:ascii="Times New Roman" w:hAnsi="Times New Roman" w:cs="Times New Roman"/>
        </w:rPr>
        <w:t xml:space="preserve"> are </w:t>
      </w:r>
      <w:r w:rsidR="00AD3F27" w:rsidRPr="006E6240">
        <w:rPr>
          <w:rFonts w:ascii="Times New Roman" w:hAnsi="Times New Roman" w:cs="Times New Roman"/>
          <w:sz w:val="24"/>
          <w:szCs w:val="24"/>
        </w:rPr>
        <w:t>outcomes of morality on light insight</w:t>
      </w:r>
      <w:r w:rsidR="00AD3F27" w:rsidRPr="006E6240">
        <w:rPr>
          <w:rFonts w:ascii="Times New Roman" w:hAnsi="Times New Roman" w:cs="Times New Roman"/>
        </w:rPr>
        <w:t>, as observed through</w:t>
      </w:r>
      <w:r w:rsidRPr="006E6240">
        <w:rPr>
          <w:rFonts w:ascii="Times New Roman" w:hAnsi="Times New Roman" w:cs="Times New Roman"/>
        </w:rPr>
        <w:t xml:space="preserve"> the fourth and fifth experiments. The general conclusion was that spatial and light perception could both occur at the same time. Light distortions can and cannot necessarily reflect one’s relationship with the actual environment, as seen in El Greco’s paintings.</w:t>
      </w:r>
    </w:p>
    <w:p w14:paraId="613DB5DD" w14:textId="77777777" w:rsidR="00402209" w:rsidRPr="006E6240" w:rsidRDefault="00402209" w:rsidP="00402209">
      <w:pPr>
        <w:ind w:firstLine="720"/>
        <w:rPr>
          <w:rFonts w:ascii="Times New Roman" w:hAnsi="Times New Roman" w:cs="Times New Roman"/>
        </w:rPr>
      </w:pPr>
      <w:r w:rsidRPr="006E6240">
        <w:rPr>
          <w:rFonts w:ascii="Times New Roman" w:hAnsi="Times New Roman" w:cs="Times New Roman"/>
        </w:rPr>
        <w:t>The only limitation during the experiment was that many students did not follow the instructions. The researchers were sure their results would correspond to their conclusions; hence did not acknowledge whether the results would not conform to their hypothesis. In conclusion, the research proves that perception and cognition can and cannot relate. Also, spatial and light perception can both occur at the same time</w:t>
      </w:r>
      <w:r w:rsidR="00816B0C" w:rsidRPr="006E6240">
        <w:rPr>
          <w:rFonts w:ascii="Times New Roman" w:hAnsi="Times New Roman" w:cs="Times New Roman"/>
        </w:rPr>
        <w:t xml:space="preserve"> (Castro-Alonso et al., 2019)</w:t>
      </w:r>
      <w:r w:rsidRPr="006E6240">
        <w:rPr>
          <w:rFonts w:ascii="Times New Roman" w:hAnsi="Times New Roman" w:cs="Times New Roman"/>
        </w:rPr>
        <w:t>.</w:t>
      </w:r>
    </w:p>
    <w:p w14:paraId="1776D2D4" w14:textId="77777777" w:rsidR="00402209" w:rsidRPr="006E6240" w:rsidRDefault="00402209" w:rsidP="00DD0483">
      <w:pPr>
        <w:ind w:firstLine="720"/>
        <w:jc w:val="both"/>
        <w:rPr>
          <w:rFonts w:ascii="Times New Roman" w:hAnsi="Times New Roman" w:cs="Times New Roman"/>
          <w:sz w:val="24"/>
          <w:szCs w:val="24"/>
        </w:rPr>
      </w:pPr>
    </w:p>
    <w:p w14:paraId="4482C5F0" w14:textId="77777777" w:rsidR="00DD0483" w:rsidRPr="006E6240" w:rsidRDefault="00DD0483" w:rsidP="00C30497">
      <w:pPr>
        <w:ind w:firstLine="720"/>
        <w:rPr>
          <w:rFonts w:ascii="Times New Roman" w:hAnsi="Times New Roman" w:cs="Times New Roman"/>
        </w:rPr>
      </w:pPr>
    </w:p>
    <w:p w14:paraId="67F0677F" w14:textId="77777777" w:rsidR="00DF5535" w:rsidRPr="006E6240" w:rsidRDefault="00DF5535" w:rsidP="00DF5535">
      <w:pPr>
        <w:ind w:firstLine="720"/>
        <w:jc w:val="both"/>
        <w:rPr>
          <w:rFonts w:ascii="Times New Roman" w:hAnsi="Times New Roman" w:cs="Times New Roman"/>
          <w:sz w:val="24"/>
          <w:szCs w:val="24"/>
        </w:rPr>
      </w:pPr>
    </w:p>
    <w:p w14:paraId="0CBF4EC7" w14:textId="77777777" w:rsidR="00805CB7" w:rsidRPr="006E6240" w:rsidRDefault="00805CB7" w:rsidP="005231C9">
      <w:pPr>
        <w:rPr>
          <w:rFonts w:ascii="Times New Roman" w:hAnsi="Times New Roman" w:cs="Times New Roman"/>
          <w:sz w:val="24"/>
          <w:szCs w:val="24"/>
          <w:lang w:val="en-GB"/>
        </w:rPr>
      </w:pPr>
    </w:p>
    <w:p w14:paraId="223DE164" w14:textId="77777777" w:rsidR="00F2619D" w:rsidRPr="006E6240" w:rsidRDefault="00F2619D" w:rsidP="005231C9">
      <w:pPr>
        <w:jc w:val="both"/>
        <w:rPr>
          <w:rFonts w:ascii="Times New Roman" w:hAnsi="Times New Roman" w:cs="Times New Roman"/>
          <w:sz w:val="24"/>
          <w:szCs w:val="24"/>
          <w:lang w:val="en-GB"/>
        </w:rPr>
      </w:pPr>
    </w:p>
    <w:p w14:paraId="3AFC7C8A" w14:textId="77777777" w:rsidR="00F2619D" w:rsidRPr="006E6240" w:rsidRDefault="00F2619D">
      <w:pPr>
        <w:rPr>
          <w:rFonts w:ascii="Times New Roman" w:hAnsi="Times New Roman" w:cs="Times New Roman"/>
          <w:sz w:val="24"/>
          <w:szCs w:val="24"/>
          <w:lang w:val="en-GB"/>
        </w:rPr>
      </w:pPr>
      <w:r w:rsidRPr="006E6240">
        <w:rPr>
          <w:rFonts w:ascii="Times New Roman" w:hAnsi="Times New Roman" w:cs="Times New Roman"/>
          <w:sz w:val="24"/>
          <w:szCs w:val="24"/>
          <w:lang w:val="en-GB"/>
        </w:rPr>
        <w:br w:type="page"/>
      </w:r>
    </w:p>
    <w:p w14:paraId="0342915A" w14:textId="77777777" w:rsidR="005231C9" w:rsidRPr="006E6240" w:rsidRDefault="00F2619D" w:rsidP="00F2619D">
      <w:pPr>
        <w:jc w:val="center"/>
        <w:rPr>
          <w:rFonts w:ascii="Times New Roman" w:hAnsi="Times New Roman" w:cs="Times New Roman"/>
          <w:sz w:val="24"/>
          <w:szCs w:val="24"/>
          <w:lang w:val="en-GB"/>
        </w:rPr>
      </w:pPr>
      <w:r w:rsidRPr="006E6240">
        <w:rPr>
          <w:rFonts w:ascii="Times New Roman" w:hAnsi="Times New Roman" w:cs="Times New Roman"/>
          <w:sz w:val="24"/>
          <w:szCs w:val="24"/>
          <w:lang w:val="en-GB"/>
        </w:rPr>
        <w:lastRenderedPageBreak/>
        <w:t>References</w:t>
      </w:r>
    </w:p>
    <w:p w14:paraId="2BCEEDA8" w14:textId="77777777" w:rsidR="00F2619D" w:rsidRPr="006E6240" w:rsidRDefault="00F2619D" w:rsidP="00816B0C">
      <w:pPr>
        <w:ind w:left="720" w:hanging="720"/>
        <w:jc w:val="both"/>
        <w:rPr>
          <w:rFonts w:ascii="Times New Roman" w:hAnsi="Times New Roman" w:cs="Times New Roman"/>
          <w:sz w:val="24"/>
          <w:szCs w:val="24"/>
          <w:shd w:val="clear" w:color="auto" w:fill="FFFFFF"/>
        </w:rPr>
      </w:pPr>
      <w:r w:rsidRPr="006E6240">
        <w:rPr>
          <w:rFonts w:ascii="Times New Roman" w:hAnsi="Times New Roman" w:cs="Times New Roman"/>
          <w:sz w:val="24"/>
          <w:szCs w:val="24"/>
          <w:shd w:val="clear" w:color="auto" w:fill="FFFFFF"/>
        </w:rPr>
        <w:t xml:space="preserve">Castro-Alonso, J. C., Ayres, P., &amp; </w:t>
      </w:r>
      <w:proofErr w:type="spellStart"/>
      <w:r w:rsidRPr="006E6240">
        <w:rPr>
          <w:rFonts w:ascii="Times New Roman" w:hAnsi="Times New Roman" w:cs="Times New Roman"/>
          <w:sz w:val="24"/>
          <w:szCs w:val="24"/>
          <w:shd w:val="clear" w:color="auto" w:fill="FFFFFF"/>
        </w:rPr>
        <w:t>Sweller</w:t>
      </w:r>
      <w:proofErr w:type="spellEnd"/>
      <w:r w:rsidRPr="006E6240">
        <w:rPr>
          <w:rFonts w:ascii="Times New Roman" w:hAnsi="Times New Roman" w:cs="Times New Roman"/>
          <w:sz w:val="24"/>
          <w:szCs w:val="24"/>
          <w:shd w:val="clear" w:color="auto" w:fill="FFFFFF"/>
        </w:rPr>
        <w:t>, J. (2019). Instructional visualizations, cognitive load theory, and visuospatial processing. In </w:t>
      </w:r>
      <w:r w:rsidRPr="006E6240">
        <w:rPr>
          <w:rFonts w:ascii="Times New Roman" w:hAnsi="Times New Roman" w:cs="Times New Roman"/>
          <w:i/>
          <w:iCs/>
          <w:sz w:val="24"/>
          <w:szCs w:val="24"/>
          <w:shd w:val="clear" w:color="auto" w:fill="FFFFFF"/>
        </w:rPr>
        <w:t>Visuospatial processing for education in health and natural sciences</w:t>
      </w:r>
      <w:r w:rsidRPr="006E6240">
        <w:rPr>
          <w:rFonts w:ascii="Times New Roman" w:hAnsi="Times New Roman" w:cs="Times New Roman"/>
          <w:sz w:val="24"/>
          <w:szCs w:val="24"/>
          <w:shd w:val="clear" w:color="auto" w:fill="FFFFFF"/>
        </w:rPr>
        <w:t xml:space="preserve"> (pp. 111-143). Springer, Cham. </w:t>
      </w:r>
      <w:hyperlink r:id="rId6" w:history="1">
        <w:r w:rsidRPr="006E6240">
          <w:rPr>
            <w:rStyle w:val="Hyperlink"/>
            <w:rFonts w:ascii="Times New Roman" w:hAnsi="Times New Roman" w:cs="Times New Roman"/>
            <w:color w:val="auto"/>
            <w:sz w:val="24"/>
            <w:szCs w:val="24"/>
            <w:shd w:val="clear" w:color="auto" w:fill="FFFFFF"/>
          </w:rPr>
          <w:t>https://link.springer.com/chapter/10.1007/978-3-030-20969-8_5</w:t>
        </w:r>
      </w:hyperlink>
      <w:r w:rsidRPr="006E6240">
        <w:rPr>
          <w:rFonts w:ascii="Times New Roman" w:hAnsi="Times New Roman" w:cs="Times New Roman"/>
          <w:sz w:val="24"/>
          <w:szCs w:val="24"/>
          <w:shd w:val="clear" w:color="auto" w:fill="FFFFFF"/>
        </w:rPr>
        <w:t xml:space="preserve"> </w:t>
      </w:r>
    </w:p>
    <w:p w14:paraId="3C801635" w14:textId="77777777" w:rsidR="00F2619D" w:rsidRPr="006E6240" w:rsidRDefault="00F2619D" w:rsidP="00816B0C">
      <w:pPr>
        <w:ind w:left="720" w:hanging="720"/>
        <w:jc w:val="both"/>
        <w:rPr>
          <w:rFonts w:ascii="Times New Roman" w:hAnsi="Times New Roman" w:cs="Times New Roman"/>
          <w:sz w:val="24"/>
          <w:szCs w:val="24"/>
          <w:shd w:val="clear" w:color="auto" w:fill="FFFFFF"/>
        </w:rPr>
      </w:pPr>
      <w:proofErr w:type="spellStart"/>
      <w:r w:rsidRPr="006E6240">
        <w:rPr>
          <w:rFonts w:ascii="Times New Roman" w:hAnsi="Times New Roman" w:cs="Times New Roman"/>
          <w:sz w:val="24"/>
          <w:szCs w:val="24"/>
          <w:shd w:val="clear" w:color="auto" w:fill="FFFFFF"/>
        </w:rPr>
        <w:t>Groome</w:t>
      </w:r>
      <w:proofErr w:type="spellEnd"/>
      <w:r w:rsidRPr="006E6240">
        <w:rPr>
          <w:rFonts w:ascii="Times New Roman" w:hAnsi="Times New Roman" w:cs="Times New Roman"/>
          <w:sz w:val="24"/>
          <w:szCs w:val="24"/>
          <w:shd w:val="clear" w:color="auto" w:fill="FFFFFF"/>
        </w:rPr>
        <w:t>, D., &amp; Eysenck, M. (2016). </w:t>
      </w:r>
      <w:r w:rsidRPr="006E6240">
        <w:rPr>
          <w:rFonts w:ascii="Times New Roman" w:hAnsi="Times New Roman" w:cs="Times New Roman"/>
          <w:i/>
          <w:iCs/>
          <w:sz w:val="24"/>
          <w:szCs w:val="24"/>
          <w:shd w:val="clear" w:color="auto" w:fill="FFFFFF"/>
        </w:rPr>
        <w:t>An introduction to applied cognitive psychology</w:t>
      </w:r>
      <w:r w:rsidRPr="006E6240">
        <w:rPr>
          <w:rFonts w:ascii="Times New Roman" w:hAnsi="Times New Roman" w:cs="Times New Roman"/>
          <w:sz w:val="24"/>
          <w:szCs w:val="24"/>
          <w:shd w:val="clear" w:color="auto" w:fill="FFFFFF"/>
        </w:rPr>
        <w:t xml:space="preserve">. Psychology Press. </w:t>
      </w:r>
      <w:hyperlink r:id="rId7" w:history="1">
        <w:r w:rsidRPr="006E6240">
          <w:rPr>
            <w:rStyle w:val="Hyperlink"/>
            <w:rFonts w:ascii="Times New Roman" w:hAnsi="Times New Roman" w:cs="Times New Roman"/>
            <w:color w:val="auto"/>
            <w:sz w:val="24"/>
            <w:szCs w:val="24"/>
            <w:shd w:val="clear" w:color="auto" w:fill="FFFFFF"/>
          </w:rPr>
          <w:t>https://books.google.com/books?hl=en&amp;lr=&amp;id=cTL7CwAAQBAJ&amp;oi=fnd&amp;pg=PP1&amp;dq=cognitive+factors+psychology&amp;ots=vYfKfK1a5o&amp;sig=UDS6yh4-HL_d3ZZTKOyxraTADbw</w:t>
        </w:r>
      </w:hyperlink>
      <w:r w:rsidRPr="006E6240">
        <w:rPr>
          <w:rFonts w:ascii="Times New Roman" w:hAnsi="Times New Roman" w:cs="Times New Roman"/>
          <w:sz w:val="24"/>
          <w:szCs w:val="24"/>
          <w:shd w:val="clear" w:color="auto" w:fill="FFFFFF"/>
        </w:rPr>
        <w:t xml:space="preserve"> </w:t>
      </w:r>
    </w:p>
    <w:p w14:paraId="18E0C75F" w14:textId="77777777" w:rsidR="00F2619D" w:rsidRPr="006E6240" w:rsidRDefault="00F2619D" w:rsidP="00816B0C">
      <w:pPr>
        <w:ind w:left="720" w:hanging="720"/>
        <w:jc w:val="both"/>
        <w:rPr>
          <w:rFonts w:ascii="Times New Roman" w:hAnsi="Times New Roman" w:cs="Times New Roman"/>
          <w:sz w:val="24"/>
          <w:szCs w:val="24"/>
          <w:shd w:val="clear" w:color="auto" w:fill="FFFFFF"/>
        </w:rPr>
      </w:pPr>
      <w:r w:rsidRPr="006E6240">
        <w:rPr>
          <w:rFonts w:ascii="Times New Roman" w:hAnsi="Times New Roman" w:cs="Times New Roman"/>
          <w:sz w:val="24"/>
          <w:szCs w:val="24"/>
          <w:shd w:val="clear" w:color="auto" w:fill="FFFFFF"/>
        </w:rPr>
        <w:t xml:space="preserve">Ritter, S., Barrett, D. G., Santoro, A., &amp; </w:t>
      </w:r>
      <w:proofErr w:type="spellStart"/>
      <w:r w:rsidRPr="006E6240">
        <w:rPr>
          <w:rFonts w:ascii="Times New Roman" w:hAnsi="Times New Roman" w:cs="Times New Roman"/>
          <w:sz w:val="24"/>
          <w:szCs w:val="24"/>
          <w:shd w:val="clear" w:color="auto" w:fill="FFFFFF"/>
        </w:rPr>
        <w:t>Botvinick</w:t>
      </w:r>
      <w:proofErr w:type="spellEnd"/>
      <w:r w:rsidRPr="006E6240">
        <w:rPr>
          <w:rFonts w:ascii="Times New Roman" w:hAnsi="Times New Roman" w:cs="Times New Roman"/>
          <w:sz w:val="24"/>
          <w:szCs w:val="24"/>
          <w:shd w:val="clear" w:color="auto" w:fill="FFFFFF"/>
        </w:rPr>
        <w:t>, M. M. (2017). Cognitive psychology for deep neural networks: A shape bias case study. </w:t>
      </w:r>
      <w:proofErr w:type="spellStart"/>
      <w:r w:rsidRPr="006E6240">
        <w:rPr>
          <w:rFonts w:ascii="Times New Roman" w:hAnsi="Times New Roman" w:cs="Times New Roman"/>
          <w:i/>
          <w:iCs/>
          <w:sz w:val="24"/>
          <w:szCs w:val="24"/>
          <w:shd w:val="clear" w:color="auto" w:fill="FFFFFF"/>
        </w:rPr>
        <w:t>arXiv</w:t>
      </w:r>
      <w:proofErr w:type="spellEnd"/>
      <w:r w:rsidRPr="006E6240">
        <w:rPr>
          <w:rFonts w:ascii="Times New Roman" w:hAnsi="Times New Roman" w:cs="Times New Roman"/>
          <w:i/>
          <w:iCs/>
          <w:sz w:val="24"/>
          <w:szCs w:val="24"/>
          <w:shd w:val="clear" w:color="auto" w:fill="FFFFFF"/>
        </w:rPr>
        <w:t xml:space="preserve"> preprint arXiv:1706.08606</w:t>
      </w:r>
      <w:r w:rsidRPr="006E6240">
        <w:rPr>
          <w:rFonts w:ascii="Times New Roman" w:hAnsi="Times New Roman" w:cs="Times New Roman"/>
          <w:sz w:val="24"/>
          <w:szCs w:val="24"/>
          <w:shd w:val="clear" w:color="auto" w:fill="FFFFFF"/>
        </w:rPr>
        <w:t xml:space="preserve">. </w:t>
      </w:r>
      <w:hyperlink r:id="rId8" w:history="1">
        <w:r w:rsidRPr="006E6240">
          <w:rPr>
            <w:rStyle w:val="Hyperlink"/>
            <w:rFonts w:ascii="Times New Roman" w:hAnsi="Times New Roman" w:cs="Times New Roman"/>
            <w:color w:val="auto"/>
            <w:sz w:val="24"/>
            <w:szCs w:val="24"/>
            <w:shd w:val="clear" w:color="auto" w:fill="FFFFFF"/>
          </w:rPr>
          <w:t>https://arxiv.org/abs/1706.08606</w:t>
        </w:r>
      </w:hyperlink>
      <w:r w:rsidRPr="006E6240">
        <w:rPr>
          <w:rFonts w:ascii="Times New Roman" w:hAnsi="Times New Roman" w:cs="Times New Roman"/>
          <w:sz w:val="24"/>
          <w:szCs w:val="24"/>
          <w:shd w:val="clear" w:color="auto" w:fill="FFFFFF"/>
        </w:rPr>
        <w:t xml:space="preserve"> </w:t>
      </w:r>
    </w:p>
    <w:p w14:paraId="024D525F" w14:textId="77777777" w:rsidR="00F2619D" w:rsidRPr="006E6240" w:rsidRDefault="00816B0C" w:rsidP="00816B0C">
      <w:pPr>
        <w:ind w:left="720" w:hanging="720"/>
        <w:jc w:val="both"/>
        <w:rPr>
          <w:rFonts w:ascii="Times New Roman" w:hAnsi="Times New Roman" w:cs="Times New Roman"/>
          <w:sz w:val="24"/>
          <w:szCs w:val="24"/>
          <w:lang w:val="en-GB"/>
        </w:rPr>
      </w:pPr>
      <w:proofErr w:type="spellStart"/>
      <w:r w:rsidRPr="006E6240">
        <w:rPr>
          <w:rFonts w:ascii="Times New Roman" w:hAnsi="Times New Roman" w:cs="Times New Roman"/>
          <w:sz w:val="24"/>
          <w:szCs w:val="24"/>
          <w:shd w:val="clear" w:color="auto" w:fill="FFFFFF"/>
        </w:rPr>
        <w:t>Xie</w:t>
      </w:r>
      <w:proofErr w:type="spellEnd"/>
      <w:r w:rsidRPr="006E6240">
        <w:rPr>
          <w:rFonts w:ascii="Times New Roman" w:hAnsi="Times New Roman" w:cs="Times New Roman"/>
          <w:sz w:val="24"/>
          <w:szCs w:val="24"/>
          <w:shd w:val="clear" w:color="auto" w:fill="FFFFFF"/>
        </w:rPr>
        <w:t>, W., &amp; Zhang, W. (2016). The El Greco fallacy and pupillometry: Pupillary evidence for top-down effects on perception. </w:t>
      </w:r>
      <w:r w:rsidRPr="006E6240">
        <w:rPr>
          <w:rFonts w:ascii="Times New Roman" w:hAnsi="Times New Roman" w:cs="Times New Roman"/>
          <w:i/>
          <w:iCs/>
          <w:sz w:val="24"/>
          <w:szCs w:val="24"/>
          <w:shd w:val="clear" w:color="auto" w:fill="FFFFFF"/>
        </w:rPr>
        <w:t>Behavioral and Brain Sciences</w:t>
      </w:r>
      <w:r w:rsidRPr="006E6240">
        <w:rPr>
          <w:rFonts w:ascii="Times New Roman" w:hAnsi="Times New Roman" w:cs="Times New Roman"/>
          <w:sz w:val="24"/>
          <w:szCs w:val="24"/>
          <w:shd w:val="clear" w:color="auto" w:fill="FFFFFF"/>
        </w:rPr>
        <w:t>, </w:t>
      </w:r>
      <w:r w:rsidRPr="006E6240">
        <w:rPr>
          <w:rFonts w:ascii="Times New Roman" w:hAnsi="Times New Roman" w:cs="Times New Roman"/>
          <w:i/>
          <w:iCs/>
          <w:sz w:val="24"/>
          <w:szCs w:val="24"/>
          <w:shd w:val="clear" w:color="auto" w:fill="FFFFFF"/>
        </w:rPr>
        <w:t>39</w:t>
      </w:r>
      <w:r w:rsidRPr="006E6240">
        <w:rPr>
          <w:rFonts w:ascii="Times New Roman" w:hAnsi="Times New Roman" w:cs="Times New Roman"/>
          <w:sz w:val="24"/>
          <w:szCs w:val="24"/>
          <w:shd w:val="clear" w:color="auto" w:fill="FFFFFF"/>
        </w:rPr>
        <w:t xml:space="preserve">. </w:t>
      </w:r>
      <w:hyperlink r:id="rId9" w:history="1">
        <w:r w:rsidRPr="006E6240">
          <w:rPr>
            <w:rStyle w:val="Hyperlink"/>
            <w:rFonts w:ascii="Times New Roman" w:hAnsi="Times New Roman" w:cs="Times New Roman"/>
            <w:color w:val="auto"/>
            <w:sz w:val="24"/>
            <w:szCs w:val="24"/>
            <w:shd w:val="clear" w:color="auto" w:fill="FFFFFF"/>
          </w:rPr>
          <w:t>http://search.proquest.com/openview/688f09a3c7eedd859c4329c356ce15f0/1?pq-origsite=gscholar&amp;cbl=47829</w:t>
        </w:r>
      </w:hyperlink>
      <w:r w:rsidRPr="006E6240">
        <w:rPr>
          <w:rFonts w:ascii="Times New Roman" w:hAnsi="Times New Roman" w:cs="Times New Roman"/>
          <w:sz w:val="24"/>
          <w:szCs w:val="24"/>
          <w:shd w:val="clear" w:color="auto" w:fill="FFFFFF"/>
        </w:rPr>
        <w:t xml:space="preserve"> </w:t>
      </w:r>
    </w:p>
    <w:sectPr w:rsidR="00F2619D" w:rsidRPr="006E6240" w:rsidSect="009845C2">
      <w:head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0C814" w14:textId="77777777" w:rsidR="00F02DC3" w:rsidRDefault="00F02DC3" w:rsidP="001866CB">
      <w:pPr>
        <w:spacing w:line="240" w:lineRule="auto"/>
      </w:pPr>
      <w:r>
        <w:separator/>
      </w:r>
    </w:p>
  </w:endnote>
  <w:endnote w:type="continuationSeparator" w:id="0">
    <w:p w14:paraId="59D02860" w14:textId="77777777" w:rsidR="00F02DC3" w:rsidRDefault="00F02DC3" w:rsidP="00186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2879B" w14:textId="77777777" w:rsidR="00F02DC3" w:rsidRDefault="00F02DC3" w:rsidP="001866CB">
      <w:pPr>
        <w:spacing w:line="240" w:lineRule="auto"/>
      </w:pPr>
      <w:r>
        <w:separator/>
      </w:r>
    </w:p>
  </w:footnote>
  <w:footnote w:type="continuationSeparator" w:id="0">
    <w:p w14:paraId="4E6BEED3" w14:textId="77777777" w:rsidR="00F02DC3" w:rsidRDefault="00F02DC3" w:rsidP="001866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F443E" w14:textId="61E87939" w:rsidR="001866CB" w:rsidRDefault="001866CB" w:rsidP="00991B82">
    <w:pPr>
      <w:pStyle w:val="Header"/>
    </w:pPr>
  </w:p>
  <w:p w14:paraId="1B89B932" w14:textId="77777777" w:rsidR="001866CB" w:rsidRDefault="001866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6CB"/>
    <w:rsid w:val="00046635"/>
    <w:rsid w:val="00077A0C"/>
    <w:rsid w:val="001001D2"/>
    <w:rsid w:val="001536E7"/>
    <w:rsid w:val="001866CB"/>
    <w:rsid w:val="002618E9"/>
    <w:rsid w:val="00316E45"/>
    <w:rsid w:val="003F7D7E"/>
    <w:rsid w:val="00402209"/>
    <w:rsid w:val="00423A09"/>
    <w:rsid w:val="00507A5D"/>
    <w:rsid w:val="005231C9"/>
    <w:rsid w:val="00637FD7"/>
    <w:rsid w:val="00676E1F"/>
    <w:rsid w:val="006E6240"/>
    <w:rsid w:val="00751DEF"/>
    <w:rsid w:val="007E72BB"/>
    <w:rsid w:val="00805CB7"/>
    <w:rsid w:val="00816B0C"/>
    <w:rsid w:val="008C2740"/>
    <w:rsid w:val="009845C2"/>
    <w:rsid w:val="00991B82"/>
    <w:rsid w:val="00996C3A"/>
    <w:rsid w:val="009A0C25"/>
    <w:rsid w:val="00A858DC"/>
    <w:rsid w:val="00A869F4"/>
    <w:rsid w:val="00AA0E8E"/>
    <w:rsid w:val="00AD3F27"/>
    <w:rsid w:val="00B62879"/>
    <w:rsid w:val="00C21976"/>
    <w:rsid w:val="00C30497"/>
    <w:rsid w:val="00D13EFF"/>
    <w:rsid w:val="00D94297"/>
    <w:rsid w:val="00DD0483"/>
    <w:rsid w:val="00DF5535"/>
    <w:rsid w:val="00E55F8A"/>
    <w:rsid w:val="00E644A5"/>
    <w:rsid w:val="00F02DC3"/>
    <w:rsid w:val="00F2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641F"/>
  <w15:chartTrackingRefBased/>
  <w15:docId w15:val="{82152B40-A08A-4394-B8DA-962DDDDA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6CB"/>
    <w:pPr>
      <w:tabs>
        <w:tab w:val="center" w:pos="4680"/>
        <w:tab w:val="right" w:pos="9360"/>
      </w:tabs>
      <w:spacing w:line="240" w:lineRule="auto"/>
    </w:pPr>
  </w:style>
  <w:style w:type="character" w:customStyle="1" w:styleId="HeaderChar">
    <w:name w:val="Header Char"/>
    <w:basedOn w:val="DefaultParagraphFont"/>
    <w:link w:val="Header"/>
    <w:uiPriority w:val="99"/>
    <w:rsid w:val="001866CB"/>
  </w:style>
  <w:style w:type="paragraph" w:styleId="Footer">
    <w:name w:val="footer"/>
    <w:basedOn w:val="Normal"/>
    <w:link w:val="FooterChar"/>
    <w:uiPriority w:val="99"/>
    <w:unhideWhenUsed/>
    <w:rsid w:val="001866CB"/>
    <w:pPr>
      <w:tabs>
        <w:tab w:val="center" w:pos="4680"/>
        <w:tab w:val="right" w:pos="9360"/>
      </w:tabs>
      <w:spacing w:line="240" w:lineRule="auto"/>
    </w:pPr>
  </w:style>
  <w:style w:type="character" w:customStyle="1" w:styleId="FooterChar">
    <w:name w:val="Footer Char"/>
    <w:basedOn w:val="DefaultParagraphFont"/>
    <w:link w:val="Footer"/>
    <w:uiPriority w:val="99"/>
    <w:rsid w:val="001866CB"/>
  </w:style>
  <w:style w:type="character" w:styleId="Hyperlink">
    <w:name w:val="Hyperlink"/>
    <w:basedOn w:val="DefaultParagraphFont"/>
    <w:uiPriority w:val="99"/>
    <w:unhideWhenUsed/>
    <w:rsid w:val="00F26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6.08606" TargetMode="External"/><Relationship Id="rId3" Type="http://schemas.openxmlformats.org/officeDocument/2006/relationships/webSettings" Target="webSettings.xml"/><Relationship Id="rId7" Type="http://schemas.openxmlformats.org/officeDocument/2006/relationships/hyperlink" Target="https://books.google.com/books?hl=en&amp;lr=&amp;id=cTL7CwAAQBAJ&amp;oi=fnd&amp;pg=PP1&amp;dq=cognitive+factors+psychology&amp;ots=vYfKfK1a5o&amp;sig=UDS6yh4-HL_d3ZZTKOyxraTADb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hapter/10.1007/978-3-030-20969-8_5"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arch.proquest.com/openview/688f09a3c7eedd859c4329c356ce15f0/1?pq-origsite=gscholar&amp;cbl=47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ROYAL SMILES DENTAL CLINIC</cp:lastModifiedBy>
  <cp:revision>8</cp:revision>
  <dcterms:created xsi:type="dcterms:W3CDTF">2020-11-10T05:27:00Z</dcterms:created>
  <dcterms:modified xsi:type="dcterms:W3CDTF">2021-04-05T11:02:00Z</dcterms:modified>
</cp:coreProperties>
</file>