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4" w:rsidRDefault="00091374" w:rsidP="00091374">
      <w:pPr>
        <w:pStyle w:val="Title"/>
        <w:jc w:val="center"/>
      </w:pPr>
      <w:r>
        <w:rPr>
          <w:rtl/>
        </w:rPr>
        <w:t xml:space="preserve">תרגיל בית </w:t>
      </w:r>
      <w:r>
        <w:t>5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>
        <w:rPr>
          <w:b/>
          <w:bCs/>
        </w:rPr>
        <w:t>CKY</w:t>
      </w:r>
    </w:p>
    <w:p w:rsidR="00091374" w:rsidRDefault="00091374" w:rsidP="00091374">
      <w:pPr>
        <w:pStyle w:val="Subtitle"/>
        <w:jc w:val="center"/>
      </w:pPr>
      <w:r>
        <w:rPr>
          <w:rtl/>
        </w:rPr>
        <w:t>חיים שאללשוילי 200832780</w:t>
      </w:r>
    </w:p>
    <w:p w:rsidR="00091374" w:rsidRDefault="00091374" w:rsidP="00091374">
      <w:pPr>
        <w:pStyle w:val="Subtitle"/>
        <w:jc w:val="center"/>
        <w:rPr>
          <w:rtl/>
        </w:rPr>
      </w:pPr>
      <w:r>
        <w:rPr>
          <w:rtl/>
        </w:rPr>
        <w:t>צחי כפיר 200681476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E11D6F">
      <w:pPr>
        <w:pStyle w:val="Heading4"/>
        <w:rPr>
          <w:rtl/>
        </w:rPr>
      </w:pPr>
      <w:r>
        <w:t>“this flight goes to some city”</w:t>
      </w:r>
    </w:p>
    <w:p w:rsidR="00091374" w:rsidRDefault="00140625" w:rsidP="00AD6D29">
      <w:pPr>
        <w:pStyle w:val="ListParagraph"/>
        <w:spacing w:after="0"/>
        <w:rPr>
          <w:rtl/>
        </w:rPr>
      </w:pPr>
      <w:r>
        <w:rPr>
          <w:rtl/>
        </w:rPr>
        <w:t>המשפט כן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ירה.</w:t>
      </w:r>
    </w:p>
    <w:p w:rsidR="00091374" w:rsidRDefault="00091374" w:rsidP="00E11D6F">
      <w:pPr>
        <w:pStyle w:val="Heading4"/>
      </w:pPr>
      <w:r>
        <w:t>“the pilot says this”</w:t>
      </w:r>
    </w:p>
    <w:p w:rsidR="00091374" w:rsidRDefault="00140625" w:rsidP="00140625">
      <w:pPr>
        <w:pStyle w:val="ListParagraph"/>
        <w:spacing w:after="0"/>
      </w:pPr>
      <w:r>
        <w:rPr>
          <w:rtl/>
        </w:rPr>
        <w:t>המשפט לא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גזירה</w:t>
      </w:r>
      <w:r>
        <w:t>: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this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כייון שמשפט מסתיים במילה </w:t>
      </w:r>
      <w:r>
        <w:t>this</w:t>
      </w:r>
      <w:r>
        <w:rPr>
          <w:rtl/>
        </w:rPr>
        <w:t xml:space="preserve">, העלה הימני ביותר בעץ הגזירה צריך להיות </w:t>
      </w:r>
      <w:r>
        <w:t>this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כאשר האבא של העלה הנ"ל חייב להיות הנונטרמינל </w:t>
      </w:r>
      <w:r>
        <w:t>D</w:t>
      </w:r>
      <w:r>
        <w:rPr>
          <w:rtl/>
        </w:rPr>
        <w:t xml:space="preserve">,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ואין אף חוק גזירה שהגוף שלו מסתיים בנונטרמינל </w:t>
      </w:r>
      <w:r>
        <w:t>D</w:t>
      </w:r>
      <w:r>
        <w:rPr>
          <w:rtl/>
        </w:rPr>
        <w:t xml:space="preserve">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הנונטרמינל הימני ביותר לא יכול להיות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העלה הימני ביותר לא יכול להיות </w:t>
      </w:r>
      <w:r>
        <w:t>this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לא ניתן לגזור משפט שמסתיים במילה </w:t>
      </w:r>
      <w:r>
        <w:t>this</w:t>
      </w:r>
    </w:p>
    <w:p w:rsidR="004731F8" w:rsidRDefault="004731F8" w:rsidP="00091374">
      <w:pPr>
        <w:pStyle w:val="ListParagraph"/>
        <w:spacing w:after="0"/>
        <w:rPr>
          <w:rtl/>
        </w:rPr>
      </w:pPr>
    </w:p>
    <w:p w:rsidR="004731F8" w:rsidRDefault="004731F8" w:rsidP="004731F8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חוק גזירה שהגוף שלו מסתיים בנונטרמינל </w:t>
      </w:r>
      <w:r>
        <w:t>D</w:t>
      </w:r>
      <w:r>
        <w:rPr>
          <w:rFonts w:hint="cs"/>
          <w:rtl/>
        </w:rPr>
        <w:t xml:space="preserve"> (לדוגמא: </w:t>
      </w:r>
      <w:r>
        <w:t>VP -&gt; V D</w:t>
      </w:r>
      <w:r>
        <w:rPr>
          <w:rFonts w:hint="cs"/>
          <w:rtl/>
        </w:rPr>
        <w:t xml:space="preserve"> אז היה ניתן לגזור את המשפט)</w:t>
      </w:r>
    </w:p>
    <w:p w:rsidR="00091374" w:rsidRDefault="00091374" w:rsidP="00E11D6F">
      <w:pPr>
        <w:pStyle w:val="Heading4"/>
        <w:rPr>
          <w:rtl/>
        </w:rPr>
      </w:pPr>
      <w:r>
        <w:t>“this flight serves a meal”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“the flight left”</w:t>
      </w:r>
    </w:p>
    <w:p w:rsidR="00091374" w:rsidRDefault="00091374" w:rsidP="00140625">
      <w:pPr>
        <w:pStyle w:val="ListParagraph"/>
        <w:spacing w:after="0"/>
      </w:pPr>
      <w:r>
        <w:rPr>
          <w:rtl/>
        </w:rPr>
        <w:t xml:space="preserve">המשפט לא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4731F8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ניתן בעזרת הדקדוק לגזור משפט באורך 3.</w:t>
      </w:r>
    </w:p>
    <w:p w:rsidR="0095358B" w:rsidRDefault="0095358B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S</w:t>
      </w:r>
      <w:r>
        <w:rPr>
          <w:rFonts w:hint="cs"/>
          <w:rtl/>
        </w:rPr>
        <w:t xml:space="preserve"> גוזר רק את</w:t>
      </w:r>
      <w:r w:rsidR="000B616A">
        <w:rPr>
          <w:rFonts w:hint="cs"/>
          <w:rtl/>
        </w:rPr>
        <w:t xml:space="preserve"> הנונטרמינלים</w:t>
      </w:r>
      <w:r>
        <w:rPr>
          <w:rFonts w:hint="cs"/>
          <w:rtl/>
        </w:rPr>
        <w:t xml:space="preserve"> </w:t>
      </w:r>
      <w:r>
        <w:t>NP VP</w:t>
      </w:r>
      <w:r w:rsidR="000B616A">
        <w:rPr>
          <w:rFonts w:hint="cs"/>
          <w:rtl/>
        </w:rPr>
        <w:t xml:space="preserve">, 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הנונטרמינלים </w:t>
      </w:r>
      <w:r>
        <w:t>NP VP</w:t>
      </w:r>
      <w:r>
        <w:rPr>
          <w:rFonts w:hint="cs"/>
          <w:rtl/>
        </w:rPr>
        <w:t xml:space="preserve"> גוזרים רק 2 נונטרמינלים, כלומר לכל הפחות ישנם 4 נונטרמינלים.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כלומר לכל הפחות ישנם 4 מילים.</w:t>
      </w:r>
    </w:p>
    <w:p w:rsidR="000B616A" w:rsidRDefault="000B616A" w:rsidP="00091374">
      <w:pPr>
        <w:pStyle w:val="ListParagraph"/>
        <w:spacing w:after="0"/>
        <w:rPr>
          <w:rtl/>
        </w:rPr>
      </w:pPr>
      <w:r>
        <w:rPr>
          <w:rFonts w:hint="cs"/>
          <w:rtl/>
        </w:rPr>
        <w:t>לא תתכן גזירה של משפט באורך 3.</w:t>
      </w:r>
    </w:p>
    <w:p w:rsidR="000B616A" w:rsidRDefault="000B616A" w:rsidP="00091374">
      <w:pPr>
        <w:pStyle w:val="ListParagraph"/>
        <w:spacing w:after="0"/>
        <w:rPr>
          <w:rtl/>
        </w:rPr>
      </w:pPr>
    </w:p>
    <w:p w:rsidR="000B616A" w:rsidRDefault="000B616A" w:rsidP="000B616A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הנונטרמינל </w:t>
      </w:r>
      <w:r>
        <w:t>S</w:t>
      </w:r>
      <w:r>
        <w:rPr>
          <w:rFonts w:hint="cs"/>
          <w:rtl/>
        </w:rPr>
        <w:t xml:space="preserve"> היה גוזר נונטרמינל שיכול לגזור טרמינל (לדוגמא </w:t>
      </w:r>
      <w:r>
        <w:t>S -&gt; NP V</w:t>
      </w:r>
      <w:r>
        <w:rPr>
          <w:rFonts w:hint="cs"/>
          <w:rtl/>
        </w:rPr>
        <w:t xml:space="preserve">) היה אפשר לגזור את המשפט הנ"ל . </w:t>
      </w:r>
    </w:p>
    <w:p w:rsidR="00091374" w:rsidRDefault="000B616A" w:rsidP="00E11D6F">
      <w:pPr>
        <w:pStyle w:val="Heading4"/>
        <w:rPr>
          <w:rtl/>
        </w:rPr>
      </w:pPr>
      <w:r>
        <w:t xml:space="preserve"> </w:t>
      </w:r>
      <w:r w:rsidR="00091374">
        <w:t>“this meal serves a flight”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“this flight serves a cake with some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“this flight serves a cake with the airport”</w:t>
      </w:r>
    </w:p>
    <w:p w:rsidR="004731F8" w:rsidRDefault="00091374" w:rsidP="00E11D6F">
      <w:pPr>
        <w:pStyle w:val="ListParagraph"/>
        <w:spacing w:after="0"/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lastRenderedPageBreak/>
        <w:t>“a passenger says a pilot on this flight from this city goes to that city”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“the flight left the airport”</w:t>
      </w:r>
    </w:p>
    <w:p w:rsidR="00091374" w:rsidRDefault="00091374" w:rsidP="00140625">
      <w:pPr>
        <w:pStyle w:val="ListParagraph"/>
        <w:spacing w:after="0"/>
        <w:rPr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091374" w:rsidRDefault="00091374" w:rsidP="00E11D6F">
      <w:pPr>
        <w:pStyle w:val="Heading4"/>
      </w:pPr>
      <w:r>
        <w:t>“this flight serves a cake with cream”</w:t>
      </w:r>
    </w:p>
    <w:p w:rsidR="00091374" w:rsidRDefault="00091374" w:rsidP="00140625">
      <w:pPr>
        <w:pStyle w:val="ListParagraph"/>
        <w:spacing w:after="0"/>
        <w:rPr>
          <w:rtl/>
        </w:rPr>
      </w:pPr>
      <w:r w:rsidRPr="00BB68D7">
        <w:rPr>
          <w:rtl/>
        </w:rPr>
        <w:t xml:space="preserve">המשפט לא צפוי לקבל </w:t>
      </w:r>
      <w:r w:rsidR="00140625" w:rsidRPr="00BB68D7">
        <w:rPr>
          <w:rtl/>
        </w:rPr>
        <w:t>ע</w:t>
      </w:r>
      <w:r w:rsidR="00140625" w:rsidRPr="00BB68D7">
        <w:rPr>
          <w:rFonts w:hint="cs"/>
          <w:rtl/>
        </w:rPr>
        <w:t xml:space="preserve">ץ </w:t>
      </w:r>
      <w:r w:rsidRPr="00BB68D7">
        <w:rPr>
          <w:rtl/>
        </w:rPr>
        <w:t>גזירה</w:t>
      </w:r>
      <w:r w:rsidR="00BB68D7">
        <w:rPr>
          <w:rFonts w:hint="cs"/>
          <w:rtl/>
        </w:rPr>
        <w:t>.</w:t>
      </w:r>
    </w:p>
    <w:p w:rsidR="00BB68D7" w:rsidRDefault="00BB68D7" w:rsidP="00140625">
      <w:pPr>
        <w:pStyle w:val="ListParagraph"/>
        <w:spacing w:after="0"/>
        <w:rPr>
          <w:rtl/>
        </w:rPr>
      </w:pPr>
    </w:p>
    <w:p w:rsidR="00BB68D7" w:rsidRDefault="00BB68D7" w:rsidP="00140625">
      <w:pPr>
        <w:pStyle w:val="ListParagraph"/>
        <w:spacing w:after="0"/>
      </w:pPr>
      <w:r>
        <w:rPr>
          <w:rFonts w:hint="cs"/>
          <w:rtl/>
        </w:rPr>
        <w:t xml:space="preserve">הטרמינל </w:t>
      </w:r>
      <w:r>
        <w:t>with</w:t>
      </w:r>
      <w:r>
        <w:rPr>
          <w:rFonts w:hint="cs"/>
          <w:rtl/>
        </w:rPr>
        <w:t xml:space="preserve"> יכול להיגזר רק מהנונטרמינל </w:t>
      </w:r>
      <w:r>
        <w:t>P</w:t>
      </w:r>
    </w:p>
    <w:p w:rsidR="00BB68D7" w:rsidRDefault="00BB68D7" w:rsidP="00BB68D7">
      <w:pPr>
        <w:pStyle w:val="ListParagraph"/>
        <w:spacing w:after="0"/>
      </w:pPr>
      <w:r>
        <w:rPr>
          <w:rFonts w:hint="cs"/>
          <w:rtl/>
        </w:rPr>
        <w:t xml:space="preserve">הנונטרמינל </w:t>
      </w:r>
      <w:r>
        <w:t>P</w:t>
      </w:r>
      <w:r>
        <w:rPr>
          <w:rFonts w:hint="cs"/>
          <w:rtl/>
        </w:rPr>
        <w:t xml:space="preserve"> יכול להגיזר רק מחוק הגזירה </w:t>
      </w:r>
      <w:r>
        <w:t>PP -&gt; P NP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האבא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 xml:space="preserve">PP 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והאח מימין של 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>NP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הנונטרמינל </w:t>
      </w:r>
      <w:r>
        <w:t>NP</w:t>
      </w:r>
      <w:r>
        <w:rPr>
          <w:rFonts w:hint="cs"/>
          <w:rtl/>
        </w:rPr>
        <w:t xml:space="preserve"> נגזר אך ורק ל-2 נונטרמינלים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האח הימני של הנונטרמינל </w:t>
      </w:r>
      <w:r>
        <w:t>P</w:t>
      </w:r>
      <w:r>
        <w:rPr>
          <w:rFonts w:hint="cs"/>
          <w:rtl/>
        </w:rPr>
        <w:t xml:space="preserve"> לפחות אבא של 2 טרמינלים</w:t>
      </w:r>
    </w:p>
    <w:p w:rsidR="00BB68D7" w:rsidRDefault="00BB68D7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כלומר מימין לנונטרמינל </w:t>
      </w:r>
      <w:r>
        <w:t xml:space="preserve">P </w:t>
      </w:r>
      <w:r>
        <w:rPr>
          <w:rFonts w:hint="cs"/>
          <w:rtl/>
        </w:rPr>
        <w:t xml:space="preserve"> (טרמינל </w:t>
      </w:r>
      <w:r>
        <w:t>with</w:t>
      </w:r>
      <w:r>
        <w:rPr>
          <w:rFonts w:hint="cs"/>
          <w:rtl/>
        </w:rPr>
        <w:t>) ישנם לפחות 2 נונטרמינלים (2 טרמינלים/מילים)</w:t>
      </w:r>
    </w:p>
    <w:p w:rsidR="00AD6D29" w:rsidRDefault="00AD6D29" w:rsidP="00BB68D7">
      <w:pPr>
        <w:pStyle w:val="ListParagraph"/>
        <w:spacing w:after="0"/>
        <w:rPr>
          <w:rtl/>
        </w:rPr>
      </w:pPr>
    </w:p>
    <w:p w:rsidR="00AD6D29" w:rsidRDefault="00AD6D29" w:rsidP="00BB68D7">
      <w:pPr>
        <w:pStyle w:val="ListParagraph"/>
        <w:spacing w:after="0"/>
        <w:rPr>
          <w:rtl/>
        </w:rPr>
      </w:pPr>
      <w:r>
        <w:rPr>
          <w:rFonts w:hint="cs"/>
          <w:rtl/>
        </w:rPr>
        <w:t xml:space="preserve">אם בדקדוק היה את חוקי הגזירה: </w:t>
      </w:r>
      <w:r>
        <w:t>NP -&gt; D NP</w:t>
      </w:r>
      <w:r>
        <w:rPr>
          <w:rFonts w:hint="cs"/>
          <w:rtl/>
        </w:rPr>
        <w:t xml:space="preserve"> , </w:t>
      </w:r>
      <w:r>
        <w:t>NP -&gt; N PP</w:t>
      </w:r>
      <w:r>
        <w:rPr>
          <w:rFonts w:hint="cs"/>
          <w:rtl/>
        </w:rPr>
        <w:t xml:space="preserve"> , </w:t>
      </w:r>
      <w:r>
        <w:t>PP -&gt; P N</w:t>
      </w:r>
      <w:r>
        <w:rPr>
          <w:rFonts w:hint="cs"/>
          <w:rtl/>
        </w:rPr>
        <w:t xml:space="preserve"> , היה אפשר לגזור את המשפט.</w:t>
      </w:r>
    </w:p>
    <w:p w:rsidR="007A5C05" w:rsidRPr="007A5C05" w:rsidRDefault="007A5C05" w:rsidP="007A5C05">
      <w:pPr>
        <w:pStyle w:val="Heading1"/>
        <w:numPr>
          <w:ilvl w:val="0"/>
          <w:numId w:val="1"/>
        </w:numPr>
        <w:rPr>
          <w:shd w:val="clear" w:color="auto" w:fill="FFFFFF"/>
        </w:rPr>
      </w:pPr>
    </w:p>
    <w:p w:rsidR="007A5C05" w:rsidRPr="00AD3853" w:rsidRDefault="007A5C05" w:rsidP="00AD3853">
      <w:pPr>
        <w:pStyle w:val="ListParagraph"/>
        <w:spacing w:after="0"/>
        <w:rPr>
          <w:rFonts w:hint="cs"/>
          <w:rtl/>
        </w:rPr>
      </w:pPr>
      <w:r w:rsidRPr="00AD3853">
        <w:rPr>
          <w:rFonts w:hint="cs"/>
          <w:rtl/>
        </w:rPr>
        <w:t xml:space="preserve">הדקדוק משרה על המשפט </w:t>
      </w:r>
      <w:r w:rsidRPr="00AD3853">
        <w:t>“this flight serves a cake with some cream”</w:t>
      </w:r>
      <w:r w:rsidR="00B06F3C">
        <w:rPr>
          <w:rFonts w:hint="cs"/>
          <w:rtl/>
        </w:rPr>
        <w:t xml:space="preserve"> יותר מעץ גזירה אחד.</w:t>
      </w:r>
    </w:p>
    <w:p w:rsidR="00AD3853" w:rsidRPr="00AD3853" w:rsidRDefault="0017665C" w:rsidP="00AD3853">
      <w:pPr>
        <w:pStyle w:val="ListParagraph"/>
        <w:spacing w:after="0"/>
        <w:rPr>
          <w:rFonts w:hint="cs"/>
          <w:rtl/>
        </w:rPr>
      </w:pPr>
      <w:r w:rsidRPr="00AD3853">
        <w:rPr>
          <w:rFonts w:hint="cs"/>
          <w:rtl/>
        </w:rPr>
        <w:t>מה שגור</w:t>
      </w:r>
      <w:r w:rsidR="00AD3853" w:rsidRPr="00AD3853">
        <w:rPr>
          <w:rFonts w:hint="cs"/>
          <w:rtl/>
        </w:rPr>
        <w:t>ם</w:t>
      </w:r>
      <w:r w:rsidRPr="00AD3853">
        <w:rPr>
          <w:rFonts w:hint="cs"/>
          <w:rtl/>
        </w:rPr>
        <w:t xml:space="preserve"> לכך במשפט הוא ש</w:t>
      </w:r>
      <w:r w:rsidR="00AD3853" w:rsidRPr="00AD3853">
        <w:rPr>
          <w:rFonts w:hint="cs"/>
          <w:rtl/>
        </w:rPr>
        <w:t>ניתן להבין או שמוגשת עוגת קצפת, או שמוגשת עוגה וקצפת.</w:t>
      </w:r>
    </w:p>
    <w:p w:rsidR="00AD3853" w:rsidRDefault="00AD3853" w:rsidP="00AD3853">
      <w:pPr>
        <w:pStyle w:val="ListParagraph"/>
        <w:spacing w:after="0"/>
        <w:rPr>
          <w:rFonts w:hint="cs"/>
          <w:rtl/>
        </w:rPr>
      </w:pPr>
    </w:p>
    <w:p w:rsidR="00AD3853" w:rsidRPr="00AD3853" w:rsidRDefault="00AD3853" w:rsidP="00AD3853">
      <w:pPr>
        <w:pStyle w:val="ListParagraph"/>
        <w:spacing w:after="0"/>
      </w:pPr>
      <w:r w:rsidRPr="00AD3853">
        <w:rPr>
          <w:rFonts w:hint="cs"/>
          <w:rtl/>
        </w:rPr>
        <w:t xml:space="preserve">הדקדוק משרה על המשפט </w:t>
      </w:r>
      <w:r w:rsidRPr="00AD3853">
        <w:t>“this flight serves a cake with the airport”</w:t>
      </w:r>
      <w:r w:rsidR="00B06F3C">
        <w:rPr>
          <w:rFonts w:hint="cs"/>
          <w:rtl/>
        </w:rPr>
        <w:t xml:space="preserve"> יותר מעץ גזירה אחד</w:t>
      </w:r>
    </w:p>
    <w:p w:rsidR="00091374" w:rsidRDefault="00AD3853" w:rsidP="00B06F3C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הטרמינל </w:t>
      </w:r>
      <w:r>
        <w:t xml:space="preserve">the </w:t>
      </w:r>
      <w:r>
        <w:rPr>
          <w:rFonts w:hint="cs"/>
          <w:rtl/>
        </w:rPr>
        <w:t xml:space="preserve"> והטרמינל </w:t>
      </w:r>
      <w:r>
        <w:t>some</w:t>
      </w:r>
      <w:r w:rsidR="00B06F3C">
        <w:rPr>
          <w:rFonts w:hint="cs"/>
          <w:rtl/>
        </w:rPr>
        <w:t xml:space="preserve"> מאותה קטגוריה ( נגזרים רק מהנונטרמינל </w:t>
      </w:r>
      <w:r w:rsidR="00B06F3C">
        <w:t>D</w:t>
      </w:r>
      <w:r w:rsidR="00B06F3C">
        <w:rPr>
          <w:rFonts w:hint="cs"/>
          <w:rtl/>
        </w:rPr>
        <w:t>)</w:t>
      </w:r>
    </w:p>
    <w:p w:rsidR="00B06F3C" w:rsidRDefault="00B06F3C" w:rsidP="00B06F3C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והטרמינל </w:t>
      </w:r>
      <w:r>
        <w:t>cream</w:t>
      </w:r>
      <w:r>
        <w:rPr>
          <w:rFonts w:hint="cs"/>
          <w:rtl/>
        </w:rPr>
        <w:t xml:space="preserve"> והטרמינל </w:t>
      </w:r>
      <w:r>
        <w:t>airport</w:t>
      </w:r>
      <w:r>
        <w:rPr>
          <w:rFonts w:hint="cs"/>
          <w:rtl/>
        </w:rPr>
        <w:t xml:space="preserve"> מאותה קטגוריה </w:t>
      </w:r>
      <w:r>
        <w:t>)</w:t>
      </w:r>
      <w:r>
        <w:rPr>
          <w:rFonts w:hint="cs"/>
          <w:rtl/>
        </w:rPr>
        <w:t xml:space="preserve">נגזרים רק </w:t>
      </w:r>
      <w:r>
        <w:rPr>
          <w:rFonts w:hint="cs"/>
          <w:rtl/>
        </w:rPr>
        <w:t xml:space="preserve">מהנונטרמינל </w:t>
      </w:r>
      <w:r>
        <w:t>N</w:t>
      </w:r>
      <w:r>
        <w:rPr>
          <w:rFonts w:hint="cs"/>
          <w:rtl/>
        </w:rPr>
        <w:t>)</w:t>
      </w:r>
    </w:p>
    <w:p w:rsidR="00B06F3C" w:rsidRPr="00AD3853" w:rsidRDefault="00B06F3C" w:rsidP="00B06F3C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>בדומה למשפט הקודם, או שמוגשת עוגת שדה תעופה, או שמוגשת עוגה ושדה תעופה.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404F26" w:rsidRDefault="00B07E88" w:rsidP="00B07E88">
      <w:pPr>
        <w:pStyle w:val="ListParagraph"/>
        <w:spacing w:after="0"/>
        <w:rPr>
          <w:rFonts w:hint="cs"/>
          <w:rtl/>
        </w:rPr>
      </w:pPr>
      <w:r w:rsidRPr="00B07E88">
        <w:rPr>
          <w:rtl/>
        </w:rPr>
        <w:t>ת</w:t>
      </w:r>
      <w:r w:rsidRPr="00B07E88">
        <w:rPr>
          <w:rtl/>
        </w:rPr>
        <w:t xml:space="preserve">וצאות האלגוריתם תאמו את </w:t>
      </w:r>
      <w:r w:rsidRPr="00B07E88">
        <w:rPr>
          <w:rFonts w:hint="cs"/>
          <w:rtl/>
        </w:rPr>
        <w:t xml:space="preserve">הציפיות </w:t>
      </w:r>
      <w:r w:rsidRPr="00B07E88">
        <w:sym w:font="Wingdings" w:char="F04A"/>
      </w:r>
    </w:p>
    <w:p w:rsidR="00404F26" w:rsidRDefault="00404F26" w:rsidP="00B07E88">
      <w:pPr>
        <w:pStyle w:val="ListParagraph"/>
        <w:spacing w:after="0"/>
        <w:rPr>
          <w:rFonts w:hint="cs"/>
          <w:rtl/>
        </w:rPr>
      </w:pPr>
    </w:p>
    <w:p w:rsidR="00404F26" w:rsidRPr="00404F26" w:rsidRDefault="00404F26" w:rsidP="00404F26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 w:hint="cs"/>
          <w:color w:val="365F91" w:themeColor="accent1" w:themeShade="BF"/>
          <w:sz w:val="32"/>
          <w:szCs w:val="32"/>
        </w:rPr>
      </w:pPr>
    </w:p>
    <w:p w:rsidR="00091374" w:rsidRDefault="00DD45C3" w:rsidP="00404F26">
      <w:pPr>
        <w:pStyle w:val="ListParagraph"/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rFonts w:hint="cs"/>
          <w:rtl/>
        </w:rPr>
        <w:t>טודו</w:t>
      </w:r>
      <w:bookmarkStart w:id="0" w:name="_GoBack"/>
      <w:bookmarkEnd w:id="0"/>
      <w:r w:rsidR="00091374">
        <w:rPr>
          <w:rFonts w:hint="cs"/>
          <w:rtl/>
        </w:rPr>
        <w:br w:type="page"/>
      </w:r>
    </w:p>
    <w:p w:rsidR="008C20E4" w:rsidRDefault="008C20E4"/>
    <w:sectPr w:rsidR="008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D9"/>
    <w:rsid w:val="000232D9"/>
    <w:rsid w:val="00091374"/>
    <w:rsid w:val="000B616A"/>
    <w:rsid w:val="00140625"/>
    <w:rsid w:val="0017665C"/>
    <w:rsid w:val="00404F26"/>
    <w:rsid w:val="004731F8"/>
    <w:rsid w:val="00630252"/>
    <w:rsid w:val="007A5C05"/>
    <w:rsid w:val="008C20E4"/>
    <w:rsid w:val="008E41D3"/>
    <w:rsid w:val="0095358B"/>
    <w:rsid w:val="00A10FF8"/>
    <w:rsid w:val="00AD3853"/>
    <w:rsid w:val="00AD6D29"/>
    <w:rsid w:val="00B06F3C"/>
    <w:rsid w:val="00B07E88"/>
    <w:rsid w:val="00BB68D7"/>
    <w:rsid w:val="00DD45C3"/>
    <w:rsid w:val="00DE7B4D"/>
    <w:rsid w:val="00DF3953"/>
    <w:rsid w:val="00E1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D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D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11D6F"/>
    <w:rPr>
      <w:rFonts w:asciiTheme="majorHAnsi" w:eastAsiaTheme="majorEastAsia" w:hAnsiTheme="majorHAnsi" w:cstheme="majorBidi"/>
      <w:b/>
      <w:bCs/>
      <w:color w:val="4F81BD" w:themeColor="accent1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E11D6F"/>
    <w:rPr>
      <w:rFonts w:asciiTheme="majorHAnsi" w:eastAsiaTheme="majorEastAsia" w:hAnsiTheme="majorHAnsi" w:cstheme="majorBidi"/>
      <w:b/>
      <w:bCs/>
      <w:i/>
      <w:iCs/>
      <w:color w:val="4F81BD" w:themeColor="accent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17</cp:revision>
  <dcterms:created xsi:type="dcterms:W3CDTF">2014-06-09T17:26:00Z</dcterms:created>
  <dcterms:modified xsi:type="dcterms:W3CDTF">2014-06-09T19:22:00Z</dcterms:modified>
</cp:coreProperties>
</file>