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测试软件确认报告</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48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7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软件名称/版本</w:t>
            </w:r>
          </w:p>
        </w:tc>
        <w:tc>
          <w:tcPr>
            <w:tcW w:w="24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标定软件v3.7Uc</w:t>
            </w:r>
          </w:p>
        </w:tc>
        <w:tc>
          <w:tcPr>
            <w:tcW w:w="2131"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确认时间</w:t>
            </w:r>
          </w:p>
        </w:tc>
        <w:tc>
          <w:tcPr>
            <w:tcW w:w="2131"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2022-3-21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7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确认目的</w:t>
            </w:r>
          </w:p>
        </w:tc>
        <w:tc>
          <w:tcPr>
            <w:tcW w:w="6742" w:type="dxa"/>
            <w:gridSpan w:val="3"/>
            <w:vAlign w:val="center"/>
          </w:tcPr>
          <w:p>
            <w:pPr>
              <w:jc w:val="center"/>
              <w:rPr>
                <w:rFonts w:hint="default"/>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参加人员</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宋冠军</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软件部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程枫</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生产部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刘文娜</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品质部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1"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确认内容：</w:t>
            </w:r>
          </w:p>
          <w:p>
            <w:pPr>
              <w:numPr>
                <w:ilvl w:val="0"/>
                <w:numId w:val="1"/>
              </w:numPr>
              <w:jc w:val="both"/>
              <w:rPr>
                <w:rFonts w:hint="default"/>
                <w:sz w:val="24"/>
                <w:szCs w:val="24"/>
                <w:vertAlign w:val="baseline"/>
                <w:lang w:val="en-US" w:eastAsia="zh-CN"/>
              </w:rPr>
            </w:pPr>
            <w:r>
              <w:rPr>
                <w:rFonts w:hint="eastAsia"/>
                <w:sz w:val="24"/>
                <w:szCs w:val="24"/>
                <w:vertAlign w:val="baseline"/>
                <w:lang w:val="en-US" w:eastAsia="zh-CN"/>
              </w:rPr>
              <w:t>新建“任务”概念，任务内支持连接断开，重连，不丢失数据；</w:t>
            </w:r>
          </w:p>
          <w:p>
            <w:pPr>
              <w:numPr>
                <w:ilvl w:val="0"/>
                <w:numId w:val="1"/>
              </w:numPr>
              <w:jc w:val="both"/>
              <w:rPr>
                <w:rFonts w:hint="default"/>
                <w:sz w:val="24"/>
                <w:szCs w:val="24"/>
                <w:vertAlign w:val="baseline"/>
                <w:lang w:val="en-US" w:eastAsia="zh-CN"/>
              </w:rPr>
            </w:pPr>
            <w:r>
              <w:rPr>
                <w:rFonts w:hint="eastAsia"/>
                <w:sz w:val="24"/>
                <w:szCs w:val="24"/>
                <w:vertAlign w:val="baseline"/>
                <w:lang w:val="en-US" w:eastAsia="zh-CN"/>
              </w:rPr>
              <w:t>新建任务读取序列号后从服务器同步序列号的不良品信息显示到界面；</w:t>
            </w:r>
          </w:p>
          <w:p>
            <w:pPr>
              <w:numPr>
                <w:ilvl w:val="0"/>
                <w:numId w:val="1"/>
              </w:numPr>
              <w:jc w:val="both"/>
              <w:rPr>
                <w:rFonts w:hint="default"/>
                <w:sz w:val="24"/>
                <w:szCs w:val="24"/>
                <w:vertAlign w:val="baseline"/>
                <w:lang w:val="en-US" w:eastAsia="zh-CN"/>
              </w:rPr>
            </w:pPr>
            <w:r>
              <w:rPr>
                <w:rFonts w:hint="eastAsia"/>
                <w:sz w:val="24"/>
                <w:szCs w:val="24"/>
                <w:vertAlign w:val="baseline"/>
                <w:lang w:val="en-US" w:eastAsia="zh-CN"/>
              </w:rPr>
              <w:t>任务结束时将不良品信息、实时AD、实时浓度、标定零点、标定SPAN点同步到内网服务器；</w:t>
            </w:r>
          </w:p>
          <w:p>
            <w:pPr>
              <w:numPr>
                <w:ilvl w:val="0"/>
                <w:numId w:val="0"/>
              </w:numPr>
              <w:jc w:val="both"/>
              <w:rPr>
                <w:rFonts w:hint="default"/>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确认地点：</w:t>
            </w:r>
          </w:p>
          <w:p>
            <w:pPr>
              <w:ind w:firstLine="1440" w:firstLineChars="600"/>
              <w:jc w:val="both"/>
              <w:rPr>
                <w:rFonts w:hint="default"/>
                <w:sz w:val="24"/>
                <w:szCs w:val="24"/>
                <w:vertAlign w:val="baseline"/>
                <w:lang w:val="en-US" w:eastAsia="zh-CN"/>
              </w:rPr>
            </w:pPr>
            <w:r>
              <w:rPr>
                <w:rFonts w:hint="eastAsia"/>
                <w:sz w:val="24"/>
                <w:szCs w:val="24"/>
                <w:vertAlign w:val="baseline"/>
                <w:lang w:val="en-US" w:eastAsia="zh-CN"/>
              </w:rPr>
              <w:t>生产车间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1"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确认结果：</w:t>
            </w:r>
          </w:p>
          <w:p>
            <w:pPr>
              <w:jc w:val="both"/>
              <w:rPr>
                <w:rFonts w:hint="eastAsia"/>
                <w:sz w:val="24"/>
                <w:szCs w:val="24"/>
                <w:vertAlign w:val="baseline"/>
                <w:lang w:val="en-US" w:eastAsia="zh-CN"/>
              </w:rPr>
            </w:pPr>
          </w:p>
          <w:p>
            <w:pPr>
              <w:jc w:val="both"/>
              <w:rPr>
                <w:rFonts w:hint="default"/>
                <w:sz w:val="24"/>
                <w:szCs w:val="24"/>
                <w:vertAlign w:val="baseline"/>
                <w:lang w:val="en-US" w:eastAsia="zh-CN"/>
              </w:rPr>
            </w:pPr>
            <w:r>
              <w:rPr>
                <w:rFonts w:hint="eastAsia"/>
                <w:sz w:val="24"/>
                <w:szCs w:val="24"/>
                <w:vertAlign w:val="baseline"/>
                <w:lang w:val="en-US" w:eastAsia="zh-CN"/>
              </w:rPr>
              <w:t xml:space="preserve">   符合测试要求，功能和性能符合公司产品标定应用需求。</w:t>
            </w:r>
          </w:p>
        </w:tc>
      </w:tr>
    </w:tbl>
    <w:p>
      <w:pPr>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测试软件确认报告</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48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7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软件名称/版本</w:t>
            </w:r>
          </w:p>
        </w:tc>
        <w:tc>
          <w:tcPr>
            <w:tcW w:w="24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扫码装箱软件v2.1N</w:t>
            </w:r>
          </w:p>
        </w:tc>
        <w:tc>
          <w:tcPr>
            <w:tcW w:w="2131"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确认时间</w:t>
            </w:r>
          </w:p>
        </w:tc>
        <w:tc>
          <w:tcPr>
            <w:tcW w:w="2131"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2022-3-21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7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确认目的</w:t>
            </w:r>
          </w:p>
        </w:tc>
        <w:tc>
          <w:tcPr>
            <w:tcW w:w="6742" w:type="dxa"/>
            <w:gridSpan w:val="3"/>
            <w:vAlign w:val="center"/>
          </w:tcPr>
          <w:p>
            <w:pPr>
              <w:jc w:val="center"/>
              <w:rPr>
                <w:rFonts w:hint="default"/>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参加人员</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宋冠军</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软件部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程枫</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生产部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刘文娜</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品质部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0"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确认内容：</w:t>
            </w:r>
          </w:p>
          <w:p>
            <w:pPr>
              <w:numPr>
                <w:ilvl w:val="0"/>
                <w:numId w:val="2"/>
              </w:numPr>
              <w:jc w:val="both"/>
              <w:rPr>
                <w:rFonts w:hint="eastAsia"/>
                <w:sz w:val="24"/>
                <w:szCs w:val="24"/>
                <w:vertAlign w:val="baseline"/>
                <w:lang w:val="en-US" w:eastAsia="zh-CN"/>
              </w:rPr>
            </w:pPr>
            <w:r>
              <w:rPr>
                <w:rFonts w:hint="eastAsia"/>
                <w:sz w:val="24"/>
                <w:szCs w:val="24"/>
                <w:vertAlign w:val="baseline"/>
                <w:lang w:val="en-US" w:eastAsia="zh-CN"/>
              </w:rPr>
              <w:t>重复扫码后不直接打印，可手动打印；</w:t>
            </w:r>
          </w:p>
          <w:p>
            <w:pPr>
              <w:numPr>
                <w:ilvl w:val="0"/>
                <w:numId w:val="2"/>
              </w:numPr>
              <w:jc w:val="both"/>
              <w:rPr>
                <w:rFonts w:hint="default"/>
                <w:sz w:val="24"/>
                <w:szCs w:val="24"/>
                <w:vertAlign w:val="baseline"/>
                <w:lang w:val="en-US" w:eastAsia="zh-CN"/>
              </w:rPr>
            </w:pPr>
            <w:r>
              <w:rPr>
                <w:rFonts w:hint="eastAsia"/>
                <w:sz w:val="24"/>
                <w:szCs w:val="24"/>
                <w:vertAlign w:val="baseline"/>
                <w:lang w:val="en-US" w:eastAsia="zh-CN"/>
              </w:rPr>
              <w:t xml:space="preserve">不良品时不打印标签；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确认地点：</w:t>
            </w:r>
          </w:p>
          <w:p>
            <w:pPr>
              <w:ind w:firstLine="1440" w:firstLineChars="600"/>
              <w:jc w:val="both"/>
              <w:rPr>
                <w:rFonts w:hint="default"/>
                <w:sz w:val="24"/>
                <w:szCs w:val="24"/>
                <w:vertAlign w:val="baseline"/>
                <w:lang w:val="en-US" w:eastAsia="zh-CN"/>
              </w:rPr>
            </w:pPr>
            <w:r>
              <w:rPr>
                <w:rFonts w:hint="eastAsia"/>
                <w:sz w:val="24"/>
                <w:szCs w:val="24"/>
                <w:vertAlign w:val="baseline"/>
                <w:lang w:val="en-US" w:eastAsia="zh-CN"/>
              </w:rPr>
              <w:t>生产车间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3"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确认结果：</w:t>
            </w:r>
          </w:p>
          <w:p>
            <w:pPr>
              <w:jc w:val="both"/>
              <w:rPr>
                <w:rFonts w:hint="eastAsia"/>
                <w:sz w:val="24"/>
                <w:szCs w:val="24"/>
                <w:vertAlign w:val="baseline"/>
                <w:lang w:val="en-US" w:eastAsia="zh-CN"/>
              </w:rPr>
            </w:pPr>
          </w:p>
          <w:p>
            <w:pPr>
              <w:jc w:val="both"/>
              <w:rPr>
                <w:rFonts w:hint="default"/>
                <w:sz w:val="24"/>
                <w:szCs w:val="24"/>
                <w:vertAlign w:val="baseline"/>
                <w:lang w:val="en-US" w:eastAsia="zh-CN"/>
              </w:rPr>
            </w:pPr>
            <w:r>
              <w:rPr>
                <w:rFonts w:hint="eastAsia"/>
                <w:sz w:val="24"/>
                <w:szCs w:val="24"/>
                <w:vertAlign w:val="baseline"/>
                <w:lang w:val="en-US" w:eastAsia="zh-CN"/>
              </w:rPr>
              <w:t xml:space="preserve">   符合测试要求，功能和性能符合公司产品测试装箱应用需求。</w:t>
            </w:r>
          </w:p>
        </w:tc>
      </w:tr>
    </w:tbl>
    <w:p>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测试软件确认报告</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48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7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软件名称/版本</w:t>
            </w:r>
          </w:p>
        </w:tc>
        <w:tc>
          <w:tcPr>
            <w:tcW w:w="24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二合一传感器测试软件v1.2</w:t>
            </w:r>
          </w:p>
        </w:tc>
        <w:tc>
          <w:tcPr>
            <w:tcW w:w="2131"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确认时间</w:t>
            </w:r>
          </w:p>
        </w:tc>
        <w:tc>
          <w:tcPr>
            <w:tcW w:w="2131"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2022-3-23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780" w:type="dxa"/>
            <w:vAlign w:val="center"/>
          </w:tcPr>
          <w:p>
            <w:pPr>
              <w:jc w:val="center"/>
              <w:rPr>
                <w:rFonts w:hint="default"/>
                <w:sz w:val="24"/>
                <w:szCs w:val="24"/>
                <w:vertAlign w:val="baseline"/>
                <w:lang w:val="en-US" w:eastAsia="zh-CN"/>
              </w:rPr>
            </w:pPr>
            <w:r>
              <w:rPr>
                <w:rFonts w:hint="eastAsia"/>
                <w:sz w:val="24"/>
                <w:szCs w:val="24"/>
                <w:vertAlign w:val="baseline"/>
                <w:lang w:val="en-US" w:eastAsia="zh-CN"/>
              </w:rPr>
              <w:t>确认目的</w:t>
            </w:r>
          </w:p>
        </w:tc>
        <w:tc>
          <w:tcPr>
            <w:tcW w:w="6742" w:type="dxa"/>
            <w:gridSpan w:val="3"/>
            <w:vAlign w:val="center"/>
          </w:tcPr>
          <w:p>
            <w:pPr>
              <w:jc w:val="center"/>
              <w:rPr>
                <w:rFonts w:hint="default"/>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参加人员</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宋冠军</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软件部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刘柯</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电子事业部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4260" w:type="dxa"/>
            <w:gridSpan w:val="2"/>
            <w:vAlign w:val="center"/>
          </w:tcPr>
          <w:p>
            <w:pPr>
              <w:jc w:val="left"/>
              <w:rPr>
                <w:rFonts w:hint="default"/>
                <w:sz w:val="24"/>
                <w:szCs w:val="24"/>
                <w:vertAlign w:val="baseline"/>
                <w:lang w:val="en-US" w:eastAsia="zh-CN"/>
              </w:rPr>
            </w:pPr>
            <w:r>
              <w:rPr>
                <w:rFonts w:hint="eastAsia"/>
                <w:sz w:val="24"/>
                <w:szCs w:val="24"/>
                <w:vertAlign w:val="baseline"/>
                <w:lang w:val="en-US" w:eastAsia="zh-CN"/>
              </w:rPr>
              <w:t>陈道明</w:t>
            </w:r>
          </w:p>
        </w:tc>
        <w:tc>
          <w:tcPr>
            <w:tcW w:w="4262" w:type="dxa"/>
            <w:gridSpan w:val="2"/>
            <w:vAlign w:val="center"/>
          </w:tcPr>
          <w:p>
            <w:pPr>
              <w:jc w:val="center"/>
              <w:rPr>
                <w:rFonts w:hint="default"/>
                <w:sz w:val="24"/>
                <w:szCs w:val="24"/>
                <w:vertAlign w:val="baseline"/>
                <w:lang w:val="en-US" w:eastAsia="zh-CN"/>
              </w:rPr>
            </w:pPr>
            <w:r>
              <w:rPr>
                <w:rFonts w:hint="eastAsia"/>
                <w:sz w:val="24"/>
                <w:szCs w:val="24"/>
                <w:vertAlign w:val="baseline"/>
                <w:lang w:val="en-US" w:eastAsia="zh-CN"/>
              </w:rPr>
              <w:t>综合部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0"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确认内容：</w:t>
            </w:r>
          </w:p>
          <w:p>
            <w:pPr>
              <w:numPr>
                <w:ilvl w:val="0"/>
                <w:numId w:val="3"/>
              </w:numPr>
              <w:jc w:val="both"/>
              <w:rPr>
                <w:rFonts w:hint="eastAsia"/>
                <w:sz w:val="24"/>
                <w:szCs w:val="24"/>
                <w:vertAlign w:val="baseline"/>
                <w:lang w:val="en-US" w:eastAsia="zh-CN"/>
              </w:rPr>
            </w:pPr>
            <w:r>
              <w:rPr>
                <w:rFonts w:hint="eastAsia"/>
                <w:sz w:val="24"/>
                <w:szCs w:val="24"/>
                <w:vertAlign w:val="baseline"/>
                <w:lang w:val="en-US" w:eastAsia="zh-CN"/>
              </w:rPr>
              <w:t>满足传感器PM2.5、CO数据的采集；</w:t>
            </w:r>
          </w:p>
          <w:p>
            <w:pPr>
              <w:numPr>
                <w:ilvl w:val="0"/>
                <w:numId w:val="3"/>
              </w:numPr>
              <w:jc w:val="both"/>
              <w:rPr>
                <w:rFonts w:hint="default"/>
                <w:sz w:val="24"/>
                <w:szCs w:val="24"/>
                <w:vertAlign w:val="baseline"/>
                <w:lang w:val="en-US" w:eastAsia="zh-CN"/>
              </w:rPr>
            </w:pPr>
            <w:r>
              <w:rPr>
                <w:rFonts w:hint="eastAsia"/>
                <w:sz w:val="24"/>
                <w:szCs w:val="24"/>
                <w:vertAlign w:val="baseline"/>
                <w:lang w:val="en-US" w:eastAsia="zh-CN"/>
              </w:rPr>
              <w:t xml:space="preserve">满足传感器PM2.5、CO数据数据采集存储到本地文件中； </w:t>
            </w:r>
          </w:p>
          <w:p>
            <w:pPr>
              <w:numPr>
                <w:ilvl w:val="0"/>
                <w:numId w:val="3"/>
              </w:numPr>
              <w:jc w:val="both"/>
              <w:rPr>
                <w:rFonts w:hint="default"/>
                <w:sz w:val="24"/>
                <w:szCs w:val="24"/>
                <w:vertAlign w:val="baseline"/>
                <w:lang w:val="en-US" w:eastAsia="zh-CN"/>
              </w:rPr>
            </w:pPr>
            <w:r>
              <w:rPr>
                <w:rFonts w:hint="eastAsia"/>
                <w:sz w:val="24"/>
                <w:szCs w:val="24"/>
                <w:vertAlign w:val="baseline"/>
                <w:lang w:val="en-US" w:eastAsia="zh-CN"/>
              </w:rPr>
              <w:t>能够永折线图形式</w:t>
            </w:r>
            <w:bookmarkStart w:id="0" w:name="_GoBack"/>
            <w:bookmarkEnd w:id="0"/>
            <w:r>
              <w:rPr>
                <w:rFonts w:hint="eastAsia"/>
                <w:sz w:val="24"/>
                <w:szCs w:val="24"/>
                <w:vertAlign w:val="baseline"/>
                <w:lang w:val="en-US" w:eastAsia="zh-CN"/>
              </w:rPr>
              <w:t>展示PM2.5、CO浓度变化趋势，可自由调整浓度显示范围；</w:t>
            </w:r>
          </w:p>
          <w:p>
            <w:pPr>
              <w:numPr>
                <w:ilvl w:val="0"/>
                <w:numId w:val="3"/>
              </w:numPr>
              <w:jc w:val="both"/>
              <w:rPr>
                <w:rFonts w:hint="default"/>
                <w:sz w:val="24"/>
                <w:szCs w:val="24"/>
                <w:vertAlign w:val="baseline"/>
                <w:lang w:val="en-US" w:eastAsia="zh-CN"/>
              </w:rPr>
            </w:pPr>
            <w:r>
              <w:rPr>
                <w:rFonts w:hint="eastAsia"/>
                <w:sz w:val="24"/>
                <w:szCs w:val="24"/>
                <w:vertAlign w:val="baseline"/>
                <w:lang w:val="en-US" w:eastAsia="zh-CN"/>
              </w:rPr>
              <w:t>能够将本地成果导出另存为EXCEL；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确认地点：</w:t>
            </w:r>
          </w:p>
          <w:p>
            <w:pPr>
              <w:ind w:firstLine="1440" w:firstLineChars="600"/>
              <w:jc w:val="both"/>
              <w:rPr>
                <w:rFonts w:hint="default"/>
                <w:sz w:val="24"/>
                <w:szCs w:val="24"/>
                <w:vertAlign w:val="baseline"/>
                <w:lang w:val="en-US" w:eastAsia="zh-CN"/>
              </w:rPr>
            </w:pPr>
            <w:r>
              <w:rPr>
                <w:rFonts w:hint="eastAsia"/>
                <w:sz w:val="24"/>
                <w:szCs w:val="24"/>
                <w:vertAlign w:val="baseline"/>
                <w:lang w:val="en-US" w:eastAsia="zh-CN"/>
              </w:rPr>
              <w:t>电子事业部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3" w:hRule="exact"/>
        </w:trPr>
        <w:tc>
          <w:tcPr>
            <w:tcW w:w="8522" w:type="dxa"/>
            <w:gridSpan w:val="4"/>
            <w:vAlign w:val="top"/>
          </w:tcPr>
          <w:p>
            <w:pPr>
              <w:jc w:val="both"/>
              <w:rPr>
                <w:rFonts w:hint="eastAsia"/>
                <w:sz w:val="24"/>
                <w:szCs w:val="24"/>
                <w:vertAlign w:val="baseline"/>
                <w:lang w:val="en-US" w:eastAsia="zh-CN"/>
              </w:rPr>
            </w:pPr>
            <w:r>
              <w:rPr>
                <w:rFonts w:hint="eastAsia"/>
                <w:sz w:val="24"/>
                <w:szCs w:val="24"/>
                <w:vertAlign w:val="baseline"/>
                <w:lang w:val="en-US" w:eastAsia="zh-CN"/>
              </w:rPr>
              <w:t>确认结果：</w:t>
            </w:r>
          </w:p>
          <w:p>
            <w:pPr>
              <w:jc w:val="both"/>
              <w:rPr>
                <w:rFonts w:hint="eastAsia"/>
                <w:sz w:val="24"/>
                <w:szCs w:val="24"/>
                <w:vertAlign w:val="baseline"/>
                <w:lang w:val="en-US" w:eastAsia="zh-CN"/>
              </w:rPr>
            </w:pPr>
          </w:p>
          <w:p>
            <w:pPr>
              <w:jc w:val="both"/>
              <w:rPr>
                <w:rFonts w:hint="default"/>
                <w:sz w:val="24"/>
                <w:szCs w:val="24"/>
                <w:vertAlign w:val="baseline"/>
                <w:lang w:val="en-US" w:eastAsia="zh-CN"/>
              </w:rPr>
            </w:pPr>
            <w:r>
              <w:rPr>
                <w:rFonts w:hint="eastAsia"/>
                <w:sz w:val="24"/>
                <w:szCs w:val="24"/>
                <w:vertAlign w:val="baseline"/>
                <w:lang w:val="en-US" w:eastAsia="zh-CN"/>
              </w:rPr>
              <w:t xml:space="preserve">   符合测试要求，功能和性能符合公司产品测试应用需求。</w:t>
            </w:r>
          </w:p>
        </w:tc>
      </w:tr>
    </w:tbl>
    <w:p>
      <w:pPr>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E18A65"/>
    <w:multiLevelType w:val="singleLevel"/>
    <w:tmpl w:val="D2E18A65"/>
    <w:lvl w:ilvl="0" w:tentative="0">
      <w:start w:val="1"/>
      <w:numFmt w:val="decimal"/>
      <w:lvlText w:val="%1."/>
      <w:lvlJc w:val="left"/>
      <w:pPr>
        <w:tabs>
          <w:tab w:val="left" w:pos="312"/>
        </w:tabs>
      </w:pPr>
    </w:lvl>
  </w:abstractNum>
  <w:abstractNum w:abstractNumId="1">
    <w:nsid w:val="137B3D06"/>
    <w:multiLevelType w:val="singleLevel"/>
    <w:tmpl w:val="137B3D06"/>
    <w:lvl w:ilvl="0" w:tentative="0">
      <w:start w:val="1"/>
      <w:numFmt w:val="decimal"/>
      <w:lvlText w:val="%1."/>
      <w:lvlJc w:val="left"/>
      <w:pPr>
        <w:tabs>
          <w:tab w:val="left" w:pos="312"/>
        </w:tabs>
      </w:pPr>
    </w:lvl>
  </w:abstractNum>
  <w:abstractNum w:abstractNumId="2">
    <w:nsid w:val="238304D2"/>
    <w:multiLevelType w:val="singleLevel"/>
    <w:tmpl w:val="238304D2"/>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D620DE"/>
    <w:rsid w:val="0488278B"/>
    <w:rsid w:val="06E369D3"/>
    <w:rsid w:val="0D5E4EE6"/>
    <w:rsid w:val="0E6C70B6"/>
    <w:rsid w:val="0E8F4F19"/>
    <w:rsid w:val="10901FBA"/>
    <w:rsid w:val="11B8185B"/>
    <w:rsid w:val="11FA48F6"/>
    <w:rsid w:val="1492256E"/>
    <w:rsid w:val="15243565"/>
    <w:rsid w:val="1940656D"/>
    <w:rsid w:val="1DD70BF2"/>
    <w:rsid w:val="20165193"/>
    <w:rsid w:val="21B36780"/>
    <w:rsid w:val="281B4517"/>
    <w:rsid w:val="28701BD5"/>
    <w:rsid w:val="28E5005E"/>
    <w:rsid w:val="29726DC0"/>
    <w:rsid w:val="29944A23"/>
    <w:rsid w:val="2C8F3108"/>
    <w:rsid w:val="2FE46F37"/>
    <w:rsid w:val="363B75D3"/>
    <w:rsid w:val="376B7634"/>
    <w:rsid w:val="386B4D5C"/>
    <w:rsid w:val="3AAC50EF"/>
    <w:rsid w:val="3B793DA7"/>
    <w:rsid w:val="3C9C41D7"/>
    <w:rsid w:val="3DD55EB1"/>
    <w:rsid w:val="40394116"/>
    <w:rsid w:val="413E4903"/>
    <w:rsid w:val="42C350EE"/>
    <w:rsid w:val="43C04997"/>
    <w:rsid w:val="456C478D"/>
    <w:rsid w:val="4F41579B"/>
    <w:rsid w:val="4F9D4CCD"/>
    <w:rsid w:val="500D3677"/>
    <w:rsid w:val="502909C3"/>
    <w:rsid w:val="56070300"/>
    <w:rsid w:val="5E2F68CB"/>
    <w:rsid w:val="648D6B0D"/>
    <w:rsid w:val="65DB78A9"/>
    <w:rsid w:val="6838151A"/>
    <w:rsid w:val="6A306823"/>
    <w:rsid w:val="6A501153"/>
    <w:rsid w:val="6AE91304"/>
    <w:rsid w:val="6BCD4789"/>
    <w:rsid w:val="6CEF4A33"/>
    <w:rsid w:val="6D3132B6"/>
    <w:rsid w:val="6DB544C2"/>
    <w:rsid w:val="6E08350C"/>
    <w:rsid w:val="6EAA52AE"/>
    <w:rsid w:val="749A098B"/>
    <w:rsid w:val="76CD48C5"/>
    <w:rsid w:val="785C7B16"/>
    <w:rsid w:val="79A6054D"/>
    <w:rsid w:val="7B480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2022-03-06T02:14:00Z</dcterms:created>
  <dc:creator>至文</dc:creator>
  <cp:lastModifiedBy>皮塔坦克</cp:lastModifiedBy>
  <cp:lastPrinted>2022-03-07T01:03:00Z</cp:lastPrinted>
  <dcterms:modified xsi:type="dcterms:W3CDTF">2022-03-23T07:18:48Z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9621C26A0A02448880E795CF3B3461BB</vt:lpwstr>
  </property>
</Properties>
</file>