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DC71" w14:textId="616B189F" w:rsidR="00647BBE" w:rsidRPr="00647BBE" w:rsidRDefault="00647BBE" w:rsidP="00647BBE">
      <w:pPr>
        <w:spacing w:after="0"/>
        <w:ind w:left="10" w:right="443" w:hanging="10"/>
        <w:jc w:val="center"/>
        <w:rPr>
          <w:rFonts w:ascii="Times New Roman" w:eastAsia="Times New Roman" w:hAnsi="Times New Roman" w:cs="Times New Roman"/>
          <w:bCs/>
          <w:sz w:val="48"/>
          <w:szCs w:val="48"/>
        </w:rPr>
      </w:pPr>
      <w:r>
        <w:rPr>
          <w:rFonts w:ascii="Times New Roman" w:eastAsia="Times New Roman" w:hAnsi="Times New Roman" w:cs="Times New Roman"/>
          <w:bCs/>
          <w:sz w:val="48"/>
          <w:szCs w:val="48"/>
        </w:rPr>
        <w:t>SS</w:t>
      </w:r>
      <w:r w:rsidRPr="00563945">
        <w:rPr>
          <w:rFonts w:ascii="Times New Roman" w:eastAsia="Times New Roman" w:hAnsi="Times New Roman" w:cs="Times New Roman"/>
          <w:bCs/>
          <w:sz w:val="48"/>
          <w:szCs w:val="48"/>
        </w:rPr>
        <w:t>20</w:t>
      </w:r>
      <w:r>
        <w:rPr>
          <w:rFonts w:ascii="Times New Roman" w:eastAsia="Times New Roman" w:hAnsi="Times New Roman" w:cs="Times New Roman"/>
          <w:bCs/>
          <w:sz w:val="48"/>
          <w:szCs w:val="48"/>
        </w:rPr>
        <w:t>18 SOCIOLOGY</w:t>
      </w:r>
    </w:p>
    <w:p w14:paraId="1CA7F583" w14:textId="649C77CE" w:rsidR="00647BBE" w:rsidRPr="00963AEC" w:rsidRDefault="00414489" w:rsidP="00647BBE">
      <w:pPr>
        <w:tabs>
          <w:tab w:val="center" w:pos="6240"/>
        </w:tabs>
        <w:spacing w:after="0"/>
        <w:rPr>
          <w:rFonts w:cstheme="minorHAnsi"/>
        </w:rPr>
      </w:pPr>
      <w:r w:rsidRPr="00EB4219">
        <w:rPr>
          <w:noProof/>
          <w:sz w:val="40"/>
          <w:szCs w:val="40"/>
        </w:rPr>
        <w:drawing>
          <wp:anchor distT="0" distB="0" distL="114300" distR="114300" simplePos="0" relativeHeight="251659264" behindDoc="0" locked="0" layoutInCell="1" allowOverlap="1" wp14:anchorId="60AF016C" wp14:editId="79B4CDFE">
            <wp:simplePos x="0" y="0"/>
            <wp:positionH relativeFrom="margin">
              <wp:posOffset>2228850</wp:posOffset>
            </wp:positionH>
            <wp:positionV relativeFrom="margin">
              <wp:posOffset>535580</wp:posOffset>
            </wp:positionV>
            <wp:extent cx="1216025" cy="1216025"/>
            <wp:effectExtent l="0" t="0" r="3175" b="3175"/>
            <wp:wrapSquare wrapText="bothSides"/>
            <wp:docPr id="1414177970" name="Picture 1414177970" descr="C:\Users\shoaib.rauf\Desktop\islamabad\National_University_of_Computer_and_Emerging_Scienc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oaib.rauf\Desktop\islamabad\National_University_of_Computer_and_Emerging_Sciences_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a:ln>
                      <a:noFill/>
                    </a:ln>
                  </pic:spPr>
                </pic:pic>
              </a:graphicData>
            </a:graphic>
          </wp:anchor>
        </w:drawing>
      </w:r>
    </w:p>
    <w:p w14:paraId="72826A38" w14:textId="5DDCE9A3" w:rsidR="00647BBE" w:rsidRPr="00963AEC" w:rsidRDefault="00647BBE" w:rsidP="00647BBE">
      <w:pPr>
        <w:spacing w:after="218"/>
        <w:jc w:val="center"/>
        <w:rPr>
          <w:rFonts w:cstheme="minorHAnsi"/>
        </w:rPr>
      </w:pPr>
    </w:p>
    <w:p w14:paraId="1031D910" w14:textId="78E3B250" w:rsidR="00647BBE" w:rsidRDefault="00647BBE" w:rsidP="00647BBE">
      <w:pPr>
        <w:spacing w:after="0"/>
        <w:ind w:left="10" w:right="69" w:hanging="10"/>
        <w:jc w:val="center"/>
        <w:rPr>
          <w:rFonts w:ascii="Times New Roman" w:eastAsia="Times New Roman" w:hAnsi="Times New Roman" w:cs="Times New Roman"/>
          <w:bCs/>
          <w:sz w:val="50"/>
        </w:rPr>
      </w:pPr>
    </w:p>
    <w:p w14:paraId="2C7F89AB" w14:textId="77777777" w:rsidR="0081175E" w:rsidRDefault="0081175E" w:rsidP="00414489">
      <w:pPr>
        <w:spacing w:after="0"/>
        <w:ind w:right="69"/>
        <w:rPr>
          <w:rFonts w:ascii="Times New Roman" w:eastAsia="Times New Roman" w:hAnsi="Times New Roman" w:cs="Times New Roman"/>
          <w:bCs/>
          <w:color w:val="000000" w:themeColor="text1"/>
          <w:sz w:val="48"/>
          <w:szCs w:val="48"/>
        </w:rPr>
      </w:pPr>
    </w:p>
    <w:p w14:paraId="06B5AF00" w14:textId="77777777" w:rsidR="00414489" w:rsidRDefault="00414489" w:rsidP="00647BBE">
      <w:pPr>
        <w:spacing w:after="0"/>
        <w:ind w:left="10" w:right="69" w:hanging="10"/>
        <w:jc w:val="center"/>
        <w:rPr>
          <w:rFonts w:ascii="Times New Roman" w:eastAsia="Times New Roman" w:hAnsi="Times New Roman" w:cs="Times New Roman"/>
          <w:bCs/>
          <w:color w:val="000000" w:themeColor="text1"/>
          <w:sz w:val="48"/>
          <w:szCs w:val="48"/>
        </w:rPr>
      </w:pPr>
    </w:p>
    <w:p w14:paraId="468B9417" w14:textId="7C8B4A7E" w:rsidR="00BC2748" w:rsidRPr="00D3054F" w:rsidRDefault="00647BBE" w:rsidP="00647BBE">
      <w:pPr>
        <w:spacing w:after="0"/>
        <w:ind w:left="10" w:right="69" w:hanging="10"/>
        <w:jc w:val="center"/>
        <w:rPr>
          <w:rFonts w:ascii="Times New Roman" w:eastAsia="Times New Roman" w:hAnsi="Times New Roman" w:cs="Times New Roman"/>
          <w:bCs/>
          <w:color w:val="000000" w:themeColor="text1"/>
          <w:sz w:val="48"/>
          <w:szCs w:val="48"/>
        </w:rPr>
      </w:pPr>
      <w:r w:rsidRPr="00D3054F">
        <w:rPr>
          <w:rFonts w:ascii="Times New Roman" w:eastAsia="Times New Roman" w:hAnsi="Times New Roman" w:cs="Times New Roman"/>
          <w:bCs/>
          <w:color w:val="000000" w:themeColor="text1"/>
          <w:sz w:val="48"/>
          <w:szCs w:val="48"/>
        </w:rPr>
        <w:t>CASE STUDY 6</w:t>
      </w:r>
      <w:r w:rsidR="00742B75" w:rsidRPr="00D3054F">
        <w:rPr>
          <w:rFonts w:ascii="Times New Roman" w:eastAsia="Times New Roman" w:hAnsi="Times New Roman" w:cs="Times New Roman"/>
          <w:bCs/>
          <w:color w:val="000000" w:themeColor="text1"/>
          <w:sz w:val="48"/>
          <w:szCs w:val="48"/>
        </w:rPr>
        <w:t>:</w:t>
      </w:r>
    </w:p>
    <w:p w14:paraId="7E88BCC6" w14:textId="638DACCB" w:rsidR="00647BBE" w:rsidRPr="00D3054F" w:rsidRDefault="005F70DC" w:rsidP="00647BBE">
      <w:pPr>
        <w:spacing w:after="0"/>
        <w:ind w:left="10" w:right="69" w:hanging="10"/>
        <w:jc w:val="center"/>
        <w:rPr>
          <w:rFonts w:ascii="Times New Roman" w:eastAsia="Times New Roman" w:hAnsi="Times New Roman" w:cs="Times New Roman"/>
          <w:bCs/>
          <w:color w:val="000000" w:themeColor="text1"/>
          <w:sz w:val="48"/>
          <w:szCs w:val="48"/>
        </w:rPr>
      </w:pPr>
      <w:r w:rsidRPr="00D3054F">
        <w:rPr>
          <w:rFonts w:ascii="Times New Roman" w:eastAsia="Times New Roman" w:hAnsi="Times New Roman" w:cs="Times New Roman"/>
          <w:bCs/>
          <w:color w:val="000000" w:themeColor="text1"/>
          <w:sz w:val="48"/>
          <w:szCs w:val="48"/>
        </w:rPr>
        <w:t>[</w:t>
      </w:r>
      <w:r w:rsidR="00BC2748" w:rsidRPr="00D3054F">
        <w:rPr>
          <w:rFonts w:ascii="Times New Roman" w:eastAsia="Times New Roman" w:hAnsi="Times New Roman" w:cs="Times New Roman"/>
          <w:bCs/>
          <w:color w:val="000000" w:themeColor="text1"/>
          <w:sz w:val="48"/>
          <w:szCs w:val="48"/>
        </w:rPr>
        <w:t>CORRUPTION IN UZBEKISTAN</w:t>
      </w:r>
      <w:r w:rsidR="00647BBE" w:rsidRPr="00D3054F">
        <w:rPr>
          <w:rFonts w:ascii="Times New Roman" w:eastAsia="Times New Roman" w:hAnsi="Times New Roman" w:cs="Times New Roman"/>
          <w:bCs/>
          <w:color w:val="000000" w:themeColor="text1"/>
          <w:sz w:val="48"/>
          <w:szCs w:val="48"/>
        </w:rPr>
        <w:t>]</w:t>
      </w:r>
    </w:p>
    <w:p w14:paraId="5EBF00D2" w14:textId="77777777" w:rsidR="00647BBE" w:rsidRPr="00D3054F" w:rsidRDefault="00647BBE" w:rsidP="00647BBE">
      <w:pPr>
        <w:spacing w:after="0"/>
        <w:ind w:left="10" w:right="69" w:hanging="10"/>
        <w:jc w:val="center"/>
        <w:rPr>
          <w:rFonts w:ascii="Times New Roman" w:eastAsia="Times New Roman" w:hAnsi="Times New Roman" w:cs="Times New Roman"/>
          <w:bCs/>
          <w:color w:val="000000" w:themeColor="text1"/>
          <w:sz w:val="48"/>
          <w:szCs w:val="48"/>
        </w:rPr>
      </w:pPr>
    </w:p>
    <w:p w14:paraId="13021636" w14:textId="521ADE39" w:rsidR="00F27332" w:rsidRPr="00D3054F" w:rsidRDefault="00647BBE" w:rsidP="00F27332">
      <w:pPr>
        <w:spacing w:after="0"/>
        <w:ind w:left="10" w:right="69" w:hanging="10"/>
        <w:jc w:val="center"/>
        <w:rPr>
          <w:rFonts w:ascii="Times New Roman" w:eastAsia="Times New Roman" w:hAnsi="Times New Roman" w:cs="Times New Roman"/>
          <w:bCs/>
          <w:color w:val="000000" w:themeColor="text1"/>
          <w:sz w:val="48"/>
          <w:szCs w:val="48"/>
        </w:rPr>
      </w:pPr>
      <w:r w:rsidRPr="00D3054F">
        <w:rPr>
          <w:rFonts w:ascii="Times New Roman" w:eastAsia="Times New Roman" w:hAnsi="Times New Roman" w:cs="Times New Roman"/>
          <w:bCs/>
          <w:color w:val="000000" w:themeColor="text1"/>
          <w:sz w:val="48"/>
          <w:szCs w:val="48"/>
        </w:rPr>
        <w:t>SECTION:</w:t>
      </w:r>
      <w:r w:rsidR="00F27332" w:rsidRPr="00D3054F">
        <w:rPr>
          <w:rFonts w:ascii="Times New Roman" w:eastAsia="Times New Roman" w:hAnsi="Times New Roman" w:cs="Times New Roman"/>
          <w:bCs/>
          <w:color w:val="000000" w:themeColor="text1"/>
          <w:sz w:val="48"/>
          <w:szCs w:val="48"/>
        </w:rPr>
        <w:t xml:space="preserve"> </w:t>
      </w:r>
      <w:r w:rsidRPr="00D3054F">
        <w:rPr>
          <w:rFonts w:ascii="Times New Roman" w:eastAsia="Times New Roman" w:hAnsi="Times New Roman" w:cs="Times New Roman"/>
          <w:bCs/>
          <w:color w:val="000000" w:themeColor="text1"/>
          <w:sz w:val="48"/>
          <w:szCs w:val="48"/>
        </w:rPr>
        <w:t>BCS-4A (ABC)</w:t>
      </w:r>
      <w:r w:rsidR="00E771BC" w:rsidRPr="00D3054F">
        <w:rPr>
          <w:rFonts w:ascii="Times New Roman" w:eastAsia="Times New Roman" w:hAnsi="Times New Roman" w:cs="Times New Roman"/>
          <w:bCs/>
          <w:color w:val="000000" w:themeColor="text1"/>
          <w:sz w:val="48"/>
          <w:szCs w:val="48"/>
        </w:rPr>
        <w:t xml:space="preserve"> </w:t>
      </w:r>
    </w:p>
    <w:p w14:paraId="7A3F54C1" w14:textId="407CE8F7" w:rsidR="00647BBE" w:rsidRPr="00D3054F" w:rsidRDefault="00E771BC" w:rsidP="00F27332">
      <w:pPr>
        <w:spacing w:after="0"/>
        <w:ind w:left="10" w:right="69" w:hanging="10"/>
        <w:jc w:val="center"/>
        <w:rPr>
          <w:rFonts w:ascii="Times New Roman" w:eastAsia="Times New Roman" w:hAnsi="Times New Roman" w:cs="Times New Roman"/>
          <w:bCs/>
          <w:color w:val="000000" w:themeColor="text1"/>
          <w:sz w:val="48"/>
          <w:szCs w:val="48"/>
        </w:rPr>
      </w:pPr>
      <w:r w:rsidRPr="00D3054F">
        <w:rPr>
          <w:rFonts w:ascii="Times New Roman" w:eastAsia="Times New Roman" w:hAnsi="Times New Roman" w:cs="Times New Roman"/>
          <w:bCs/>
          <w:color w:val="000000" w:themeColor="text1"/>
          <w:sz w:val="48"/>
          <w:szCs w:val="48"/>
        </w:rPr>
        <w:t>(SPRING 2025)</w:t>
      </w:r>
    </w:p>
    <w:p w14:paraId="6AA365AC" w14:textId="77777777" w:rsidR="00647BBE" w:rsidRPr="00D3054F" w:rsidRDefault="00647BBE" w:rsidP="00647BBE">
      <w:pPr>
        <w:spacing w:after="0"/>
        <w:ind w:left="10" w:right="69" w:hanging="10"/>
        <w:jc w:val="center"/>
        <w:rPr>
          <w:rFonts w:ascii="Times New Roman" w:eastAsia="Times New Roman" w:hAnsi="Times New Roman" w:cs="Times New Roman"/>
          <w:bCs/>
          <w:color w:val="000000" w:themeColor="text1"/>
          <w:sz w:val="48"/>
          <w:szCs w:val="48"/>
        </w:rPr>
      </w:pPr>
    </w:p>
    <w:p w14:paraId="1980778A" w14:textId="04ECAF28" w:rsidR="00647BBE" w:rsidRPr="00D3054F" w:rsidRDefault="00647BBE" w:rsidP="00647BBE">
      <w:pPr>
        <w:spacing w:after="0"/>
        <w:ind w:left="10" w:right="69" w:hanging="10"/>
        <w:jc w:val="center"/>
        <w:rPr>
          <w:rFonts w:ascii="Times New Roman" w:eastAsia="Times New Roman" w:hAnsi="Times New Roman" w:cs="Times New Roman"/>
          <w:bCs/>
          <w:color w:val="000000" w:themeColor="text1"/>
          <w:sz w:val="48"/>
          <w:szCs w:val="48"/>
        </w:rPr>
      </w:pPr>
      <w:r w:rsidRPr="00D3054F">
        <w:rPr>
          <w:rFonts w:ascii="Times New Roman" w:eastAsia="Times New Roman" w:hAnsi="Times New Roman" w:cs="Times New Roman"/>
          <w:bCs/>
          <w:color w:val="000000" w:themeColor="text1"/>
          <w:sz w:val="48"/>
          <w:szCs w:val="48"/>
        </w:rPr>
        <w:t>INSTRUCTOR:</w:t>
      </w:r>
    </w:p>
    <w:p w14:paraId="7076ACDE" w14:textId="72774EEC" w:rsidR="00647BBE" w:rsidRPr="00D3054F" w:rsidRDefault="00647BBE" w:rsidP="00647BBE">
      <w:pPr>
        <w:spacing w:after="0"/>
        <w:ind w:left="10" w:right="69" w:hanging="10"/>
        <w:jc w:val="center"/>
        <w:rPr>
          <w:rFonts w:ascii="Times New Roman" w:eastAsia="Times New Roman" w:hAnsi="Times New Roman" w:cs="Times New Roman"/>
          <w:bCs/>
          <w:color w:val="000000" w:themeColor="text1"/>
          <w:sz w:val="48"/>
          <w:szCs w:val="48"/>
        </w:rPr>
      </w:pPr>
      <w:r w:rsidRPr="00D3054F">
        <w:rPr>
          <w:rFonts w:ascii="Times New Roman" w:eastAsia="Times New Roman" w:hAnsi="Times New Roman" w:cs="Times New Roman"/>
          <w:bCs/>
          <w:color w:val="000000" w:themeColor="text1"/>
          <w:sz w:val="48"/>
          <w:szCs w:val="48"/>
        </w:rPr>
        <w:t>D</w:t>
      </w:r>
      <w:r w:rsidR="002C19A7" w:rsidRPr="00D3054F">
        <w:rPr>
          <w:rFonts w:ascii="Times New Roman" w:eastAsia="Times New Roman" w:hAnsi="Times New Roman" w:cs="Times New Roman"/>
          <w:bCs/>
          <w:color w:val="000000" w:themeColor="text1"/>
          <w:sz w:val="48"/>
          <w:szCs w:val="48"/>
        </w:rPr>
        <w:t>r</w:t>
      </w:r>
      <w:r w:rsidRPr="00D3054F">
        <w:rPr>
          <w:rFonts w:ascii="Times New Roman" w:eastAsia="Times New Roman" w:hAnsi="Times New Roman" w:cs="Times New Roman"/>
          <w:bCs/>
          <w:color w:val="000000" w:themeColor="text1"/>
          <w:sz w:val="48"/>
          <w:szCs w:val="48"/>
        </w:rPr>
        <w:t>. K</w:t>
      </w:r>
      <w:r w:rsidR="002C19A7" w:rsidRPr="00D3054F">
        <w:rPr>
          <w:rFonts w:ascii="Times New Roman" w:eastAsia="Times New Roman" w:hAnsi="Times New Roman" w:cs="Times New Roman"/>
          <w:bCs/>
          <w:color w:val="000000" w:themeColor="text1"/>
          <w:sz w:val="48"/>
          <w:szCs w:val="48"/>
        </w:rPr>
        <w:t>auser Malik</w:t>
      </w:r>
    </w:p>
    <w:p w14:paraId="12A871B6" w14:textId="77777777" w:rsidR="00647BBE" w:rsidRPr="00D3054F" w:rsidRDefault="00647BBE" w:rsidP="00647BBE">
      <w:pPr>
        <w:spacing w:after="0"/>
        <w:ind w:right="69"/>
        <w:rPr>
          <w:rFonts w:ascii="Times New Roman" w:eastAsia="Times New Roman" w:hAnsi="Times New Roman" w:cs="Times New Roman"/>
          <w:bCs/>
          <w:color w:val="000000" w:themeColor="text1"/>
          <w:sz w:val="48"/>
          <w:szCs w:val="48"/>
        </w:rPr>
      </w:pPr>
    </w:p>
    <w:p w14:paraId="631F0684" w14:textId="77777777" w:rsidR="00647BBE" w:rsidRPr="00D3054F" w:rsidRDefault="00647BBE" w:rsidP="00647BBE">
      <w:pPr>
        <w:spacing w:after="0"/>
        <w:ind w:right="10"/>
        <w:jc w:val="center"/>
        <w:rPr>
          <w:rFonts w:ascii="Times New Roman" w:eastAsia="Times New Roman" w:hAnsi="Times New Roman" w:cs="Times New Roman"/>
          <w:bCs/>
          <w:color w:val="000000" w:themeColor="text1"/>
          <w:sz w:val="48"/>
          <w:szCs w:val="48"/>
        </w:rPr>
      </w:pPr>
      <w:r w:rsidRPr="00D3054F">
        <w:rPr>
          <w:rFonts w:ascii="Times New Roman" w:eastAsia="Times New Roman" w:hAnsi="Times New Roman" w:cs="Times New Roman"/>
          <w:bCs/>
          <w:color w:val="000000" w:themeColor="text1"/>
          <w:sz w:val="48"/>
          <w:szCs w:val="48"/>
        </w:rPr>
        <w:t>PROJECT MEMBERS:</w:t>
      </w:r>
    </w:p>
    <w:p w14:paraId="5E322168" w14:textId="79C00A5C" w:rsidR="005F7ACF" w:rsidRPr="00D3054F" w:rsidRDefault="00647BBE" w:rsidP="006714D9">
      <w:pPr>
        <w:pStyle w:val="NoSpacing"/>
        <w:jc w:val="center"/>
        <w:rPr>
          <w:rFonts w:ascii="Times New Roman" w:hAnsi="Times New Roman" w:cs="Times New Roman"/>
          <w:bCs/>
          <w:color w:val="FF0000"/>
          <w:sz w:val="48"/>
          <w:szCs w:val="48"/>
        </w:rPr>
      </w:pPr>
      <w:r w:rsidRPr="00D3054F">
        <w:rPr>
          <w:rFonts w:ascii="Times New Roman" w:hAnsi="Times New Roman" w:cs="Times New Roman"/>
          <w:bCs/>
          <w:color w:val="FF0000"/>
          <w:sz w:val="48"/>
          <w:szCs w:val="48"/>
        </w:rPr>
        <w:t>23K-0907 Zubair Ahmed</w:t>
      </w:r>
    </w:p>
    <w:p w14:paraId="4110DFC5" w14:textId="1C03843D" w:rsidR="006714D9" w:rsidRDefault="006714D9" w:rsidP="006714D9">
      <w:pPr>
        <w:pStyle w:val="NoSpacing"/>
        <w:jc w:val="center"/>
        <w:rPr>
          <w:rFonts w:ascii="Times New Roman" w:hAnsi="Times New Roman" w:cs="Times New Roman"/>
          <w:bCs/>
          <w:sz w:val="48"/>
          <w:szCs w:val="48"/>
        </w:rPr>
      </w:pPr>
      <w:r w:rsidRPr="006714D9">
        <w:rPr>
          <w:rFonts w:ascii="Times New Roman" w:hAnsi="Times New Roman" w:cs="Times New Roman"/>
          <w:bCs/>
          <w:sz w:val="48"/>
          <w:szCs w:val="48"/>
        </w:rPr>
        <w:t>23</w:t>
      </w:r>
      <w:r>
        <w:rPr>
          <w:rFonts w:ascii="Times New Roman" w:hAnsi="Times New Roman" w:cs="Times New Roman"/>
          <w:bCs/>
          <w:sz w:val="48"/>
          <w:szCs w:val="48"/>
        </w:rPr>
        <w:t>K-</w:t>
      </w:r>
      <w:r w:rsidRPr="006714D9">
        <w:rPr>
          <w:rFonts w:ascii="Times New Roman" w:hAnsi="Times New Roman" w:cs="Times New Roman"/>
          <w:bCs/>
          <w:sz w:val="48"/>
          <w:szCs w:val="48"/>
        </w:rPr>
        <w:t>0772</w:t>
      </w:r>
      <w:r>
        <w:rPr>
          <w:rFonts w:ascii="Times New Roman" w:hAnsi="Times New Roman" w:cs="Times New Roman"/>
          <w:bCs/>
          <w:sz w:val="48"/>
          <w:szCs w:val="48"/>
        </w:rPr>
        <w:t xml:space="preserve"> </w:t>
      </w:r>
      <w:r w:rsidR="00872895" w:rsidRPr="00BA409D">
        <w:rPr>
          <w:rFonts w:ascii="Times New Roman" w:hAnsi="Times New Roman" w:cs="Times New Roman"/>
          <w:bCs/>
          <w:sz w:val="48"/>
          <w:szCs w:val="48"/>
        </w:rPr>
        <w:t>Muhammad</w:t>
      </w:r>
      <w:r w:rsidR="00872895">
        <w:rPr>
          <w:rFonts w:ascii="Times New Roman" w:hAnsi="Times New Roman" w:cs="Times New Roman"/>
          <w:bCs/>
          <w:sz w:val="48"/>
          <w:szCs w:val="48"/>
        </w:rPr>
        <w:t xml:space="preserve"> </w:t>
      </w:r>
      <w:r>
        <w:rPr>
          <w:rFonts w:ascii="Times New Roman" w:hAnsi="Times New Roman" w:cs="Times New Roman"/>
          <w:bCs/>
          <w:sz w:val="48"/>
          <w:szCs w:val="48"/>
        </w:rPr>
        <w:t>Mustafa Tariq</w:t>
      </w:r>
    </w:p>
    <w:p w14:paraId="49422134" w14:textId="20B3D680" w:rsidR="00BA409D" w:rsidRDefault="00BA409D" w:rsidP="006714D9">
      <w:pPr>
        <w:pStyle w:val="NoSpacing"/>
        <w:jc w:val="center"/>
        <w:rPr>
          <w:rFonts w:ascii="Times New Roman" w:hAnsi="Times New Roman" w:cs="Times New Roman"/>
          <w:bCs/>
          <w:sz w:val="48"/>
          <w:szCs w:val="48"/>
        </w:rPr>
      </w:pPr>
      <w:r w:rsidRPr="00BA409D">
        <w:rPr>
          <w:rFonts w:ascii="Times New Roman" w:hAnsi="Times New Roman" w:cs="Times New Roman"/>
          <w:bCs/>
          <w:sz w:val="48"/>
          <w:szCs w:val="48"/>
        </w:rPr>
        <w:t>23</w:t>
      </w:r>
      <w:r>
        <w:rPr>
          <w:rFonts w:ascii="Times New Roman" w:hAnsi="Times New Roman" w:cs="Times New Roman"/>
          <w:bCs/>
          <w:sz w:val="48"/>
          <w:szCs w:val="48"/>
        </w:rPr>
        <w:t>K</w:t>
      </w:r>
      <w:r w:rsidRPr="00BA409D">
        <w:rPr>
          <w:rFonts w:ascii="Times New Roman" w:hAnsi="Times New Roman" w:cs="Times New Roman"/>
          <w:bCs/>
          <w:sz w:val="48"/>
          <w:szCs w:val="48"/>
        </w:rPr>
        <w:t>-0670 Muhammad Saad Qazi</w:t>
      </w:r>
    </w:p>
    <w:p w14:paraId="4B676BFE" w14:textId="6E61707F" w:rsidR="002019A6" w:rsidRDefault="002019A6" w:rsidP="002019A6">
      <w:pPr>
        <w:pStyle w:val="NoSpacing"/>
        <w:jc w:val="center"/>
        <w:rPr>
          <w:rFonts w:ascii="Times New Roman" w:hAnsi="Times New Roman" w:cs="Times New Roman"/>
          <w:bCs/>
          <w:sz w:val="48"/>
          <w:szCs w:val="48"/>
        </w:rPr>
      </w:pPr>
      <w:r w:rsidRPr="005128C4">
        <w:rPr>
          <w:rFonts w:ascii="Times New Roman" w:hAnsi="Times New Roman" w:cs="Times New Roman"/>
          <w:bCs/>
          <w:sz w:val="48"/>
          <w:szCs w:val="48"/>
        </w:rPr>
        <w:t>23</w:t>
      </w:r>
      <w:r>
        <w:rPr>
          <w:rFonts w:ascii="Times New Roman" w:hAnsi="Times New Roman" w:cs="Times New Roman"/>
          <w:bCs/>
          <w:sz w:val="48"/>
          <w:szCs w:val="48"/>
        </w:rPr>
        <w:t>K-</w:t>
      </w:r>
      <w:r w:rsidRPr="005128C4">
        <w:rPr>
          <w:rFonts w:ascii="Times New Roman" w:hAnsi="Times New Roman" w:cs="Times New Roman"/>
          <w:bCs/>
          <w:sz w:val="48"/>
          <w:szCs w:val="48"/>
        </w:rPr>
        <w:t>0648</w:t>
      </w:r>
      <w:r>
        <w:rPr>
          <w:rFonts w:ascii="Times New Roman" w:hAnsi="Times New Roman" w:cs="Times New Roman"/>
          <w:bCs/>
          <w:sz w:val="48"/>
          <w:szCs w:val="48"/>
        </w:rPr>
        <w:t xml:space="preserve"> Arsh</w:t>
      </w:r>
    </w:p>
    <w:p w14:paraId="2DF80CE6" w14:textId="4B6F0BE8" w:rsidR="0061274B" w:rsidRDefault="0061274B" w:rsidP="006714D9">
      <w:pPr>
        <w:pStyle w:val="NoSpacing"/>
        <w:jc w:val="center"/>
        <w:rPr>
          <w:rFonts w:ascii="Times New Roman" w:hAnsi="Times New Roman" w:cs="Times New Roman"/>
          <w:bCs/>
          <w:sz w:val="48"/>
          <w:szCs w:val="48"/>
        </w:rPr>
      </w:pPr>
      <w:r>
        <w:rPr>
          <w:rFonts w:ascii="Times New Roman" w:hAnsi="Times New Roman" w:cs="Times New Roman"/>
          <w:bCs/>
          <w:sz w:val="48"/>
          <w:szCs w:val="48"/>
        </w:rPr>
        <w:t>23K-0904 Ali Sharjeel</w:t>
      </w:r>
    </w:p>
    <w:p w14:paraId="325D9DE6" w14:textId="55B5F459" w:rsidR="00F46BEB" w:rsidRPr="0081175E" w:rsidRDefault="0058006B" w:rsidP="0081175E">
      <w:pPr>
        <w:pStyle w:val="NoSpacing"/>
        <w:jc w:val="center"/>
        <w:rPr>
          <w:rFonts w:ascii="Times New Roman" w:hAnsi="Times New Roman" w:cs="Times New Roman"/>
          <w:bCs/>
          <w:sz w:val="48"/>
          <w:szCs w:val="48"/>
        </w:rPr>
      </w:pPr>
      <w:r>
        <w:rPr>
          <w:rFonts w:ascii="Times New Roman" w:hAnsi="Times New Roman" w:cs="Times New Roman"/>
          <w:bCs/>
          <w:sz w:val="48"/>
          <w:szCs w:val="48"/>
        </w:rPr>
        <w:t>23K-0681 Aaqib Zahid</w:t>
      </w:r>
    </w:p>
    <w:p w14:paraId="3E25C55D" w14:textId="77777777" w:rsidR="00502337" w:rsidRDefault="00502337" w:rsidP="00502337">
      <w:pPr>
        <w:pStyle w:val="NoSpacing"/>
        <w:rPr>
          <w:rFonts w:ascii="Times New Roman" w:hAnsi="Times New Roman" w:cs="Times New Roman"/>
          <w:color w:val="00B050"/>
          <w:sz w:val="40"/>
          <w:szCs w:val="40"/>
          <w:lang w:val="en-PK"/>
        </w:rPr>
      </w:pPr>
    </w:p>
    <w:p w14:paraId="171CFDA1" w14:textId="030743C8" w:rsidR="00414489" w:rsidRDefault="00834758" w:rsidP="00414489">
      <w:pPr>
        <w:pStyle w:val="NoSpacing"/>
        <w:ind w:left="720"/>
        <w:jc w:val="center"/>
        <w:rPr>
          <w:rFonts w:ascii="Times New Roman" w:eastAsia="Times New Roman" w:hAnsi="Times New Roman" w:cs="Times New Roman"/>
          <w:bCs/>
          <w:color w:val="000000" w:themeColor="text1"/>
          <w:sz w:val="48"/>
          <w:szCs w:val="48"/>
        </w:rPr>
      </w:pPr>
      <w:r w:rsidRPr="00D3054F">
        <w:rPr>
          <w:rFonts w:ascii="Times New Roman" w:eastAsia="Times New Roman" w:hAnsi="Times New Roman" w:cs="Times New Roman"/>
          <w:bCs/>
          <w:color w:val="000000" w:themeColor="text1"/>
          <w:sz w:val="48"/>
          <w:szCs w:val="48"/>
        </w:rPr>
        <w:t>S</w:t>
      </w:r>
      <w:r>
        <w:rPr>
          <w:rFonts w:ascii="Times New Roman" w:eastAsia="Times New Roman" w:hAnsi="Times New Roman" w:cs="Times New Roman"/>
          <w:bCs/>
          <w:color w:val="000000" w:themeColor="text1"/>
          <w:sz w:val="48"/>
          <w:szCs w:val="48"/>
        </w:rPr>
        <w:t xml:space="preserve">UBMISSION DATE: </w:t>
      </w:r>
      <w:r w:rsidR="00EF728C">
        <w:rPr>
          <w:rFonts w:ascii="Times New Roman" w:eastAsia="Times New Roman" w:hAnsi="Times New Roman" w:cs="Times New Roman"/>
          <w:bCs/>
          <w:color w:val="000000" w:themeColor="text1"/>
          <w:sz w:val="48"/>
          <w:szCs w:val="48"/>
        </w:rPr>
        <w:t>29</w:t>
      </w:r>
      <w:r w:rsidR="00502337">
        <w:rPr>
          <w:rFonts w:ascii="Times New Roman" w:eastAsia="Times New Roman" w:hAnsi="Times New Roman" w:cs="Times New Roman"/>
          <w:bCs/>
          <w:color w:val="000000" w:themeColor="text1"/>
          <w:sz w:val="48"/>
          <w:szCs w:val="48"/>
        </w:rPr>
        <w:t>/</w:t>
      </w:r>
      <w:r>
        <w:rPr>
          <w:rFonts w:ascii="Times New Roman" w:eastAsia="Times New Roman" w:hAnsi="Times New Roman" w:cs="Times New Roman"/>
          <w:bCs/>
          <w:color w:val="000000" w:themeColor="text1"/>
          <w:sz w:val="48"/>
          <w:szCs w:val="48"/>
        </w:rPr>
        <w:t>April</w:t>
      </w:r>
      <w:r w:rsidR="00502337">
        <w:rPr>
          <w:rFonts w:ascii="Times New Roman" w:eastAsia="Times New Roman" w:hAnsi="Times New Roman" w:cs="Times New Roman"/>
          <w:bCs/>
          <w:color w:val="000000" w:themeColor="text1"/>
          <w:sz w:val="48"/>
          <w:szCs w:val="48"/>
        </w:rPr>
        <w:t>/2024</w:t>
      </w:r>
    </w:p>
    <w:p w14:paraId="2E0D1109" w14:textId="77777777" w:rsidR="00414489" w:rsidRDefault="00414489" w:rsidP="00D32C8B">
      <w:pPr>
        <w:pStyle w:val="NoSpacing"/>
        <w:ind w:left="720"/>
        <w:jc w:val="center"/>
        <w:rPr>
          <w:rFonts w:ascii="Times New Roman" w:hAnsi="Times New Roman" w:cs="Times New Roman"/>
          <w:color w:val="00B050"/>
          <w:sz w:val="40"/>
          <w:szCs w:val="40"/>
          <w:lang w:val="en-PK"/>
        </w:rPr>
      </w:pPr>
    </w:p>
    <w:p w14:paraId="0F4B76E4" w14:textId="7FC119F0" w:rsidR="004A2C3C" w:rsidRPr="00B82BA9" w:rsidRDefault="00774C9A" w:rsidP="00D32C8B">
      <w:pPr>
        <w:pStyle w:val="NoSpacing"/>
        <w:ind w:left="720"/>
        <w:jc w:val="center"/>
        <w:rPr>
          <w:rFonts w:ascii="Times New Roman" w:hAnsi="Times New Roman" w:cs="Times New Roman"/>
          <w:color w:val="00B050"/>
          <w:sz w:val="40"/>
          <w:szCs w:val="40"/>
          <w:lang w:val="en-PK"/>
        </w:rPr>
      </w:pPr>
      <w:r w:rsidRPr="00B82BA9">
        <w:rPr>
          <w:rFonts w:ascii="Times New Roman" w:hAnsi="Times New Roman" w:cs="Times New Roman"/>
          <w:color w:val="00B050"/>
          <w:sz w:val="40"/>
          <w:szCs w:val="40"/>
          <w:lang w:val="en-PK"/>
        </w:rPr>
        <w:lastRenderedPageBreak/>
        <w:t>[INTRODUCTION]</w:t>
      </w:r>
    </w:p>
    <w:p w14:paraId="6FC0ABC6" w14:textId="2D163368" w:rsidR="00774C9A" w:rsidRPr="00774C9A" w:rsidRDefault="00774C9A" w:rsidP="007042C2">
      <w:pPr>
        <w:pStyle w:val="NoSpacing"/>
        <w:jc w:val="center"/>
        <w:rPr>
          <w:rFonts w:ascii="Times New Roman" w:hAnsi="Times New Roman" w:cs="Times New Roman"/>
          <w:bCs/>
          <w:sz w:val="28"/>
          <w:szCs w:val="28"/>
          <w:lang w:val="en-PK"/>
        </w:rPr>
      </w:pPr>
      <w:r w:rsidRPr="00774C9A">
        <w:rPr>
          <w:rFonts w:ascii="Times New Roman" w:hAnsi="Times New Roman" w:cs="Times New Roman"/>
          <w:bCs/>
          <w:sz w:val="28"/>
          <w:szCs w:val="28"/>
          <w:lang w:val="en-PK"/>
        </w:rPr>
        <w:t xml:space="preserve">Corruption in Uzbekistan is a systemic issue deeply </w:t>
      </w:r>
      <w:r w:rsidR="00737B45">
        <w:rPr>
          <w:rFonts w:ascii="Times New Roman" w:hAnsi="Times New Roman" w:cs="Times New Roman"/>
          <w:bCs/>
          <w:sz w:val="28"/>
          <w:szCs w:val="28"/>
          <w:lang w:val="en-PK"/>
        </w:rPr>
        <w:t>rooted</w:t>
      </w:r>
      <w:r w:rsidRPr="00774C9A">
        <w:rPr>
          <w:rFonts w:ascii="Times New Roman" w:hAnsi="Times New Roman" w:cs="Times New Roman"/>
          <w:bCs/>
          <w:sz w:val="28"/>
          <w:szCs w:val="28"/>
          <w:lang w:val="en-PK"/>
        </w:rPr>
        <w:t xml:space="preserve"> in political and social structures. The country’s authoritarian system, characterized by patron-client networks and centralized power under President Islam Karimov, has normalized corruption as a tool for political control </w:t>
      </w:r>
      <w:r w:rsidR="00737B45">
        <w:rPr>
          <w:rFonts w:ascii="Times New Roman" w:hAnsi="Times New Roman" w:cs="Times New Roman"/>
          <w:bCs/>
          <w:sz w:val="28"/>
          <w:szCs w:val="28"/>
          <w:lang w:val="en-PK"/>
        </w:rPr>
        <w:t>&amp;</w:t>
      </w:r>
      <w:r w:rsidRPr="00774C9A">
        <w:rPr>
          <w:rFonts w:ascii="Times New Roman" w:hAnsi="Times New Roman" w:cs="Times New Roman"/>
          <w:bCs/>
          <w:sz w:val="28"/>
          <w:szCs w:val="28"/>
          <w:lang w:val="en-PK"/>
        </w:rPr>
        <w:t xml:space="preserve"> economic exploitation. </w:t>
      </w:r>
    </w:p>
    <w:p w14:paraId="4D8AC8F5" w14:textId="04E3619C" w:rsidR="00774C9A" w:rsidRPr="00774C9A" w:rsidRDefault="00774C9A" w:rsidP="00774C9A">
      <w:pPr>
        <w:pStyle w:val="NoSpacing"/>
        <w:jc w:val="center"/>
        <w:rPr>
          <w:rFonts w:ascii="Times New Roman" w:hAnsi="Times New Roman" w:cs="Times New Roman"/>
          <w:bCs/>
          <w:sz w:val="28"/>
          <w:szCs w:val="28"/>
          <w:lang w:val="en-PK"/>
        </w:rPr>
      </w:pPr>
    </w:p>
    <w:p w14:paraId="018027E9" w14:textId="7DC5E21B" w:rsidR="008801D0" w:rsidRPr="00B82BA9" w:rsidRDefault="001C295C" w:rsidP="00D32C8B">
      <w:pPr>
        <w:pStyle w:val="NoSpacing"/>
        <w:ind w:left="720"/>
        <w:jc w:val="center"/>
        <w:rPr>
          <w:rFonts w:ascii="Times New Roman" w:hAnsi="Times New Roman" w:cs="Times New Roman"/>
          <w:color w:val="00B050"/>
          <w:sz w:val="40"/>
          <w:szCs w:val="40"/>
          <w:lang w:val="en-PK"/>
        </w:rPr>
      </w:pPr>
      <w:r w:rsidRPr="00B82BA9">
        <w:rPr>
          <w:rFonts w:ascii="Times New Roman" w:hAnsi="Times New Roman" w:cs="Times New Roman"/>
          <w:color w:val="00B050"/>
          <w:sz w:val="40"/>
          <w:szCs w:val="40"/>
          <w:lang w:val="en-PK"/>
        </w:rPr>
        <w:t>[SOCIAL STRUCTURE &amp; INSTITUTIONS]</w:t>
      </w:r>
    </w:p>
    <w:p w14:paraId="01C451D4" w14:textId="3E01667F" w:rsidR="002F0C67" w:rsidRDefault="00774C9A" w:rsidP="008E5060">
      <w:pPr>
        <w:pStyle w:val="NoSpacing"/>
        <w:jc w:val="center"/>
        <w:rPr>
          <w:rFonts w:ascii="Times New Roman" w:hAnsi="Times New Roman" w:cs="Times New Roman"/>
          <w:bCs/>
          <w:sz w:val="28"/>
          <w:szCs w:val="28"/>
          <w:lang w:val="en-PK"/>
        </w:rPr>
      </w:pPr>
      <w:r w:rsidRPr="00774C9A">
        <w:rPr>
          <w:rFonts w:ascii="Times New Roman" w:hAnsi="Times New Roman" w:cs="Times New Roman"/>
          <w:bCs/>
          <w:sz w:val="28"/>
          <w:szCs w:val="28"/>
          <w:lang w:val="en-PK"/>
        </w:rPr>
        <w:t>Uzbekistan’s social structure revolves around informal power hierarchies rather than formal institutions.</w:t>
      </w:r>
    </w:p>
    <w:p w14:paraId="6E9DEE7E" w14:textId="77777777" w:rsidR="004A2C3C" w:rsidRPr="00774C9A" w:rsidRDefault="004A2C3C" w:rsidP="00180FAB">
      <w:pPr>
        <w:pStyle w:val="NoSpacing"/>
        <w:rPr>
          <w:rFonts w:ascii="Times New Roman" w:hAnsi="Times New Roman" w:cs="Times New Roman"/>
          <w:bCs/>
          <w:sz w:val="28"/>
          <w:szCs w:val="28"/>
          <w:lang w:val="en-PK"/>
        </w:rPr>
      </w:pPr>
    </w:p>
    <w:p w14:paraId="7E3DA51F" w14:textId="00799BB7" w:rsidR="00814658" w:rsidRPr="006135B5" w:rsidRDefault="00774C9A" w:rsidP="00346A58">
      <w:pPr>
        <w:pStyle w:val="NoSpacing"/>
        <w:numPr>
          <w:ilvl w:val="0"/>
          <w:numId w:val="11"/>
        </w:numPr>
        <w:rPr>
          <w:rFonts w:ascii="Times New Roman" w:hAnsi="Times New Roman" w:cs="Times New Roman"/>
          <w:b/>
          <w:color w:val="FF0000"/>
          <w:sz w:val="28"/>
          <w:szCs w:val="28"/>
          <w:lang w:val="en-PK"/>
        </w:rPr>
      </w:pPr>
      <w:r w:rsidRPr="00774C9A">
        <w:rPr>
          <w:rFonts w:ascii="Times New Roman" w:hAnsi="Times New Roman" w:cs="Times New Roman"/>
          <w:b/>
          <w:color w:val="FF0000"/>
          <w:sz w:val="28"/>
          <w:szCs w:val="28"/>
          <w:lang w:val="en-PK"/>
        </w:rPr>
        <w:t>Social Institutions:</w:t>
      </w:r>
    </w:p>
    <w:p w14:paraId="4A83812A" w14:textId="1DF49BA3" w:rsidR="00774C9A" w:rsidRDefault="00774C9A" w:rsidP="00180FAB">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The government and economy are intertwined, with state institutions serving as façades for informal networks. For example, telecom companies like VimpelCom paid bribes to secure licenses, reflecting how political elites manipulate economic institutions.</w:t>
      </w:r>
    </w:p>
    <w:p w14:paraId="5C70DC02" w14:textId="77777777" w:rsidR="0050075D" w:rsidRPr="00774C9A" w:rsidRDefault="0050075D" w:rsidP="00180FAB">
      <w:pPr>
        <w:pStyle w:val="NoSpacing"/>
        <w:rPr>
          <w:rFonts w:ascii="Times New Roman" w:hAnsi="Times New Roman" w:cs="Times New Roman"/>
          <w:bCs/>
          <w:sz w:val="28"/>
          <w:szCs w:val="28"/>
          <w:lang w:val="en-PK"/>
        </w:rPr>
      </w:pPr>
    </w:p>
    <w:p w14:paraId="09A33DB6" w14:textId="33681EC5" w:rsidR="00814658" w:rsidRPr="002F116D" w:rsidRDefault="00774C9A" w:rsidP="00346A58">
      <w:pPr>
        <w:pStyle w:val="NoSpacing"/>
        <w:numPr>
          <w:ilvl w:val="0"/>
          <w:numId w:val="11"/>
        </w:numPr>
        <w:rPr>
          <w:rFonts w:ascii="Times New Roman" w:hAnsi="Times New Roman" w:cs="Times New Roman"/>
          <w:b/>
          <w:color w:val="FF0000"/>
          <w:sz w:val="28"/>
          <w:szCs w:val="28"/>
          <w:lang w:val="en-PK"/>
        </w:rPr>
      </w:pPr>
      <w:r w:rsidRPr="00774C9A">
        <w:rPr>
          <w:rFonts w:ascii="Times New Roman" w:hAnsi="Times New Roman" w:cs="Times New Roman"/>
          <w:b/>
          <w:color w:val="FF0000"/>
          <w:sz w:val="28"/>
          <w:szCs w:val="28"/>
          <w:lang w:val="en-PK"/>
        </w:rPr>
        <w:t>Social Groups:</w:t>
      </w:r>
    </w:p>
    <w:p w14:paraId="31FF0E29" w14:textId="05041B98" w:rsidR="00774C9A" w:rsidRDefault="00774C9A" w:rsidP="00180FAB">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Power is concentrated in “clans” or regional networks (e.g., Gulnara Karimova’s business empire), functioning as primary groups with loyalty based on patronage.</w:t>
      </w:r>
    </w:p>
    <w:p w14:paraId="6FE07BF6" w14:textId="77777777" w:rsidR="0050075D" w:rsidRPr="00774C9A" w:rsidRDefault="0050075D" w:rsidP="00180FAB">
      <w:pPr>
        <w:pStyle w:val="NoSpacing"/>
        <w:rPr>
          <w:rFonts w:ascii="Times New Roman" w:hAnsi="Times New Roman" w:cs="Times New Roman"/>
          <w:bCs/>
          <w:sz w:val="28"/>
          <w:szCs w:val="28"/>
          <w:lang w:val="en-PK"/>
        </w:rPr>
      </w:pPr>
    </w:p>
    <w:p w14:paraId="4471EB3E" w14:textId="2E9640B7" w:rsidR="00814658" w:rsidRPr="006135B5" w:rsidRDefault="00774C9A" w:rsidP="00346A58">
      <w:pPr>
        <w:pStyle w:val="NoSpacing"/>
        <w:numPr>
          <w:ilvl w:val="0"/>
          <w:numId w:val="11"/>
        </w:numPr>
        <w:rPr>
          <w:rFonts w:ascii="Times New Roman" w:hAnsi="Times New Roman" w:cs="Times New Roman"/>
          <w:b/>
          <w:color w:val="FF0000"/>
          <w:sz w:val="28"/>
          <w:szCs w:val="28"/>
          <w:lang w:val="en-PK"/>
        </w:rPr>
      </w:pPr>
      <w:r w:rsidRPr="00774C9A">
        <w:rPr>
          <w:rFonts w:ascii="Times New Roman" w:hAnsi="Times New Roman" w:cs="Times New Roman"/>
          <w:b/>
          <w:color w:val="FF0000"/>
          <w:sz w:val="28"/>
          <w:szCs w:val="28"/>
          <w:lang w:val="en-PK"/>
        </w:rPr>
        <w:t>Roles and Status:</w:t>
      </w:r>
    </w:p>
    <w:p w14:paraId="20CF15EF" w14:textId="5FFE939E" w:rsidR="00774C9A" w:rsidRPr="00774C9A" w:rsidRDefault="00774C9A" w:rsidP="00180FAB">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Elites hold master statuses (e.g., presidential family members), enabling them to bypass legal norms. Karimova’s dual role as diplomat and businesswoman exemplifies how status facilitates corruption.</w:t>
      </w:r>
    </w:p>
    <w:p w14:paraId="43893FE6" w14:textId="22244EE7" w:rsidR="00774C9A" w:rsidRPr="00774C9A" w:rsidRDefault="00774C9A" w:rsidP="00774C9A">
      <w:pPr>
        <w:pStyle w:val="NoSpacing"/>
        <w:jc w:val="center"/>
        <w:rPr>
          <w:rFonts w:ascii="Times New Roman" w:hAnsi="Times New Roman" w:cs="Times New Roman"/>
          <w:bCs/>
          <w:sz w:val="28"/>
          <w:szCs w:val="28"/>
          <w:lang w:val="en-PK"/>
        </w:rPr>
      </w:pPr>
    </w:p>
    <w:p w14:paraId="07767EBF" w14:textId="1A02EF12" w:rsidR="008801D0" w:rsidRDefault="007A145A" w:rsidP="00D32C8B">
      <w:pPr>
        <w:pStyle w:val="NoSpacing"/>
        <w:ind w:left="720"/>
        <w:jc w:val="center"/>
        <w:rPr>
          <w:rFonts w:ascii="Times New Roman" w:hAnsi="Times New Roman" w:cs="Times New Roman"/>
          <w:color w:val="00B050"/>
          <w:sz w:val="40"/>
          <w:szCs w:val="40"/>
          <w:lang w:val="en-PK"/>
        </w:rPr>
      </w:pPr>
      <w:r w:rsidRPr="00B82BA9">
        <w:rPr>
          <w:rFonts w:ascii="Times New Roman" w:hAnsi="Times New Roman" w:cs="Times New Roman"/>
          <w:color w:val="00B050"/>
          <w:sz w:val="40"/>
          <w:szCs w:val="40"/>
          <w:lang w:val="en-PK"/>
        </w:rPr>
        <w:t>[DEVIANCE &amp; SOCIAL CONTROL]</w:t>
      </w:r>
    </w:p>
    <w:p w14:paraId="20DA9C82" w14:textId="4FFD0937" w:rsidR="003C7F40" w:rsidRDefault="00F434DA" w:rsidP="00F434DA">
      <w:pPr>
        <w:pStyle w:val="NoSpacing"/>
        <w:jc w:val="center"/>
        <w:rPr>
          <w:rFonts w:ascii="Times New Roman" w:hAnsi="Times New Roman" w:cs="Times New Roman"/>
          <w:bCs/>
          <w:sz w:val="28"/>
          <w:szCs w:val="28"/>
        </w:rPr>
      </w:pPr>
      <w:r w:rsidRPr="00F434DA">
        <w:rPr>
          <w:rFonts w:ascii="Times New Roman" w:hAnsi="Times New Roman" w:cs="Times New Roman"/>
          <w:bCs/>
          <w:sz w:val="28"/>
          <w:szCs w:val="28"/>
        </w:rPr>
        <w:t xml:space="preserve">Corruption is a form of secondary deviance, normalized </w:t>
      </w:r>
      <w:r w:rsidR="00372426">
        <w:rPr>
          <w:rFonts w:ascii="Times New Roman" w:hAnsi="Times New Roman" w:cs="Times New Roman"/>
          <w:bCs/>
          <w:sz w:val="28"/>
          <w:szCs w:val="28"/>
        </w:rPr>
        <w:t>via</w:t>
      </w:r>
      <w:r w:rsidRPr="00F434DA">
        <w:rPr>
          <w:rFonts w:ascii="Times New Roman" w:hAnsi="Times New Roman" w:cs="Times New Roman"/>
          <w:bCs/>
          <w:sz w:val="28"/>
          <w:szCs w:val="28"/>
        </w:rPr>
        <w:t xml:space="preserve"> societal structures</w:t>
      </w:r>
      <w:r w:rsidR="00372426">
        <w:rPr>
          <w:rFonts w:ascii="Times New Roman" w:hAnsi="Times New Roman" w:cs="Times New Roman"/>
          <w:bCs/>
          <w:sz w:val="28"/>
          <w:szCs w:val="28"/>
        </w:rPr>
        <w:t>.</w:t>
      </w:r>
    </w:p>
    <w:p w14:paraId="128FCCED" w14:textId="77777777" w:rsidR="00372426" w:rsidRPr="00F434DA" w:rsidRDefault="00372426" w:rsidP="00F434DA">
      <w:pPr>
        <w:pStyle w:val="NoSpacing"/>
        <w:jc w:val="center"/>
        <w:rPr>
          <w:rFonts w:ascii="Times New Roman" w:hAnsi="Times New Roman" w:cs="Times New Roman"/>
          <w:bCs/>
          <w:color w:val="00B050"/>
          <w:sz w:val="40"/>
          <w:szCs w:val="40"/>
          <w:lang w:val="en-PK"/>
        </w:rPr>
      </w:pPr>
    </w:p>
    <w:p w14:paraId="0B7DEA30" w14:textId="6DAE8B41" w:rsidR="00737334" w:rsidRDefault="007A145A" w:rsidP="0050075D">
      <w:pPr>
        <w:pStyle w:val="NoSpacing"/>
        <w:numPr>
          <w:ilvl w:val="0"/>
          <w:numId w:val="3"/>
        </w:numPr>
        <w:rPr>
          <w:rFonts w:ascii="Times New Roman" w:hAnsi="Times New Roman" w:cs="Times New Roman"/>
          <w:bCs/>
          <w:sz w:val="28"/>
          <w:szCs w:val="28"/>
          <w:lang w:val="en-PK"/>
        </w:rPr>
      </w:pPr>
      <w:proofErr w:type="spellStart"/>
      <w:r w:rsidRPr="00774C9A">
        <w:rPr>
          <w:rFonts w:ascii="Times New Roman" w:hAnsi="Times New Roman" w:cs="Times New Roman"/>
          <w:b/>
          <w:color w:val="FF0000"/>
          <w:sz w:val="28"/>
          <w:szCs w:val="28"/>
          <w:lang w:val="en-PK"/>
        </w:rPr>
        <w:t>Labeling</w:t>
      </w:r>
      <w:proofErr w:type="spellEnd"/>
      <w:r w:rsidRPr="00774C9A">
        <w:rPr>
          <w:rFonts w:ascii="Times New Roman" w:hAnsi="Times New Roman" w:cs="Times New Roman"/>
          <w:b/>
          <w:color w:val="FF0000"/>
          <w:sz w:val="28"/>
          <w:szCs w:val="28"/>
          <w:lang w:val="en-PK"/>
        </w:rPr>
        <w:t xml:space="preserve"> </w:t>
      </w:r>
      <w:r w:rsidRPr="00FF7EB9">
        <w:rPr>
          <w:rFonts w:ascii="Times New Roman" w:hAnsi="Times New Roman" w:cs="Times New Roman"/>
          <w:b/>
          <w:color w:val="FF0000"/>
          <w:sz w:val="28"/>
          <w:szCs w:val="28"/>
          <w:lang w:val="en-PK"/>
        </w:rPr>
        <w:t>Theory:</w:t>
      </w:r>
    </w:p>
    <w:p w14:paraId="1A64868B" w14:textId="54B3A997" w:rsidR="0050075D" w:rsidRDefault="007A145A" w:rsidP="00737334">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Anti-corruption campaigns label certain elites (e.g., Karimova) as deviant to recentralize power, while systemic corruption remains unaddressed.</w:t>
      </w:r>
    </w:p>
    <w:p w14:paraId="43C86784" w14:textId="77777777" w:rsidR="0050075D" w:rsidRPr="00774C9A" w:rsidRDefault="0050075D" w:rsidP="0050075D">
      <w:pPr>
        <w:pStyle w:val="NoSpacing"/>
        <w:ind w:left="360"/>
        <w:rPr>
          <w:rFonts w:ascii="Times New Roman" w:hAnsi="Times New Roman" w:cs="Times New Roman"/>
          <w:bCs/>
          <w:sz w:val="28"/>
          <w:szCs w:val="28"/>
          <w:lang w:val="en-PK"/>
        </w:rPr>
      </w:pPr>
    </w:p>
    <w:p w14:paraId="781F8252" w14:textId="31E9B416" w:rsidR="00737334" w:rsidRDefault="007A145A" w:rsidP="007A145A">
      <w:pPr>
        <w:pStyle w:val="NoSpacing"/>
        <w:numPr>
          <w:ilvl w:val="0"/>
          <w:numId w:val="3"/>
        </w:numPr>
        <w:rPr>
          <w:rFonts w:ascii="Times New Roman" w:hAnsi="Times New Roman" w:cs="Times New Roman"/>
          <w:bCs/>
          <w:sz w:val="28"/>
          <w:szCs w:val="28"/>
          <w:lang w:val="en-PK"/>
        </w:rPr>
      </w:pPr>
      <w:r w:rsidRPr="00774C9A">
        <w:rPr>
          <w:rFonts w:ascii="Times New Roman" w:hAnsi="Times New Roman" w:cs="Times New Roman"/>
          <w:b/>
          <w:color w:val="FF0000"/>
          <w:sz w:val="28"/>
          <w:szCs w:val="28"/>
          <w:lang w:val="en-PK"/>
        </w:rPr>
        <w:t>Differential Association Theory:</w:t>
      </w:r>
    </w:p>
    <w:p w14:paraId="2A4FFE06" w14:textId="788DEF3A" w:rsidR="007A145A" w:rsidRDefault="007A145A" w:rsidP="00737334">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Officials learn corrupt practices through networks. For example, customs officials in Tashkent operated bribery pyramids, passing bribes up the hierarchy.</w:t>
      </w:r>
    </w:p>
    <w:p w14:paraId="53219B7C" w14:textId="77777777" w:rsidR="0050075D" w:rsidRPr="00774C9A" w:rsidRDefault="0050075D" w:rsidP="0050075D">
      <w:pPr>
        <w:pStyle w:val="NoSpacing"/>
        <w:rPr>
          <w:rFonts w:ascii="Times New Roman" w:hAnsi="Times New Roman" w:cs="Times New Roman"/>
          <w:bCs/>
          <w:sz w:val="28"/>
          <w:szCs w:val="28"/>
          <w:lang w:val="en-PK"/>
        </w:rPr>
      </w:pPr>
    </w:p>
    <w:p w14:paraId="345CA588" w14:textId="5D1CB8C8" w:rsidR="00737334" w:rsidRDefault="007A145A" w:rsidP="0006274F">
      <w:pPr>
        <w:pStyle w:val="NoSpacing"/>
        <w:numPr>
          <w:ilvl w:val="0"/>
          <w:numId w:val="3"/>
        </w:numPr>
        <w:rPr>
          <w:rFonts w:ascii="Times New Roman" w:hAnsi="Times New Roman" w:cs="Times New Roman"/>
          <w:bCs/>
          <w:sz w:val="28"/>
          <w:szCs w:val="28"/>
          <w:lang w:val="en-PK"/>
        </w:rPr>
      </w:pPr>
      <w:r w:rsidRPr="00774C9A">
        <w:rPr>
          <w:rFonts w:ascii="Times New Roman" w:hAnsi="Times New Roman" w:cs="Times New Roman"/>
          <w:b/>
          <w:color w:val="FF0000"/>
          <w:sz w:val="28"/>
          <w:szCs w:val="28"/>
          <w:lang w:val="en-PK"/>
        </w:rPr>
        <w:t>Social Control:</w:t>
      </w:r>
    </w:p>
    <w:p w14:paraId="4D351AA9" w14:textId="45DB9FD6" w:rsidR="00735066" w:rsidRDefault="007A145A" w:rsidP="002F0C67">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Repression (e.g., torture, imprisonment of journalists) acts as formal negative sanctions, while public acquiescence reflects informal acceptance of corruption as a survival strategy</w:t>
      </w:r>
      <w:r w:rsidR="00735066">
        <w:rPr>
          <w:rFonts w:ascii="Times New Roman" w:hAnsi="Times New Roman" w:cs="Times New Roman"/>
          <w:bCs/>
          <w:sz w:val="28"/>
          <w:szCs w:val="28"/>
          <w:lang w:val="en-PK"/>
        </w:rPr>
        <w:t>.</w:t>
      </w:r>
    </w:p>
    <w:p w14:paraId="373671AA" w14:textId="77777777" w:rsidR="001C6996" w:rsidRPr="004F1DF8" w:rsidRDefault="001C6996" w:rsidP="00D32C8B">
      <w:pPr>
        <w:pStyle w:val="NoSpacing"/>
        <w:jc w:val="center"/>
        <w:rPr>
          <w:rFonts w:ascii="Times New Roman" w:hAnsi="Times New Roman" w:cs="Times New Roman"/>
          <w:bCs/>
          <w:sz w:val="28"/>
          <w:szCs w:val="28"/>
          <w:lang w:val="en-PK"/>
        </w:rPr>
      </w:pPr>
    </w:p>
    <w:p w14:paraId="5D23B6F4" w14:textId="0511E282" w:rsidR="00433A50" w:rsidRPr="00FF7DF5" w:rsidRDefault="00774C9A" w:rsidP="00FF7DF5">
      <w:pPr>
        <w:pStyle w:val="NoSpacing"/>
        <w:ind w:left="720"/>
        <w:jc w:val="center"/>
        <w:rPr>
          <w:rFonts w:ascii="Times New Roman" w:hAnsi="Times New Roman" w:cs="Times New Roman"/>
          <w:color w:val="00B050"/>
          <w:sz w:val="40"/>
          <w:szCs w:val="40"/>
          <w:lang w:val="en-PK"/>
        </w:rPr>
      </w:pPr>
      <w:r w:rsidRPr="00B82BA9">
        <w:rPr>
          <w:rFonts w:ascii="Times New Roman" w:hAnsi="Times New Roman" w:cs="Times New Roman"/>
          <w:color w:val="00B050"/>
          <w:sz w:val="40"/>
          <w:szCs w:val="40"/>
          <w:lang w:val="en-PK"/>
        </w:rPr>
        <w:t>[SOCIAL INEQUALITY</w:t>
      </w:r>
      <w:r w:rsidR="009D0219" w:rsidRPr="00B82BA9">
        <w:rPr>
          <w:rFonts w:ascii="Times New Roman" w:hAnsi="Times New Roman" w:cs="Times New Roman"/>
          <w:color w:val="00B050"/>
          <w:sz w:val="40"/>
          <w:szCs w:val="40"/>
          <w:lang w:val="en-PK"/>
        </w:rPr>
        <w:t xml:space="preserve"> &amp; </w:t>
      </w:r>
      <w:r w:rsidRPr="00B82BA9">
        <w:rPr>
          <w:rFonts w:ascii="Times New Roman" w:hAnsi="Times New Roman" w:cs="Times New Roman"/>
          <w:color w:val="00B050"/>
          <w:sz w:val="40"/>
          <w:szCs w:val="40"/>
          <w:lang w:val="en-PK"/>
        </w:rPr>
        <w:t>STRATIFICATION]</w:t>
      </w:r>
    </w:p>
    <w:p w14:paraId="30F40CB9" w14:textId="70C35858" w:rsidR="005F45BB" w:rsidRPr="00B71E4E" w:rsidRDefault="00774C9A" w:rsidP="00B71E4E">
      <w:pPr>
        <w:pStyle w:val="NoSpacing"/>
        <w:numPr>
          <w:ilvl w:val="0"/>
          <w:numId w:val="10"/>
        </w:numPr>
        <w:rPr>
          <w:rFonts w:ascii="Times New Roman" w:hAnsi="Times New Roman" w:cs="Times New Roman"/>
          <w:bCs/>
          <w:sz w:val="28"/>
          <w:szCs w:val="28"/>
          <w:lang w:val="en-PK"/>
        </w:rPr>
      </w:pPr>
      <w:r w:rsidRPr="00B71E4E">
        <w:rPr>
          <w:rFonts w:ascii="Times New Roman" w:hAnsi="Times New Roman" w:cs="Times New Roman"/>
          <w:b/>
          <w:color w:val="FF0000"/>
          <w:sz w:val="28"/>
          <w:szCs w:val="28"/>
          <w:lang w:val="en-PK"/>
        </w:rPr>
        <w:t xml:space="preserve">Global Stratification: </w:t>
      </w:r>
    </w:p>
    <w:p w14:paraId="3A495616" w14:textId="174E4685" w:rsidR="00774C9A" w:rsidRDefault="00774C9A" w:rsidP="00783742">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Uzbekistan ranks 153rd in Transparency International’s Corruption Perceptions Index, reflecting its marginalized position in global governance.</w:t>
      </w:r>
    </w:p>
    <w:p w14:paraId="0E59EEDD" w14:textId="77777777" w:rsidR="00C83EC4" w:rsidRPr="00774C9A" w:rsidRDefault="00C83EC4" w:rsidP="00783742">
      <w:pPr>
        <w:pStyle w:val="NoSpacing"/>
        <w:rPr>
          <w:rFonts w:ascii="Times New Roman" w:hAnsi="Times New Roman" w:cs="Times New Roman"/>
          <w:bCs/>
          <w:sz w:val="28"/>
          <w:szCs w:val="28"/>
          <w:lang w:val="en-PK"/>
        </w:rPr>
      </w:pPr>
    </w:p>
    <w:p w14:paraId="0B4BDCBF" w14:textId="78140412" w:rsidR="005F45BB" w:rsidRDefault="00774C9A" w:rsidP="00C83EC4">
      <w:pPr>
        <w:pStyle w:val="NoSpacing"/>
        <w:numPr>
          <w:ilvl w:val="0"/>
          <w:numId w:val="10"/>
        </w:numPr>
        <w:rPr>
          <w:rFonts w:ascii="Times New Roman" w:hAnsi="Times New Roman" w:cs="Times New Roman"/>
          <w:bCs/>
          <w:sz w:val="28"/>
          <w:szCs w:val="28"/>
          <w:lang w:val="en-PK"/>
        </w:rPr>
      </w:pPr>
      <w:r w:rsidRPr="00774C9A">
        <w:rPr>
          <w:rFonts w:ascii="Times New Roman" w:hAnsi="Times New Roman" w:cs="Times New Roman"/>
          <w:b/>
          <w:color w:val="FF0000"/>
          <w:sz w:val="28"/>
          <w:szCs w:val="28"/>
          <w:lang w:val="en-PK"/>
        </w:rPr>
        <w:t xml:space="preserve">Class and Power: </w:t>
      </w:r>
    </w:p>
    <w:p w14:paraId="2A78658E" w14:textId="1D98D5B9" w:rsidR="00774C9A" w:rsidRDefault="00774C9A" w:rsidP="00783742">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 xml:space="preserve">Wealth is concentrated among elites, while poverty persists. For instance, cotton revenues flow into off-budget funds like </w:t>
      </w:r>
      <w:proofErr w:type="spellStart"/>
      <w:r w:rsidRPr="00774C9A">
        <w:rPr>
          <w:rFonts w:ascii="Times New Roman" w:hAnsi="Times New Roman" w:cs="Times New Roman"/>
          <w:bCs/>
          <w:sz w:val="28"/>
          <w:szCs w:val="28"/>
          <w:lang w:val="en-PK"/>
        </w:rPr>
        <w:t>Selkhozfond</w:t>
      </w:r>
      <w:proofErr w:type="spellEnd"/>
      <w:r w:rsidRPr="00774C9A">
        <w:rPr>
          <w:rFonts w:ascii="Times New Roman" w:hAnsi="Times New Roman" w:cs="Times New Roman"/>
          <w:bCs/>
          <w:sz w:val="28"/>
          <w:szCs w:val="28"/>
          <w:lang w:val="en-PK"/>
        </w:rPr>
        <w:t xml:space="preserve">, controlled by a few, while forced </w:t>
      </w:r>
      <w:proofErr w:type="spellStart"/>
      <w:r w:rsidRPr="00774C9A">
        <w:rPr>
          <w:rFonts w:ascii="Times New Roman" w:hAnsi="Times New Roman" w:cs="Times New Roman"/>
          <w:bCs/>
          <w:sz w:val="28"/>
          <w:szCs w:val="28"/>
          <w:lang w:val="en-PK"/>
        </w:rPr>
        <w:t>labor</w:t>
      </w:r>
      <w:proofErr w:type="spellEnd"/>
      <w:r w:rsidRPr="00774C9A">
        <w:rPr>
          <w:rFonts w:ascii="Times New Roman" w:hAnsi="Times New Roman" w:cs="Times New Roman"/>
          <w:bCs/>
          <w:sz w:val="28"/>
          <w:szCs w:val="28"/>
          <w:lang w:val="en-PK"/>
        </w:rPr>
        <w:t xml:space="preserve"> perpetuates bonded </w:t>
      </w:r>
      <w:proofErr w:type="spellStart"/>
      <w:r w:rsidRPr="00774C9A">
        <w:rPr>
          <w:rFonts w:ascii="Times New Roman" w:hAnsi="Times New Roman" w:cs="Times New Roman"/>
          <w:bCs/>
          <w:sz w:val="28"/>
          <w:szCs w:val="28"/>
          <w:lang w:val="en-PK"/>
        </w:rPr>
        <w:t>labor</w:t>
      </w:r>
      <w:proofErr w:type="spellEnd"/>
      <w:r w:rsidRPr="00774C9A">
        <w:rPr>
          <w:rFonts w:ascii="Times New Roman" w:hAnsi="Times New Roman" w:cs="Times New Roman"/>
          <w:bCs/>
          <w:sz w:val="28"/>
          <w:szCs w:val="28"/>
          <w:lang w:val="en-PK"/>
        </w:rPr>
        <w:t> among farmers.</w:t>
      </w:r>
    </w:p>
    <w:p w14:paraId="06A4CD4C" w14:textId="77777777" w:rsidR="00C83EC4" w:rsidRPr="00774C9A" w:rsidRDefault="00C83EC4" w:rsidP="00783742">
      <w:pPr>
        <w:pStyle w:val="NoSpacing"/>
        <w:rPr>
          <w:rFonts w:ascii="Times New Roman" w:hAnsi="Times New Roman" w:cs="Times New Roman"/>
          <w:bCs/>
          <w:sz w:val="28"/>
          <w:szCs w:val="28"/>
          <w:lang w:val="en-PK"/>
        </w:rPr>
      </w:pPr>
    </w:p>
    <w:p w14:paraId="210D624D" w14:textId="4425AD1A" w:rsidR="005F45BB" w:rsidRPr="00783742" w:rsidRDefault="00774C9A" w:rsidP="00C83EC4">
      <w:pPr>
        <w:pStyle w:val="NoSpacing"/>
        <w:numPr>
          <w:ilvl w:val="0"/>
          <w:numId w:val="10"/>
        </w:numPr>
        <w:rPr>
          <w:rFonts w:ascii="Times New Roman" w:hAnsi="Times New Roman" w:cs="Times New Roman"/>
          <w:b/>
          <w:color w:val="FF0000"/>
          <w:sz w:val="28"/>
          <w:szCs w:val="28"/>
          <w:lang w:val="en-PK"/>
        </w:rPr>
      </w:pPr>
      <w:r w:rsidRPr="00774C9A">
        <w:rPr>
          <w:rFonts w:ascii="Times New Roman" w:hAnsi="Times New Roman" w:cs="Times New Roman"/>
          <w:b/>
          <w:color w:val="FF0000"/>
          <w:sz w:val="28"/>
          <w:szCs w:val="28"/>
          <w:lang w:val="en-PK"/>
        </w:rPr>
        <w:t xml:space="preserve">Social Mobility: </w:t>
      </w:r>
    </w:p>
    <w:p w14:paraId="67DCD113" w14:textId="78604A40" w:rsidR="00774C9A" w:rsidRPr="00774C9A" w:rsidRDefault="00774C9A" w:rsidP="00783742">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Systemic corruption stifles upward mobility. Small businesses face extortion, and foreign investors like Newmont Mining are expropriated, reinforcing structural inequality.</w:t>
      </w:r>
    </w:p>
    <w:p w14:paraId="360D80D6" w14:textId="77777777" w:rsidR="007A145A" w:rsidRDefault="007A145A" w:rsidP="007A145A">
      <w:pPr>
        <w:pStyle w:val="NoSpacing"/>
        <w:rPr>
          <w:rFonts w:ascii="Times New Roman" w:hAnsi="Times New Roman" w:cs="Times New Roman"/>
          <w:sz w:val="48"/>
          <w:szCs w:val="48"/>
          <w:lang w:val="en-PK"/>
        </w:rPr>
      </w:pPr>
    </w:p>
    <w:p w14:paraId="50ADE2D1" w14:textId="5CE6570A" w:rsidR="00433A50" w:rsidRPr="00AF7CF1" w:rsidRDefault="00774C9A" w:rsidP="00AF7CF1">
      <w:pPr>
        <w:pStyle w:val="NoSpacing"/>
        <w:ind w:left="720"/>
        <w:jc w:val="center"/>
        <w:rPr>
          <w:rFonts w:ascii="Times New Roman" w:hAnsi="Times New Roman" w:cs="Times New Roman"/>
          <w:color w:val="00B050"/>
          <w:sz w:val="40"/>
          <w:szCs w:val="40"/>
          <w:lang w:val="en-PK"/>
        </w:rPr>
      </w:pPr>
      <w:r w:rsidRPr="00B82BA9">
        <w:rPr>
          <w:rFonts w:ascii="Times New Roman" w:hAnsi="Times New Roman" w:cs="Times New Roman"/>
          <w:color w:val="00B050"/>
          <w:sz w:val="40"/>
          <w:szCs w:val="40"/>
          <w:lang w:val="en-PK"/>
        </w:rPr>
        <w:t>[THEORETICAL PERSPECTIVES]</w:t>
      </w:r>
    </w:p>
    <w:p w14:paraId="1DDC6B58" w14:textId="57FAB3EE" w:rsidR="00774C9A" w:rsidRPr="00B71E4E" w:rsidRDefault="00774C9A" w:rsidP="00B71E4E">
      <w:pPr>
        <w:pStyle w:val="NoSpacing"/>
        <w:numPr>
          <w:ilvl w:val="0"/>
          <w:numId w:val="7"/>
        </w:numPr>
        <w:rPr>
          <w:rFonts w:ascii="Times New Roman" w:hAnsi="Times New Roman" w:cs="Times New Roman"/>
          <w:b/>
          <w:color w:val="FF0000"/>
          <w:sz w:val="28"/>
          <w:szCs w:val="28"/>
          <w:lang w:val="en-PK"/>
        </w:rPr>
      </w:pPr>
      <w:r w:rsidRPr="00B71E4E">
        <w:rPr>
          <w:rFonts w:ascii="Times New Roman" w:hAnsi="Times New Roman" w:cs="Times New Roman"/>
          <w:b/>
          <w:color w:val="FF0000"/>
          <w:sz w:val="28"/>
          <w:szCs w:val="28"/>
          <w:lang w:val="en-PK"/>
        </w:rPr>
        <w:t>Conflict Theory</w:t>
      </w:r>
    </w:p>
    <w:p w14:paraId="2C0ECE6F" w14:textId="77777777" w:rsidR="00774C9A" w:rsidRDefault="00774C9A" w:rsidP="004F1DF8">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 xml:space="preserve">Corruption in Uzbekistan reflects power struggles among elites. The ruling class (e.g., Karimov’s family) uses corruption to monopolize resources, while rival networks (e.g., regional clans) compete for influence. For example, Karimova’s downfall was less about justice and more about redistributing power. Conflict Theory highlights how corruption </w:t>
      </w:r>
      <w:r w:rsidRPr="00B812E5">
        <w:rPr>
          <w:rFonts w:ascii="Times New Roman" w:hAnsi="Times New Roman" w:cs="Times New Roman"/>
          <w:bCs/>
          <w:sz w:val="28"/>
          <w:szCs w:val="28"/>
          <w:lang w:val="en-PK"/>
        </w:rPr>
        <w:t>entrenches false class consciousness,</w:t>
      </w:r>
      <w:r w:rsidRPr="00774C9A">
        <w:rPr>
          <w:rFonts w:ascii="Times New Roman" w:hAnsi="Times New Roman" w:cs="Times New Roman"/>
          <w:bCs/>
          <w:sz w:val="28"/>
          <w:szCs w:val="28"/>
          <w:lang w:val="en-PK"/>
        </w:rPr>
        <w:t xml:space="preserve"> as marginalized groups accept exploitation without challenging the system.</w:t>
      </w:r>
    </w:p>
    <w:p w14:paraId="39194F70" w14:textId="77777777" w:rsidR="00857A5F" w:rsidRPr="00774C9A" w:rsidRDefault="00857A5F" w:rsidP="004F1DF8">
      <w:pPr>
        <w:pStyle w:val="NoSpacing"/>
        <w:rPr>
          <w:rFonts w:ascii="Times New Roman" w:hAnsi="Times New Roman" w:cs="Times New Roman"/>
          <w:bCs/>
          <w:sz w:val="28"/>
          <w:szCs w:val="28"/>
          <w:lang w:val="en-PK"/>
        </w:rPr>
      </w:pPr>
    </w:p>
    <w:p w14:paraId="4F124C65" w14:textId="769CD3A8" w:rsidR="00774C9A" w:rsidRPr="00774C9A" w:rsidRDefault="00774C9A" w:rsidP="00D84F4A">
      <w:pPr>
        <w:pStyle w:val="NoSpacing"/>
        <w:numPr>
          <w:ilvl w:val="0"/>
          <w:numId w:val="7"/>
        </w:numPr>
        <w:rPr>
          <w:rFonts w:ascii="Times New Roman" w:hAnsi="Times New Roman" w:cs="Times New Roman"/>
          <w:b/>
          <w:color w:val="FF0000"/>
          <w:sz w:val="28"/>
          <w:szCs w:val="28"/>
          <w:lang w:val="en-PK"/>
        </w:rPr>
      </w:pPr>
      <w:r w:rsidRPr="00774C9A">
        <w:rPr>
          <w:rFonts w:ascii="Times New Roman" w:hAnsi="Times New Roman" w:cs="Times New Roman"/>
          <w:b/>
          <w:color w:val="FF0000"/>
          <w:sz w:val="28"/>
          <w:szCs w:val="28"/>
          <w:lang w:val="en-PK"/>
        </w:rPr>
        <w:t>Structural Functionalism</w:t>
      </w:r>
    </w:p>
    <w:p w14:paraId="0C0990E4" w14:textId="0FAE0A0E" w:rsidR="00774C9A" w:rsidRPr="00774C9A" w:rsidRDefault="00774C9A" w:rsidP="004F1DF8">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While corruption is</w:t>
      </w:r>
      <w:r w:rsidR="008E49A6">
        <w:rPr>
          <w:rFonts w:ascii="Times New Roman" w:hAnsi="Times New Roman" w:cs="Times New Roman"/>
          <w:bCs/>
          <w:sz w:val="28"/>
          <w:szCs w:val="28"/>
          <w:lang w:val="en-PK"/>
        </w:rPr>
        <w:t xml:space="preserve"> wrong</w:t>
      </w:r>
      <w:r w:rsidRPr="00774C9A">
        <w:rPr>
          <w:rFonts w:ascii="Times New Roman" w:hAnsi="Times New Roman" w:cs="Times New Roman"/>
          <w:bCs/>
          <w:sz w:val="28"/>
          <w:szCs w:val="28"/>
          <w:lang w:val="en-PK"/>
        </w:rPr>
        <w:t xml:space="preserve"> for economic growth, it serves latent functions:</w:t>
      </w:r>
    </w:p>
    <w:p w14:paraId="66083844" w14:textId="77777777" w:rsidR="00774C9A" w:rsidRPr="00774C9A" w:rsidRDefault="00774C9A" w:rsidP="004F1DF8">
      <w:pPr>
        <w:pStyle w:val="NoSpacing"/>
        <w:numPr>
          <w:ilvl w:val="0"/>
          <w:numId w:val="4"/>
        </w:numPr>
        <w:rPr>
          <w:rFonts w:ascii="Times New Roman" w:hAnsi="Times New Roman" w:cs="Times New Roman"/>
          <w:bCs/>
          <w:sz w:val="28"/>
          <w:szCs w:val="28"/>
          <w:lang w:val="en-PK"/>
        </w:rPr>
      </w:pPr>
      <w:r w:rsidRPr="00774C9A">
        <w:rPr>
          <w:rFonts w:ascii="Times New Roman" w:hAnsi="Times New Roman" w:cs="Times New Roman"/>
          <w:b/>
          <w:bCs/>
          <w:color w:val="00B0F0"/>
          <w:sz w:val="28"/>
          <w:szCs w:val="28"/>
          <w:lang w:val="en-PK"/>
        </w:rPr>
        <w:t>Manifest Function</w:t>
      </w:r>
      <w:r w:rsidRPr="00774C9A">
        <w:rPr>
          <w:rFonts w:ascii="Times New Roman" w:hAnsi="Times New Roman" w:cs="Times New Roman"/>
          <w:bCs/>
          <w:color w:val="00B0F0"/>
          <w:sz w:val="28"/>
          <w:szCs w:val="28"/>
          <w:lang w:val="en-PK"/>
        </w:rPr>
        <w:t>:</w:t>
      </w:r>
      <w:r w:rsidRPr="00774C9A">
        <w:rPr>
          <w:rFonts w:ascii="Times New Roman" w:hAnsi="Times New Roman" w:cs="Times New Roman"/>
          <w:bCs/>
          <w:sz w:val="28"/>
          <w:szCs w:val="28"/>
          <w:lang w:val="en-PK"/>
        </w:rPr>
        <w:t xml:space="preserve"> Anti-corruption laws exist but are rarely enforced.</w:t>
      </w:r>
    </w:p>
    <w:p w14:paraId="646386CE" w14:textId="77777777" w:rsidR="00774C9A" w:rsidRDefault="00774C9A" w:rsidP="004F1DF8">
      <w:pPr>
        <w:pStyle w:val="NoSpacing"/>
        <w:numPr>
          <w:ilvl w:val="0"/>
          <w:numId w:val="4"/>
        </w:numPr>
        <w:rPr>
          <w:rFonts w:ascii="Times New Roman" w:hAnsi="Times New Roman" w:cs="Times New Roman"/>
          <w:bCs/>
          <w:sz w:val="28"/>
          <w:szCs w:val="28"/>
          <w:lang w:val="en-PK"/>
        </w:rPr>
      </w:pPr>
      <w:r w:rsidRPr="00774C9A">
        <w:rPr>
          <w:rFonts w:ascii="Times New Roman" w:hAnsi="Times New Roman" w:cs="Times New Roman"/>
          <w:b/>
          <w:bCs/>
          <w:color w:val="00B0F0"/>
          <w:sz w:val="28"/>
          <w:szCs w:val="28"/>
          <w:lang w:val="en-PK"/>
        </w:rPr>
        <w:t>Latent Function:</w:t>
      </w:r>
      <w:r w:rsidRPr="00774C9A">
        <w:rPr>
          <w:rFonts w:ascii="Times New Roman" w:hAnsi="Times New Roman" w:cs="Times New Roman"/>
          <w:bCs/>
          <w:sz w:val="28"/>
          <w:szCs w:val="28"/>
          <w:lang w:val="en-PK"/>
        </w:rPr>
        <w:t xml:space="preserve"> Corruption stabilizes the regime by rewarding loyalty. For instance, bribes to officials ensure compliance with authoritarian rule, maintaining the status quo.</w:t>
      </w:r>
    </w:p>
    <w:p w14:paraId="519E5CA5" w14:textId="77777777" w:rsidR="00857A5F" w:rsidRPr="00774C9A" w:rsidRDefault="00857A5F" w:rsidP="00857A5F">
      <w:pPr>
        <w:pStyle w:val="NoSpacing"/>
        <w:rPr>
          <w:rFonts w:ascii="Times New Roman" w:hAnsi="Times New Roman" w:cs="Times New Roman"/>
          <w:bCs/>
          <w:sz w:val="28"/>
          <w:szCs w:val="28"/>
          <w:lang w:val="en-PK"/>
        </w:rPr>
      </w:pPr>
    </w:p>
    <w:p w14:paraId="59378193" w14:textId="5780B7F4" w:rsidR="00774C9A" w:rsidRPr="00774C9A" w:rsidRDefault="00774C9A" w:rsidP="00D84F4A">
      <w:pPr>
        <w:pStyle w:val="NoSpacing"/>
        <w:numPr>
          <w:ilvl w:val="0"/>
          <w:numId w:val="7"/>
        </w:numPr>
        <w:rPr>
          <w:rFonts w:ascii="Times New Roman" w:hAnsi="Times New Roman" w:cs="Times New Roman"/>
          <w:b/>
          <w:color w:val="FF0000"/>
          <w:sz w:val="28"/>
          <w:szCs w:val="28"/>
          <w:lang w:val="en-PK"/>
        </w:rPr>
      </w:pPr>
      <w:r w:rsidRPr="00774C9A">
        <w:rPr>
          <w:rFonts w:ascii="Times New Roman" w:hAnsi="Times New Roman" w:cs="Times New Roman"/>
          <w:b/>
          <w:color w:val="FF0000"/>
          <w:sz w:val="28"/>
          <w:szCs w:val="28"/>
          <w:lang w:val="en-PK"/>
        </w:rPr>
        <w:t>Symbolic Interactionism</w:t>
      </w:r>
    </w:p>
    <w:p w14:paraId="4172BE17" w14:textId="77777777" w:rsidR="00774C9A" w:rsidRPr="00774C9A" w:rsidRDefault="00774C9A" w:rsidP="004F1DF8">
      <w:pPr>
        <w:pStyle w:val="NoSpacing"/>
        <w:rPr>
          <w:rFonts w:ascii="Times New Roman" w:hAnsi="Times New Roman" w:cs="Times New Roman"/>
          <w:bCs/>
          <w:sz w:val="28"/>
          <w:szCs w:val="28"/>
          <w:lang w:val="en-PK"/>
        </w:rPr>
      </w:pPr>
      <w:r w:rsidRPr="00774C9A">
        <w:rPr>
          <w:rFonts w:ascii="Times New Roman" w:hAnsi="Times New Roman" w:cs="Times New Roman"/>
          <w:bCs/>
          <w:sz w:val="28"/>
          <w:szCs w:val="28"/>
          <w:lang w:val="en-PK"/>
        </w:rPr>
        <w:t>Corruption is perpetuated through symbols and interactions:</w:t>
      </w:r>
    </w:p>
    <w:p w14:paraId="69F36274" w14:textId="77777777" w:rsidR="00774C9A" w:rsidRPr="00774C9A" w:rsidRDefault="00774C9A" w:rsidP="004F1DF8">
      <w:pPr>
        <w:pStyle w:val="NoSpacing"/>
        <w:numPr>
          <w:ilvl w:val="0"/>
          <w:numId w:val="5"/>
        </w:numPr>
        <w:rPr>
          <w:rFonts w:ascii="Times New Roman" w:hAnsi="Times New Roman" w:cs="Times New Roman"/>
          <w:bCs/>
          <w:sz w:val="28"/>
          <w:szCs w:val="28"/>
          <w:lang w:val="en-PK"/>
        </w:rPr>
      </w:pPr>
      <w:r w:rsidRPr="00774C9A">
        <w:rPr>
          <w:rFonts w:ascii="Times New Roman" w:hAnsi="Times New Roman" w:cs="Times New Roman"/>
          <w:b/>
          <w:bCs/>
          <w:color w:val="00B0F0"/>
          <w:sz w:val="28"/>
          <w:szCs w:val="28"/>
          <w:lang w:val="en-PK"/>
        </w:rPr>
        <w:t>Impression Management:</w:t>
      </w:r>
      <w:r w:rsidRPr="00774C9A">
        <w:rPr>
          <w:rFonts w:ascii="Times New Roman" w:hAnsi="Times New Roman" w:cs="Times New Roman"/>
          <w:bCs/>
          <w:sz w:val="28"/>
          <w:szCs w:val="28"/>
          <w:lang w:val="en-PK"/>
        </w:rPr>
        <w:t xml:space="preserve"> The government stages anti-corruption trials (e.g., prosecuting mid-level officials) to project legitimacy internationally, masking systemic issues.</w:t>
      </w:r>
    </w:p>
    <w:p w14:paraId="69E4077D" w14:textId="7958708D" w:rsidR="00B74A82" w:rsidRPr="00C83EC4" w:rsidRDefault="00774C9A" w:rsidP="00857A5F">
      <w:pPr>
        <w:pStyle w:val="NoSpacing"/>
        <w:numPr>
          <w:ilvl w:val="0"/>
          <w:numId w:val="5"/>
        </w:numPr>
        <w:rPr>
          <w:rFonts w:ascii="Times New Roman" w:hAnsi="Times New Roman" w:cs="Times New Roman"/>
          <w:bCs/>
          <w:sz w:val="28"/>
          <w:szCs w:val="28"/>
          <w:lang w:val="en-PK"/>
        </w:rPr>
      </w:pPr>
      <w:r w:rsidRPr="00774C9A">
        <w:rPr>
          <w:rFonts w:ascii="Times New Roman" w:hAnsi="Times New Roman" w:cs="Times New Roman"/>
          <w:b/>
          <w:bCs/>
          <w:color w:val="00B0F0"/>
          <w:sz w:val="28"/>
          <w:szCs w:val="28"/>
          <w:lang w:val="en-PK"/>
        </w:rPr>
        <w:t>Social Construction:</w:t>
      </w:r>
      <w:r w:rsidRPr="00774C9A">
        <w:rPr>
          <w:rFonts w:ascii="Times New Roman" w:hAnsi="Times New Roman" w:cs="Times New Roman"/>
          <w:bCs/>
          <w:sz w:val="28"/>
          <w:szCs w:val="28"/>
          <w:lang w:val="en-PK"/>
        </w:rPr>
        <w:t xml:space="preserve"> Citizens perceive corruption as inevitable (“the norm”), shaping their interactions. For example, businesses pay bribes to navigate bureaucratic hurdles, reinforcing the cycle.</w:t>
      </w:r>
    </w:p>
    <w:p w14:paraId="6845E909" w14:textId="32C13549" w:rsidR="008801D0" w:rsidRPr="00705ECC" w:rsidRDefault="00D211EE" w:rsidP="00D32C8B">
      <w:pPr>
        <w:pStyle w:val="NoSpacing"/>
        <w:ind w:left="720"/>
        <w:jc w:val="center"/>
        <w:rPr>
          <w:rFonts w:ascii="Times New Roman" w:hAnsi="Times New Roman" w:cs="Times New Roman"/>
          <w:color w:val="00B050"/>
          <w:sz w:val="40"/>
          <w:szCs w:val="40"/>
          <w:lang w:val="en-PK"/>
        </w:rPr>
      </w:pPr>
      <w:r w:rsidRPr="00B82BA9">
        <w:rPr>
          <w:rFonts w:ascii="Times New Roman" w:hAnsi="Times New Roman" w:cs="Times New Roman"/>
          <w:color w:val="00B050"/>
          <w:sz w:val="40"/>
          <w:szCs w:val="40"/>
          <w:lang w:val="en-PK"/>
        </w:rPr>
        <w:lastRenderedPageBreak/>
        <w:t>[</w:t>
      </w:r>
      <w:r w:rsidR="00A16F7F" w:rsidRPr="00B82BA9">
        <w:rPr>
          <w:rFonts w:ascii="Times New Roman" w:hAnsi="Times New Roman" w:cs="Times New Roman"/>
          <w:color w:val="00B050"/>
          <w:sz w:val="40"/>
          <w:szCs w:val="40"/>
          <w:lang w:val="en-PK"/>
        </w:rPr>
        <w:t xml:space="preserve">REAL LIFE </w:t>
      </w:r>
      <w:r w:rsidR="008A74B5">
        <w:rPr>
          <w:rFonts w:ascii="Times New Roman" w:hAnsi="Times New Roman" w:cs="Times New Roman"/>
          <w:color w:val="00B050"/>
          <w:sz w:val="40"/>
          <w:szCs w:val="40"/>
          <w:lang w:val="en-PK"/>
        </w:rPr>
        <w:t>INCIDENT</w:t>
      </w:r>
      <w:r w:rsidR="00751B33" w:rsidRPr="00B82BA9">
        <w:rPr>
          <w:rFonts w:ascii="Times New Roman" w:hAnsi="Times New Roman" w:cs="Times New Roman"/>
          <w:color w:val="00B050"/>
          <w:sz w:val="40"/>
          <w:szCs w:val="40"/>
          <w:lang w:val="en-PK"/>
        </w:rPr>
        <w:t>: THE UZBEK TELECOM CORRUPTION SCANDAL (2010)</w:t>
      </w:r>
      <w:r w:rsidRPr="00B82BA9">
        <w:rPr>
          <w:rFonts w:ascii="Times New Roman" w:hAnsi="Times New Roman" w:cs="Times New Roman"/>
          <w:color w:val="00B050"/>
          <w:sz w:val="40"/>
          <w:szCs w:val="40"/>
          <w:lang w:val="en-PK"/>
        </w:rPr>
        <w:t>]</w:t>
      </w:r>
    </w:p>
    <w:p w14:paraId="7628C2B7" w14:textId="77777777" w:rsidR="006466A7" w:rsidRDefault="006466A7" w:rsidP="00646D09">
      <w:pPr>
        <w:pStyle w:val="NoSpacing"/>
        <w:rPr>
          <w:rFonts w:ascii="Times New Roman" w:hAnsi="Times New Roman" w:cs="Times New Roman"/>
          <w:bCs/>
          <w:sz w:val="28"/>
          <w:szCs w:val="28"/>
          <w:lang w:val="en-PK"/>
        </w:rPr>
      </w:pPr>
    </w:p>
    <w:p w14:paraId="59404469" w14:textId="5B3AB46E" w:rsidR="00804815" w:rsidRDefault="00804815" w:rsidP="005F4761">
      <w:pPr>
        <w:pStyle w:val="NoSpacing"/>
        <w:jc w:val="center"/>
        <w:rPr>
          <w:rFonts w:ascii="Times New Roman" w:hAnsi="Times New Roman" w:cs="Times New Roman"/>
          <w:bCs/>
          <w:sz w:val="28"/>
          <w:szCs w:val="28"/>
          <w:lang w:val="en-PK"/>
        </w:rPr>
      </w:pPr>
      <w:r w:rsidRPr="00804815">
        <w:rPr>
          <w:rFonts w:ascii="Times New Roman" w:hAnsi="Times New Roman" w:cs="Times New Roman"/>
          <w:bCs/>
          <w:sz w:val="28"/>
          <w:szCs w:val="28"/>
          <w:lang w:val="en-PK"/>
        </w:rPr>
        <w:t>One of the most high-profile corruption cases involving Uzbekistan is the international telecom bribery scandal, which implicated Gulnara Karimova (daughter of former President Islam Karimov) and several multinational telecom companies. This case made global headlines due to its scale, political connections, and legal repercussions:</w:t>
      </w:r>
    </w:p>
    <w:p w14:paraId="5AD60ECF" w14:textId="77777777" w:rsidR="00955AF9" w:rsidRPr="00804815" w:rsidRDefault="00955AF9" w:rsidP="00804815">
      <w:pPr>
        <w:pStyle w:val="NoSpacing"/>
        <w:rPr>
          <w:rFonts w:ascii="Times New Roman" w:hAnsi="Times New Roman" w:cs="Times New Roman"/>
          <w:bCs/>
          <w:sz w:val="28"/>
          <w:szCs w:val="28"/>
          <w:lang w:val="en-PK"/>
        </w:rPr>
      </w:pPr>
    </w:p>
    <w:p w14:paraId="118D5394" w14:textId="77777777" w:rsidR="00804815" w:rsidRPr="00804815" w:rsidRDefault="00804815" w:rsidP="00804815">
      <w:pPr>
        <w:pStyle w:val="NoSpacing"/>
        <w:numPr>
          <w:ilvl w:val="0"/>
          <w:numId w:val="8"/>
        </w:numPr>
        <w:rPr>
          <w:rFonts w:ascii="Times New Roman" w:hAnsi="Times New Roman" w:cs="Times New Roman"/>
          <w:b/>
          <w:color w:val="FF0000"/>
          <w:sz w:val="28"/>
          <w:szCs w:val="28"/>
          <w:lang w:val="en-PK"/>
        </w:rPr>
      </w:pPr>
      <w:r w:rsidRPr="00804815">
        <w:rPr>
          <w:rFonts w:ascii="Times New Roman" w:hAnsi="Times New Roman" w:cs="Times New Roman"/>
          <w:b/>
          <w:color w:val="FF0000"/>
          <w:sz w:val="28"/>
          <w:szCs w:val="28"/>
          <w:lang w:val="en-PK"/>
        </w:rPr>
        <w:t>Key Details:</w:t>
      </w:r>
    </w:p>
    <w:p w14:paraId="75CC09A9" w14:textId="77777777" w:rsidR="00804815" w:rsidRPr="00804815" w:rsidRDefault="00804815" w:rsidP="00804815">
      <w:pPr>
        <w:pStyle w:val="NoSpacing"/>
        <w:numPr>
          <w:ilvl w:val="1"/>
          <w:numId w:val="8"/>
        </w:numPr>
        <w:rPr>
          <w:rFonts w:ascii="Times New Roman" w:hAnsi="Times New Roman" w:cs="Times New Roman"/>
          <w:sz w:val="28"/>
          <w:szCs w:val="28"/>
          <w:lang w:val="en-PK"/>
        </w:rPr>
      </w:pPr>
      <w:r w:rsidRPr="00804815">
        <w:rPr>
          <w:rFonts w:ascii="Times New Roman" w:hAnsi="Times New Roman" w:cs="Times New Roman"/>
          <w:sz w:val="28"/>
          <w:szCs w:val="28"/>
          <w:lang w:val="en-PK"/>
        </w:rPr>
        <w:t>Companies Involved: Major telecom firms like VimpelCom (Netherlands/Russia), TeliaSonera (Sweden/Finland), and MTS (Russia) paid over $800 million in bribes to Uzbek officials to secure lucrative telecom licenses and market access.</w:t>
      </w:r>
    </w:p>
    <w:p w14:paraId="5C99FA1A" w14:textId="77777777" w:rsidR="00A0036E" w:rsidRDefault="00804815" w:rsidP="00A0036E">
      <w:pPr>
        <w:pStyle w:val="NoSpacing"/>
        <w:numPr>
          <w:ilvl w:val="1"/>
          <w:numId w:val="8"/>
        </w:numPr>
        <w:rPr>
          <w:rFonts w:ascii="Times New Roman" w:hAnsi="Times New Roman" w:cs="Times New Roman"/>
          <w:sz w:val="28"/>
          <w:szCs w:val="28"/>
          <w:lang w:val="en-PK"/>
        </w:rPr>
      </w:pPr>
      <w:r w:rsidRPr="00804815">
        <w:rPr>
          <w:rFonts w:ascii="Times New Roman" w:hAnsi="Times New Roman" w:cs="Times New Roman"/>
          <w:sz w:val="28"/>
          <w:szCs w:val="28"/>
          <w:lang w:val="en-PK"/>
        </w:rPr>
        <w:t xml:space="preserve">Gulnara Karimova’s Role: She allegedly acted as a "gatekeeper," </w:t>
      </w:r>
      <w:proofErr w:type="spellStart"/>
      <w:r w:rsidRPr="00804815">
        <w:rPr>
          <w:rFonts w:ascii="Times New Roman" w:hAnsi="Times New Roman" w:cs="Times New Roman"/>
          <w:sz w:val="28"/>
          <w:szCs w:val="28"/>
          <w:lang w:val="en-PK"/>
        </w:rPr>
        <w:t>funneling</w:t>
      </w:r>
      <w:proofErr w:type="spellEnd"/>
      <w:r w:rsidRPr="00804815">
        <w:rPr>
          <w:rFonts w:ascii="Times New Roman" w:hAnsi="Times New Roman" w:cs="Times New Roman"/>
          <w:sz w:val="28"/>
          <w:szCs w:val="28"/>
          <w:lang w:val="en-PK"/>
        </w:rPr>
        <w:t xml:space="preserve"> bribes through offshore shell companies (e.g., </w:t>
      </w:r>
      <w:proofErr w:type="spellStart"/>
      <w:r w:rsidRPr="00804815">
        <w:rPr>
          <w:rFonts w:ascii="Times New Roman" w:hAnsi="Times New Roman" w:cs="Times New Roman"/>
          <w:sz w:val="28"/>
          <w:szCs w:val="28"/>
          <w:lang w:val="en-PK"/>
        </w:rPr>
        <w:t>Takilant</w:t>
      </w:r>
      <w:proofErr w:type="spellEnd"/>
      <w:r w:rsidRPr="00804815">
        <w:rPr>
          <w:rFonts w:ascii="Times New Roman" w:hAnsi="Times New Roman" w:cs="Times New Roman"/>
          <w:sz w:val="28"/>
          <w:szCs w:val="28"/>
          <w:lang w:val="en-PK"/>
        </w:rPr>
        <w:t xml:space="preserve"> Ltd.) to secure deals.</w:t>
      </w:r>
    </w:p>
    <w:p w14:paraId="7BB4B552" w14:textId="77777777" w:rsidR="00955AF9" w:rsidRDefault="00955AF9" w:rsidP="00955AF9">
      <w:pPr>
        <w:pStyle w:val="NoSpacing"/>
        <w:rPr>
          <w:rFonts w:ascii="Times New Roman" w:hAnsi="Times New Roman" w:cs="Times New Roman"/>
          <w:sz w:val="28"/>
          <w:szCs w:val="28"/>
          <w:lang w:val="en-PK"/>
        </w:rPr>
      </w:pPr>
    </w:p>
    <w:p w14:paraId="0098A78E" w14:textId="2A319611" w:rsidR="00804815" w:rsidRPr="00804815" w:rsidRDefault="00804815" w:rsidP="00A0036E">
      <w:pPr>
        <w:pStyle w:val="NoSpacing"/>
        <w:numPr>
          <w:ilvl w:val="0"/>
          <w:numId w:val="8"/>
        </w:numPr>
        <w:rPr>
          <w:rFonts w:ascii="Times New Roman" w:hAnsi="Times New Roman" w:cs="Times New Roman"/>
          <w:sz w:val="28"/>
          <w:szCs w:val="28"/>
          <w:lang w:val="en-PK"/>
        </w:rPr>
      </w:pPr>
      <w:r w:rsidRPr="00804815">
        <w:rPr>
          <w:rFonts w:ascii="Times New Roman" w:hAnsi="Times New Roman" w:cs="Times New Roman"/>
          <w:b/>
          <w:color w:val="FF0000"/>
          <w:sz w:val="28"/>
          <w:szCs w:val="28"/>
          <w:lang w:val="en-PK"/>
        </w:rPr>
        <w:t>Legal Fallout:</w:t>
      </w:r>
    </w:p>
    <w:p w14:paraId="7B60A888" w14:textId="77777777" w:rsidR="00804815" w:rsidRPr="00804815" w:rsidRDefault="00804815" w:rsidP="00804815">
      <w:pPr>
        <w:pStyle w:val="NoSpacing"/>
        <w:numPr>
          <w:ilvl w:val="2"/>
          <w:numId w:val="8"/>
        </w:numPr>
        <w:rPr>
          <w:rFonts w:ascii="Times New Roman" w:hAnsi="Times New Roman" w:cs="Times New Roman"/>
          <w:sz w:val="28"/>
          <w:szCs w:val="28"/>
          <w:lang w:val="en-PK"/>
        </w:rPr>
      </w:pPr>
      <w:r w:rsidRPr="00804815">
        <w:rPr>
          <w:rFonts w:ascii="Times New Roman" w:hAnsi="Times New Roman" w:cs="Times New Roman"/>
          <w:sz w:val="28"/>
          <w:szCs w:val="28"/>
          <w:lang w:val="en-PK"/>
        </w:rPr>
        <w:t>VimpelCom paid $795 million in fines to U.S. and Dutch authorities in 2016, one of the largest settlements under the U.S. Foreign Corrupt Practices Act (FCPA).</w:t>
      </w:r>
    </w:p>
    <w:p w14:paraId="462E6138" w14:textId="77777777" w:rsidR="00804815" w:rsidRPr="00804815" w:rsidRDefault="00804815" w:rsidP="00804815">
      <w:pPr>
        <w:pStyle w:val="NoSpacing"/>
        <w:numPr>
          <w:ilvl w:val="2"/>
          <w:numId w:val="8"/>
        </w:numPr>
        <w:rPr>
          <w:rFonts w:ascii="Times New Roman" w:hAnsi="Times New Roman" w:cs="Times New Roman"/>
          <w:sz w:val="28"/>
          <w:szCs w:val="28"/>
          <w:lang w:val="en-PK"/>
        </w:rPr>
      </w:pPr>
      <w:r w:rsidRPr="00804815">
        <w:rPr>
          <w:rFonts w:ascii="Times New Roman" w:hAnsi="Times New Roman" w:cs="Times New Roman"/>
          <w:sz w:val="28"/>
          <w:szCs w:val="28"/>
          <w:lang w:val="en-PK"/>
        </w:rPr>
        <w:t>TeliaSonera paid $965 million to U.S., Dutch, and Swedish authorities in 2017.</w:t>
      </w:r>
    </w:p>
    <w:p w14:paraId="7C547170" w14:textId="77777777" w:rsidR="00804815" w:rsidRDefault="00804815" w:rsidP="00804815">
      <w:pPr>
        <w:pStyle w:val="NoSpacing"/>
        <w:numPr>
          <w:ilvl w:val="2"/>
          <w:numId w:val="8"/>
        </w:numPr>
        <w:rPr>
          <w:rFonts w:ascii="Times New Roman" w:hAnsi="Times New Roman" w:cs="Times New Roman"/>
          <w:sz w:val="28"/>
          <w:szCs w:val="28"/>
          <w:lang w:val="en-PK"/>
        </w:rPr>
      </w:pPr>
      <w:r w:rsidRPr="00804815">
        <w:rPr>
          <w:rFonts w:ascii="Times New Roman" w:hAnsi="Times New Roman" w:cs="Times New Roman"/>
          <w:sz w:val="28"/>
          <w:szCs w:val="28"/>
          <w:lang w:val="en-PK"/>
        </w:rPr>
        <w:t>Swiss authorities froze $800 million in Karimova’s bank accounts linked to the scheme.</w:t>
      </w:r>
    </w:p>
    <w:p w14:paraId="4651AB56" w14:textId="77777777" w:rsidR="00955AF9" w:rsidRPr="00804815" w:rsidRDefault="00955AF9" w:rsidP="00955AF9">
      <w:pPr>
        <w:pStyle w:val="NoSpacing"/>
        <w:rPr>
          <w:rFonts w:ascii="Times New Roman" w:hAnsi="Times New Roman" w:cs="Times New Roman"/>
          <w:sz w:val="28"/>
          <w:szCs w:val="28"/>
          <w:lang w:val="en-PK"/>
        </w:rPr>
      </w:pPr>
    </w:p>
    <w:p w14:paraId="4E90DC8F" w14:textId="77777777" w:rsidR="00804815" w:rsidRPr="00804815" w:rsidRDefault="00804815" w:rsidP="00804815">
      <w:pPr>
        <w:pStyle w:val="NoSpacing"/>
        <w:numPr>
          <w:ilvl w:val="0"/>
          <w:numId w:val="8"/>
        </w:numPr>
        <w:rPr>
          <w:rFonts w:ascii="Times New Roman" w:hAnsi="Times New Roman" w:cs="Times New Roman"/>
          <w:b/>
          <w:color w:val="FF0000"/>
          <w:sz w:val="28"/>
          <w:szCs w:val="28"/>
          <w:lang w:val="en-PK"/>
        </w:rPr>
      </w:pPr>
      <w:r w:rsidRPr="00804815">
        <w:rPr>
          <w:rFonts w:ascii="Times New Roman" w:hAnsi="Times New Roman" w:cs="Times New Roman"/>
          <w:b/>
          <w:color w:val="FF0000"/>
          <w:sz w:val="28"/>
          <w:szCs w:val="28"/>
          <w:lang w:val="en-PK"/>
        </w:rPr>
        <w:t>Sociological Relevance:</w:t>
      </w:r>
    </w:p>
    <w:p w14:paraId="266A31FE" w14:textId="77777777" w:rsidR="00804815" w:rsidRPr="00804815" w:rsidRDefault="00804815" w:rsidP="00804815">
      <w:pPr>
        <w:pStyle w:val="NoSpacing"/>
        <w:numPr>
          <w:ilvl w:val="1"/>
          <w:numId w:val="8"/>
        </w:numPr>
        <w:rPr>
          <w:rFonts w:ascii="Times New Roman" w:hAnsi="Times New Roman" w:cs="Times New Roman"/>
          <w:bCs/>
          <w:sz w:val="28"/>
          <w:szCs w:val="28"/>
          <w:lang w:val="en-PK"/>
        </w:rPr>
      </w:pPr>
      <w:r w:rsidRPr="00804815">
        <w:rPr>
          <w:rFonts w:ascii="Times New Roman" w:hAnsi="Times New Roman" w:cs="Times New Roman"/>
          <w:b/>
          <w:bCs/>
          <w:color w:val="00B0F0"/>
          <w:sz w:val="28"/>
          <w:szCs w:val="28"/>
          <w:lang w:val="en-PK"/>
        </w:rPr>
        <w:t>Conflict Theory:</w:t>
      </w:r>
      <w:r w:rsidRPr="00804815">
        <w:rPr>
          <w:rFonts w:ascii="Times New Roman" w:hAnsi="Times New Roman" w:cs="Times New Roman"/>
          <w:bCs/>
          <w:sz w:val="28"/>
          <w:szCs w:val="28"/>
          <w:lang w:val="en-PK"/>
        </w:rPr>
        <w:t xml:space="preserve"> Highlights power struggles within the elite, as Karimova’s downfall was tied to intra-elite rivalry rather than genuine anti-corruption efforts.</w:t>
      </w:r>
    </w:p>
    <w:p w14:paraId="530CA128" w14:textId="77777777" w:rsidR="00804815" w:rsidRPr="00804815" w:rsidRDefault="00804815" w:rsidP="00804815">
      <w:pPr>
        <w:pStyle w:val="NoSpacing"/>
        <w:numPr>
          <w:ilvl w:val="1"/>
          <w:numId w:val="8"/>
        </w:numPr>
        <w:rPr>
          <w:rFonts w:ascii="Times New Roman" w:hAnsi="Times New Roman" w:cs="Times New Roman"/>
          <w:bCs/>
          <w:sz w:val="28"/>
          <w:szCs w:val="28"/>
          <w:lang w:val="en-PK"/>
        </w:rPr>
      </w:pPr>
      <w:r w:rsidRPr="00804815">
        <w:rPr>
          <w:rFonts w:ascii="Times New Roman" w:hAnsi="Times New Roman" w:cs="Times New Roman"/>
          <w:b/>
          <w:bCs/>
          <w:color w:val="00B0F0"/>
          <w:sz w:val="28"/>
          <w:szCs w:val="28"/>
          <w:lang w:val="en-PK"/>
        </w:rPr>
        <w:t xml:space="preserve">Deviance &amp; </w:t>
      </w:r>
      <w:proofErr w:type="spellStart"/>
      <w:r w:rsidRPr="00804815">
        <w:rPr>
          <w:rFonts w:ascii="Times New Roman" w:hAnsi="Times New Roman" w:cs="Times New Roman"/>
          <w:b/>
          <w:bCs/>
          <w:color w:val="00B0F0"/>
          <w:sz w:val="28"/>
          <w:szCs w:val="28"/>
          <w:lang w:val="en-PK"/>
        </w:rPr>
        <w:t>Labeling</w:t>
      </w:r>
      <w:proofErr w:type="spellEnd"/>
      <w:r w:rsidRPr="00804815">
        <w:rPr>
          <w:rFonts w:ascii="Times New Roman" w:hAnsi="Times New Roman" w:cs="Times New Roman"/>
          <w:b/>
          <w:bCs/>
          <w:color w:val="00B0F0"/>
          <w:sz w:val="28"/>
          <w:szCs w:val="28"/>
          <w:lang w:val="en-PK"/>
        </w:rPr>
        <w:t>:</w:t>
      </w:r>
      <w:r w:rsidRPr="00804815">
        <w:rPr>
          <w:rFonts w:ascii="Times New Roman" w:hAnsi="Times New Roman" w:cs="Times New Roman"/>
          <w:bCs/>
          <w:sz w:val="28"/>
          <w:szCs w:val="28"/>
          <w:lang w:val="en-PK"/>
        </w:rPr>
        <w:t xml:space="preserve"> Karimova was </w:t>
      </w:r>
      <w:proofErr w:type="spellStart"/>
      <w:r w:rsidRPr="00804815">
        <w:rPr>
          <w:rFonts w:ascii="Times New Roman" w:hAnsi="Times New Roman" w:cs="Times New Roman"/>
          <w:bCs/>
          <w:sz w:val="28"/>
          <w:szCs w:val="28"/>
          <w:lang w:val="en-PK"/>
        </w:rPr>
        <w:t>labeled</w:t>
      </w:r>
      <w:proofErr w:type="spellEnd"/>
      <w:r w:rsidRPr="00804815">
        <w:rPr>
          <w:rFonts w:ascii="Times New Roman" w:hAnsi="Times New Roman" w:cs="Times New Roman"/>
          <w:bCs/>
          <w:sz w:val="28"/>
          <w:szCs w:val="28"/>
          <w:lang w:val="en-PK"/>
        </w:rPr>
        <w:t xml:space="preserve"> a "deviant" by the regime to consolidate power, even as systemic corruption persisted.</w:t>
      </w:r>
    </w:p>
    <w:p w14:paraId="268F6B1A" w14:textId="77777777" w:rsidR="00804815" w:rsidRPr="00804815" w:rsidRDefault="00804815" w:rsidP="00804815">
      <w:pPr>
        <w:pStyle w:val="NoSpacing"/>
        <w:numPr>
          <w:ilvl w:val="1"/>
          <w:numId w:val="8"/>
        </w:numPr>
        <w:rPr>
          <w:rFonts w:ascii="Times New Roman" w:hAnsi="Times New Roman" w:cs="Times New Roman"/>
          <w:bCs/>
          <w:sz w:val="28"/>
          <w:szCs w:val="28"/>
          <w:lang w:val="en-PK"/>
        </w:rPr>
      </w:pPr>
      <w:r w:rsidRPr="00804815">
        <w:rPr>
          <w:rFonts w:ascii="Times New Roman" w:hAnsi="Times New Roman" w:cs="Times New Roman"/>
          <w:b/>
          <w:bCs/>
          <w:color w:val="00B0F0"/>
          <w:sz w:val="28"/>
          <w:szCs w:val="28"/>
          <w:lang w:val="en-PK"/>
        </w:rPr>
        <w:t>Global Stratification:</w:t>
      </w:r>
      <w:r w:rsidRPr="00804815">
        <w:rPr>
          <w:rFonts w:ascii="Times New Roman" w:hAnsi="Times New Roman" w:cs="Times New Roman"/>
          <w:bCs/>
          <w:sz w:val="28"/>
          <w:szCs w:val="28"/>
          <w:lang w:val="en-PK"/>
        </w:rPr>
        <w:t xml:space="preserve"> Exposed how Western corporations exploited weak governance in Uzbekistan, reinforcing global inequality.</w:t>
      </w:r>
    </w:p>
    <w:p w14:paraId="2D74B8DD" w14:textId="77777777" w:rsidR="006714D9" w:rsidRPr="00804815" w:rsidRDefault="006714D9" w:rsidP="006714D9">
      <w:pPr>
        <w:pStyle w:val="NoSpacing"/>
        <w:jc w:val="center"/>
        <w:rPr>
          <w:rFonts w:ascii="Times New Roman" w:hAnsi="Times New Roman" w:cs="Times New Roman"/>
          <w:bCs/>
          <w:sz w:val="28"/>
          <w:szCs w:val="28"/>
        </w:rPr>
      </w:pPr>
    </w:p>
    <w:p w14:paraId="6ECCB2EE" w14:textId="77777777" w:rsidR="006714D9" w:rsidRPr="00804815" w:rsidRDefault="006714D9" w:rsidP="006714D9">
      <w:pPr>
        <w:pStyle w:val="NoSpacing"/>
        <w:jc w:val="center"/>
        <w:rPr>
          <w:rFonts w:ascii="Times New Roman" w:hAnsi="Times New Roman" w:cs="Times New Roman"/>
          <w:bCs/>
          <w:sz w:val="28"/>
          <w:szCs w:val="28"/>
        </w:rPr>
      </w:pPr>
    </w:p>
    <w:p w14:paraId="1CE2012B" w14:textId="77777777" w:rsidR="006714D9" w:rsidRDefault="006714D9" w:rsidP="006714D9">
      <w:pPr>
        <w:pStyle w:val="NoSpacing"/>
        <w:jc w:val="center"/>
        <w:rPr>
          <w:rFonts w:ascii="Times New Roman" w:hAnsi="Times New Roman" w:cs="Times New Roman"/>
          <w:bCs/>
          <w:sz w:val="48"/>
          <w:szCs w:val="48"/>
        </w:rPr>
      </w:pPr>
    </w:p>
    <w:p w14:paraId="7A24A9AE" w14:textId="77777777" w:rsidR="006714D9" w:rsidRPr="006714D9" w:rsidRDefault="006714D9" w:rsidP="006714D9">
      <w:pPr>
        <w:pStyle w:val="NoSpacing"/>
        <w:jc w:val="center"/>
        <w:rPr>
          <w:rFonts w:ascii="Times New Roman" w:hAnsi="Times New Roman" w:cs="Times New Roman"/>
          <w:bCs/>
          <w:sz w:val="48"/>
          <w:szCs w:val="48"/>
        </w:rPr>
      </w:pPr>
    </w:p>
    <w:sectPr w:rsidR="006714D9" w:rsidRPr="006714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6D1B" w14:textId="77777777" w:rsidR="00DA3CEB" w:rsidRDefault="00DA3CEB" w:rsidP="0050075D">
      <w:pPr>
        <w:spacing w:after="0" w:line="240" w:lineRule="auto"/>
      </w:pPr>
      <w:r>
        <w:separator/>
      </w:r>
    </w:p>
  </w:endnote>
  <w:endnote w:type="continuationSeparator" w:id="0">
    <w:p w14:paraId="703258E1" w14:textId="77777777" w:rsidR="00DA3CEB" w:rsidRDefault="00DA3CEB" w:rsidP="00500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BE122" w14:textId="77777777" w:rsidR="00DA3CEB" w:rsidRDefault="00DA3CEB" w:rsidP="0050075D">
      <w:pPr>
        <w:spacing w:after="0" w:line="240" w:lineRule="auto"/>
      </w:pPr>
      <w:r>
        <w:separator/>
      </w:r>
    </w:p>
  </w:footnote>
  <w:footnote w:type="continuationSeparator" w:id="0">
    <w:p w14:paraId="6260283D" w14:textId="77777777" w:rsidR="00DA3CEB" w:rsidRDefault="00DA3CEB" w:rsidP="00500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51F"/>
    <w:multiLevelType w:val="multilevel"/>
    <w:tmpl w:val="8AB25CF6"/>
    <w:lvl w:ilvl="0">
      <w:start w:val="1"/>
      <w:numFmt w:val="upperLetter"/>
      <w:lvlText w:val="%1."/>
      <w:lvlJc w:val="left"/>
      <w:pPr>
        <w:tabs>
          <w:tab w:val="num" w:pos="643"/>
        </w:tabs>
        <w:ind w:left="643" w:hanging="360"/>
      </w:pPr>
      <w:rPr>
        <w:rFonts w:hint="default"/>
        <w:b/>
        <w:bCs w:val="0"/>
        <w:color w:val="00B0F0"/>
        <w:sz w:val="28"/>
        <w:szCs w:val="28"/>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042A78FE"/>
    <w:multiLevelType w:val="multilevel"/>
    <w:tmpl w:val="C8DEAB0C"/>
    <w:lvl w:ilvl="0">
      <w:start w:val="1"/>
      <w:numFmt w:val="decimal"/>
      <w:lvlText w:val="%1."/>
      <w:lvlJc w:val="left"/>
      <w:pPr>
        <w:tabs>
          <w:tab w:val="num" w:pos="360"/>
        </w:tabs>
        <w:ind w:left="360" w:hanging="360"/>
      </w:pPr>
      <w:rPr>
        <w:rFonts w:hint="default"/>
        <w:b/>
        <w:bCs w:val="0"/>
        <w:color w:val="FF00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703C2"/>
    <w:multiLevelType w:val="hybridMultilevel"/>
    <w:tmpl w:val="6E9829AA"/>
    <w:lvl w:ilvl="0" w:tplc="2CB449D8">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30EF03EC"/>
    <w:multiLevelType w:val="hybridMultilevel"/>
    <w:tmpl w:val="2586EE04"/>
    <w:lvl w:ilvl="0" w:tplc="98789C64">
      <w:start w:val="1"/>
      <w:numFmt w:val="decimal"/>
      <w:lvlText w:val="%1."/>
      <w:lvlJc w:val="left"/>
      <w:pPr>
        <w:ind w:left="360" w:hanging="360"/>
      </w:pPr>
      <w:rPr>
        <w:rFonts w:hint="default"/>
        <w:b/>
        <w:color w:val="FF000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314D1789"/>
    <w:multiLevelType w:val="hybridMultilevel"/>
    <w:tmpl w:val="4B18251E"/>
    <w:lvl w:ilvl="0" w:tplc="70B8A9F6">
      <w:start w:val="1"/>
      <w:numFmt w:val="decimal"/>
      <w:lvlText w:val="%1."/>
      <w:lvlJc w:val="left"/>
      <w:pPr>
        <w:ind w:left="360" w:hanging="360"/>
      </w:pPr>
      <w:rPr>
        <w:rFonts w:hint="default"/>
        <w:b/>
        <w:bCs w:val="0"/>
        <w:color w:val="FF000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4572247"/>
    <w:multiLevelType w:val="multilevel"/>
    <w:tmpl w:val="AD98337E"/>
    <w:lvl w:ilvl="0">
      <w:start w:val="1"/>
      <w:numFmt w:val="decimal"/>
      <w:lvlText w:val="%1."/>
      <w:lvlJc w:val="left"/>
      <w:pPr>
        <w:tabs>
          <w:tab w:val="num" w:pos="360"/>
        </w:tabs>
        <w:ind w:left="360" w:hanging="360"/>
      </w:pPr>
      <w:rPr>
        <w:rFonts w:hint="default"/>
        <w:b/>
        <w:bCs w:val="0"/>
        <w:color w:val="FF0000"/>
        <w:sz w:val="28"/>
        <w:szCs w:val="28"/>
      </w:rPr>
    </w:lvl>
    <w:lvl w:ilvl="1">
      <w:start w:val="1"/>
      <w:numFmt w:val="upperLetter"/>
      <w:lvlText w:val="%2."/>
      <w:lvlJc w:val="left"/>
      <w:pPr>
        <w:ind w:left="786" w:hanging="360"/>
      </w:pPr>
      <w:rPr>
        <w:b/>
        <w:bCs w:val="0"/>
        <w:color w:val="00B0F0"/>
      </w:rPr>
    </w:lvl>
    <w:lvl w:ilvl="2">
      <w:start w:val="1"/>
      <w:numFmt w:val="upperLetter"/>
      <w:lvlText w:val="%3."/>
      <w:lvlJc w:val="left"/>
      <w:pPr>
        <w:ind w:left="786" w:hanging="360"/>
      </w:pPr>
      <w:rPr>
        <w:b/>
        <w:bCs/>
        <w:color w:val="00B0F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8D466B9"/>
    <w:multiLevelType w:val="hybridMultilevel"/>
    <w:tmpl w:val="041267C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D006961"/>
    <w:multiLevelType w:val="multilevel"/>
    <w:tmpl w:val="C8DEAB0C"/>
    <w:lvl w:ilvl="0">
      <w:start w:val="1"/>
      <w:numFmt w:val="decimal"/>
      <w:lvlText w:val="%1."/>
      <w:lvlJc w:val="left"/>
      <w:pPr>
        <w:tabs>
          <w:tab w:val="num" w:pos="360"/>
        </w:tabs>
        <w:ind w:left="360" w:hanging="360"/>
      </w:pPr>
      <w:rPr>
        <w:rFonts w:hint="default"/>
        <w:b/>
        <w:bCs w:val="0"/>
        <w:color w:val="FF00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6036E"/>
    <w:multiLevelType w:val="multilevel"/>
    <w:tmpl w:val="52F4F084"/>
    <w:lvl w:ilvl="0">
      <w:start w:val="1"/>
      <w:numFmt w:val="bullet"/>
      <w:lvlText w:val=""/>
      <w:lvlJc w:val="left"/>
      <w:pPr>
        <w:tabs>
          <w:tab w:val="num" w:pos="360"/>
        </w:tabs>
        <w:ind w:left="360" w:hanging="360"/>
      </w:pPr>
      <w:rPr>
        <w:rFonts w:ascii="Symbol" w:hAnsi="Symbol" w:hint="default"/>
        <w:color w:val="FF000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756760A"/>
    <w:multiLevelType w:val="multilevel"/>
    <w:tmpl w:val="9A24068E"/>
    <w:lvl w:ilvl="0">
      <w:start w:val="1"/>
      <w:numFmt w:val="upperLetter"/>
      <w:lvlText w:val="%1."/>
      <w:lvlJc w:val="left"/>
      <w:pPr>
        <w:tabs>
          <w:tab w:val="num" w:pos="643"/>
        </w:tabs>
        <w:ind w:left="643" w:hanging="360"/>
      </w:pPr>
      <w:rPr>
        <w:rFonts w:hint="default"/>
        <w:b/>
        <w:bCs w:val="0"/>
        <w:color w:val="00B0F0"/>
        <w:sz w:val="28"/>
        <w:szCs w:val="28"/>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0" w15:restartNumberingAfterBreak="0">
    <w:nsid w:val="4F77549F"/>
    <w:multiLevelType w:val="hybridMultilevel"/>
    <w:tmpl w:val="A468CBE4"/>
    <w:lvl w:ilvl="0" w:tplc="0408E9D2">
      <w:start w:val="1"/>
      <w:numFmt w:val="decimal"/>
      <w:lvlText w:val="%1."/>
      <w:lvlJc w:val="left"/>
      <w:pPr>
        <w:ind w:left="360" w:hanging="360"/>
      </w:pPr>
      <w:rPr>
        <w:rFonts w:hint="default"/>
        <w:color w:val="FF000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78C564D1"/>
    <w:multiLevelType w:val="hybridMultilevel"/>
    <w:tmpl w:val="8DA6850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610094888">
    <w:abstractNumId w:val="8"/>
  </w:num>
  <w:num w:numId="2" w16cid:durableId="1653487470">
    <w:abstractNumId w:val="1"/>
  </w:num>
  <w:num w:numId="3" w16cid:durableId="2124415968">
    <w:abstractNumId w:val="7"/>
  </w:num>
  <w:num w:numId="4" w16cid:durableId="1545100450">
    <w:abstractNumId w:val="9"/>
  </w:num>
  <w:num w:numId="5" w16cid:durableId="1277637053">
    <w:abstractNumId w:val="0"/>
  </w:num>
  <w:num w:numId="6" w16cid:durableId="503711693">
    <w:abstractNumId w:val="10"/>
  </w:num>
  <w:num w:numId="7" w16cid:durableId="587350812">
    <w:abstractNumId w:val="11"/>
  </w:num>
  <w:num w:numId="8" w16cid:durableId="169491377">
    <w:abstractNumId w:val="5"/>
  </w:num>
  <w:num w:numId="9" w16cid:durableId="606430928">
    <w:abstractNumId w:val="4"/>
  </w:num>
  <w:num w:numId="10" w16cid:durableId="630205514">
    <w:abstractNumId w:val="3"/>
  </w:num>
  <w:num w:numId="11" w16cid:durableId="552035134">
    <w:abstractNumId w:val="2"/>
  </w:num>
  <w:num w:numId="12" w16cid:durableId="1217356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BE"/>
    <w:rsid w:val="000153C0"/>
    <w:rsid w:val="0006274F"/>
    <w:rsid w:val="00092860"/>
    <w:rsid w:val="000B5F1C"/>
    <w:rsid w:val="00180FAB"/>
    <w:rsid w:val="00184329"/>
    <w:rsid w:val="001C295C"/>
    <w:rsid w:val="001C6996"/>
    <w:rsid w:val="001E6E29"/>
    <w:rsid w:val="002019A6"/>
    <w:rsid w:val="00230B78"/>
    <w:rsid w:val="002C19A7"/>
    <w:rsid w:val="002E6299"/>
    <w:rsid w:val="002F0C67"/>
    <w:rsid w:val="002F116D"/>
    <w:rsid w:val="002F3F8C"/>
    <w:rsid w:val="003243FC"/>
    <w:rsid w:val="00346A58"/>
    <w:rsid w:val="00372426"/>
    <w:rsid w:val="00387819"/>
    <w:rsid w:val="003C7F40"/>
    <w:rsid w:val="00414489"/>
    <w:rsid w:val="004306B2"/>
    <w:rsid w:val="00433A50"/>
    <w:rsid w:val="00452D88"/>
    <w:rsid w:val="00463217"/>
    <w:rsid w:val="00480615"/>
    <w:rsid w:val="004929F2"/>
    <w:rsid w:val="004A0B00"/>
    <w:rsid w:val="004A2C3C"/>
    <w:rsid w:val="004C06A4"/>
    <w:rsid w:val="004C6745"/>
    <w:rsid w:val="004F1DF8"/>
    <w:rsid w:val="0050075D"/>
    <w:rsid w:val="00502337"/>
    <w:rsid w:val="00506185"/>
    <w:rsid w:val="00510C22"/>
    <w:rsid w:val="005128C4"/>
    <w:rsid w:val="005241B8"/>
    <w:rsid w:val="0052694D"/>
    <w:rsid w:val="00531BD9"/>
    <w:rsid w:val="0058006B"/>
    <w:rsid w:val="005F3C34"/>
    <w:rsid w:val="005F45BB"/>
    <w:rsid w:val="005F4761"/>
    <w:rsid w:val="005F70DC"/>
    <w:rsid w:val="005F7ACF"/>
    <w:rsid w:val="0061274B"/>
    <w:rsid w:val="006135B5"/>
    <w:rsid w:val="00613FBF"/>
    <w:rsid w:val="006466A7"/>
    <w:rsid w:val="00646D09"/>
    <w:rsid w:val="00647BBE"/>
    <w:rsid w:val="006714D9"/>
    <w:rsid w:val="006C69D3"/>
    <w:rsid w:val="006C74F8"/>
    <w:rsid w:val="006D18DA"/>
    <w:rsid w:val="006E0EAC"/>
    <w:rsid w:val="006F0661"/>
    <w:rsid w:val="007042C2"/>
    <w:rsid w:val="00705ECC"/>
    <w:rsid w:val="00714EDF"/>
    <w:rsid w:val="00735066"/>
    <w:rsid w:val="00737334"/>
    <w:rsid w:val="00737B45"/>
    <w:rsid w:val="0074022C"/>
    <w:rsid w:val="00742B75"/>
    <w:rsid w:val="00751B33"/>
    <w:rsid w:val="00756832"/>
    <w:rsid w:val="00767F81"/>
    <w:rsid w:val="00774C9A"/>
    <w:rsid w:val="00783742"/>
    <w:rsid w:val="007A145A"/>
    <w:rsid w:val="00804815"/>
    <w:rsid w:val="0081175E"/>
    <w:rsid w:val="00814658"/>
    <w:rsid w:val="00834758"/>
    <w:rsid w:val="00857A5F"/>
    <w:rsid w:val="00872895"/>
    <w:rsid w:val="008801D0"/>
    <w:rsid w:val="008A74B5"/>
    <w:rsid w:val="008C1AAA"/>
    <w:rsid w:val="008E49A6"/>
    <w:rsid w:val="008E5060"/>
    <w:rsid w:val="0092350F"/>
    <w:rsid w:val="00955AF9"/>
    <w:rsid w:val="009A16CA"/>
    <w:rsid w:val="009D0219"/>
    <w:rsid w:val="009E3F65"/>
    <w:rsid w:val="00A0036E"/>
    <w:rsid w:val="00A16F7F"/>
    <w:rsid w:val="00A27CFC"/>
    <w:rsid w:val="00AF7CF1"/>
    <w:rsid w:val="00B34996"/>
    <w:rsid w:val="00B42A62"/>
    <w:rsid w:val="00B71E4E"/>
    <w:rsid w:val="00B74A82"/>
    <w:rsid w:val="00B812E5"/>
    <w:rsid w:val="00B82BA9"/>
    <w:rsid w:val="00B92049"/>
    <w:rsid w:val="00BA409D"/>
    <w:rsid w:val="00BB3B76"/>
    <w:rsid w:val="00BC2748"/>
    <w:rsid w:val="00C35D92"/>
    <w:rsid w:val="00C71B9D"/>
    <w:rsid w:val="00C83EC4"/>
    <w:rsid w:val="00CE319D"/>
    <w:rsid w:val="00D211EE"/>
    <w:rsid w:val="00D3054F"/>
    <w:rsid w:val="00D32C8B"/>
    <w:rsid w:val="00D81DA5"/>
    <w:rsid w:val="00D84F4A"/>
    <w:rsid w:val="00DA3CEB"/>
    <w:rsid w:val="00DA5CD8"/>
    <w:rsid w:val="00E771BC"/>
    <w:rsid w:val="00E77E1B"/>
    <w:rsid w:val="00E810AD"/>
    <w:rsid w:val="00E83EFC"/>
    <w:rsid w:val="00EB405A"/>
    <w:rsid w:val="00EC5EB1"/>
    <w:rsid w:val="00EF728C"/>
    <w:rsid w:val="00F14215"/>
    <w:rsid w:val="00F27332"/>
    <w:rsid w:val="00F371C1"/>
    <w:rsid w:val="00F434DA"/>
    <w:rsid w:val="00F46BEB"/>
    <w:rsid w:val="00F602DB"/>
    <w:rsid w:val="00FA2D99"/>
    <w:rsid w:val="00FB2A7E"/>
    <w:rsid w:val="00FB46F8"/>
    <w:rsid w:val="00FE7354"/>
    <w:rsid w:val="00FF7DF5"/>
    <w:rsid w:val="00FF7EB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FE71"/>
  <w15:chartTrackingRefBased/>
  <w15:docId w15:val="{470166F8-1645-40C7-B2D9-24ED1EE0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BE"/>
    <w:rPr>
      <w:kern w:val="0"/>
      <w:lang w:val="en-US"/>
      <w14:ligatures w14:val="none"/>
    </w:rPr>
  </w:style>
  <w:style w:type="paragraph" w:styleId="Heading1">
    <w:name w:val="heading 1"/>
    <w:basedOn w:val="Normal"/>
    <w:next w:val="Normal"/>
    <w:link w:val="Heading1Char"/>
    <w:uiPriority w:val="9"/>
    <w:qFormat/>
    <w:rsid w:val="00647BBE"/>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647BBE"/>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647BBE"/>
    <w:pPr>
      <w:keepNext/>
      <w:keepLines/>
      <w:spacing w:before="160" w:after="80"/>
      <w:outlineLvl w:val="2"/>
    </w:pPr>
    <w:rPr>
      <w:rFonts w:eastAsiaTheme="majorEastAsia" w:cstheme="majorBidi"/>
      <w:color w:val="0F4761"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647BBE"/>
    <w:pPr>
      <w:keepNext/>
      <w:keepLines/>
      <w:spacing w:before="80" w:after="40"/>
      <w:outlineLvl w:val="3"/>
    </w:pPr>
    <w:rPr>
      <w:rFonts w:eastAsiaTheme="majorEastAsia" w:cstheme="majorBidi"/>
      <w:i/>
      <w:iCs/>
      <w:color w:val="0F4761" w:themeColor="accent1" w:themeShade="BF"/>
      <w:kern w:val="2"/>
      <w:lang w:val="en-PK"/>
      <w14:ligatures w14:val="standardContextual"/>
    </w:rPr>
  </w:style>
  <w:style w:type="paragraph" w:styleId="Heading5">
    <w:name w:val="heading 5"/>
    <w:basedOn w:val="Normal"/>
    <w:next w:val="Normal"/>
    <w:link w:val="Heading5Char"/>
    <w:uiPriority w:val="9"/>
    <w:semiHidden/>
    <w:unhideWhenUsed/>
    <w:qFormat/>
    <w:rsid w:val="00647BBE"/>
    <w:pPr>
      <w:keepNext/>
      <w:keepLines/>
      <w:spacing w:before="80" w:after="40"/>
      <w:outlineLvl w:val="4"/>
    </w:pPr>
    <w:rPr>
      <w:rFonts w:eastAsiaTheme="majorEastAsia" w:cstheme="majorBidi"/>
      <w:color w:val="0F4761" w:themeColor="accent1" w:themeShade="BF"/>
      <w:kern w:val="2"/>
      <w:lang w:val="en-PK"/>
      <w14:ligatures w14:val="standardContextual"/>
    </w:rPr>
  </w:style>
  <w:style w:type="paragraph" w:styleId="Heading6">
    <w:name w:val="heading 6"/>
    <w:basedOn w:val="Normal"/>
    <w:next w:val="Normal"/>
    <w:link w:val="Heading6Char"/>
    <w:uiPriority w:val="9"/>
    <w:semiHidden/>
    <w:unhideWhenUsed/>
    <w:qFormat/>
    <w:rsid w:val="00647BBE"/>
    <w:pPr>
      <w:keepNext/>
      <w:keepLines/>
      <w:spacing w:before="40" w:after="0"/>
      <w:outlineLvl w:val="5"/>
    </w:pPr>
    <w:rPr>
      <w:rFonts w:eastAsiaTheme="majorEastAsia" w:cstheme="majorBidi"/>
      <w:i/>
      <w:iCs/>
      <w:color w:val="595959" w:themeColor="text1" w:themeTint="A6"/>
      <w:kern w:val="2"/>
      <w:lang w:val="en-PK"/>
      <w14:ligatures w14:val="standardContextual"/>
    </w:rPr>
  </w:style>
  <w:style w:type="paragraph" w:styleId="Heading7">
    <w:name w:val="heading 7"/>
    <w:basedOn w:val="Normal"/>
    <w:next w:val="Normal"/>
    <w:link w:val="Heading7Char"/>
    <w:uiPriority w:val="9"/>
    <w:semiHidden/>
    <w:unhideWhenUsed/>
    <w:qFormat/>
    <w:rsid w:val="00647BBE"/>
    <w:pPr>
      <w:keepNext/>
      <w:keepLines/>
      <w:spacing w:before="40" w:after="0"/>
      <w:outlineLvl w:val="6"/>
    </w:pPr>
    <w:rPr>
      <w:rFonts w:eastAsiaTheme="majorEastAsia" w:cstheme="majorBidi"/>
      <w:color w:val="595959" w:themeColor="text1" w:themeTint="A6"/>
      <w:kern w:val="2"/>
      <w:lang w:val="en-PK"/>
      <w14:ligatures w14:val="standardContextual"/>
    </w:rPr>
  </w:style>
  <w:style w:type="paragraph" w:styleId="Heading8">
    <w:name w:val="heading 8"/>
    <w:basedOn w:val="Normal"/>
    <w:next w:val="Normal"/>
    <w:link w:val="Heading8Char"/>
    <w:uiPriority w:val="9"/>
    <w:semiHidden/>
    <w:unhideWhenUsed/>
    <w:qFormat/>
    <w:rsid w:val="00647BBE"/>
    <w:pPr>
      <w:keepNext/>
      <w:keepLines/>
      <w:spacing w:after="0"/>
      <w:outlineLvl w:val="7"/>
    </w:pPr>
    <w:rPr>
      <w:rFonts w:eastAsiaTheme="majorEastAsia" w:cstheme="majorBidi"/>
      <w:i/>
      <w:iCs/>
      <w:color w:val="272727" w:themeColor="text1" w:themeTint="D8"/>
      <w:kern w:val="2"/>
      <w:lang w:val="en-PK"/>
      <w14:ligatures w14:val="standardContextual"/>
    </w:rPr>
  </w:style>
  <w:style w:type="paragraph" w:styleId="Heading9">
    <w:name w:val="heading 9"/>
    <w:basedOn w:val="Normal"/>
    <w:next w:val="Normal"/>
    <w:link w:val="Heading9Char"/>
    <w:uiPriority w:val="9"/>
    <w:semiHidden/>
    <w:unhideWhenUsed/>
    <w:qFormat/>
    <w:rsid w:val="00647BBE"/>
    <w:pPr>
      <w:keepNext/>
      <w:keepLines/>
      <w:spacing w:after="0"/>
      <w:outlineLvl w:val="8"/>
    </w:pPr>
    <w:rPr>
      <w:rFonts w:eastAsiaTheme="majorEastAsia" w:cstheme="majorBidi"/>
      <w:color w:val="272727" w:themeColor="text1" w:themeTint="D8"/>
      <w:kern w:val="2"/>
      <w:lang w:val="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B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B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B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B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B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BBE"/>
    <w:rPr>
      <w:rFonts w:eastAsiaTheme="majorEastAsia" w:cstheme="majorBidi"/>
      <w:color w:val="272727" w:themeColor="text1" w:themeTint="D8"/>
    </w:rPr>
  </w:style>
  <w:style w:type="paragraph" w:styleId="Title">
    <w:name w:val="Title"/>
    <w:basedOn w:val="Normal"/>
    <w:next w:val="Normal"/>
    <w:link w:val="TitleChar"/>
    <w:uiPriority w:val="10"/>
    <w:qFormat/>
    <w:rsid w:val="00647BBE"/>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647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BBE"/>
    <w:pPr>
      <w:numPr>
        <w:ilvl w:val="1"/>
      </w:numPr>
    </w:pPr>
    <w:rPr>
      <w:rFonts w:eastAsiaTheme="majorEastAsia"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647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BBE"/>
    <w:pPr>
      <w:spacing w:before="160"/>
      <w:jc w:val="center"/>
    </w:pPr>
    <w:rPr>
      <w:i/>
      <w:iCs/>
      <w:color w:val="404040" w:themeColor="text1" w:themeTint="BF"/>
      <w:kern w:val="2"/>
      <w:lang w:val="en-PK"/>
      <w14:ligatures w14:val="standardContextual"/>
    </w:rPr>
  </w:style>
  <w:style w:type="character" w:customStyle="1" w:styleId="QuoteChar">
    <w:name w:val="Quote Char"/>
    <w:basedOn w:val="DefaultParagraphFont"/>
    <w:link w:val="Quote"/>
    <w:uiPriority w:val="29"/>
    <w:rsid w:val="00647BBE"/>
    <w:rPr>
      <w:i/>
      <w:iCs/>
      <w:color w:val="404040" w:themeColor="text1" w:themeTint="BF"/>
    </w:rPr>
  </w:style>
  <w:style w:type="paragraph" w:styleId="ListParagraph">
    <w:name w:val="List Paragraph"/>
    <w:basedOn w:val="Normal"/>
    <w:uiPriority w:val="34"/>
    <w:qFormat/>
    <w:rsid w:val="00647BBE"/>
    <w:pPr>
      <w:ind w:left="720"/>
      <w:contextualSpacing/>
    </w:pPr>
    <w:rPr>
      <w:kern w:val="2"/>
      <w:lang w:val="en-PK"/>
      <w14:ligatures w14:val="standardContextual"/>
    </w:rPr>
  </w:style>
  <w:style w:type="character" w:styleId="IntenseEmphasis">
    <w:name w:val="Intense Emphasis"/>
    <w:basedOn w:val="DefaultParagraphFont"/>
    <w:uiPriority w:val="21"/>
    <w:qFormat/>
    <w:rsid w:val="00647BBE"/>
    <w:rPr>
      <w:i/>
      <w:iCs/>
      <w:color w:val="0F4761" w:themeColor="accent1" w:themeShade="BF"/>
    </w:rPr>
  </w:style>
  <w:style w:type="paragraph" w:styleId="IntenseQuote">
    <w:name w:val="Intense Quote"/>
    <w:basedOn w:val="Normal"/>
    <w:next w:val="Normal"/>
    <w:link w:val="IntenseQuoteChar"/>
    <w:uiPriority w:val="30"/>
    <w:qFormat/>
    <w:rsid w:val="00647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PK"/>
      <w14:ligatures w14:val="standardContextual"/>
    </w:rPr>
  </w:style>
  <w:style w:type="character" w:customStyle="1" w:styleId="IntenseQuoteChar">
    <w:name w:val="Intense Quote Char"/>
    <w:basedOn w:val="DefaultParagraphFont"/>
    <w:link w:val="IntenseQuote"/>
    <w:uiPriority w:val="30"/>
    <w:rsid w:val="00647BBE"/>
    <w:rPr>
      <w:i/>
      <w:iCs/>
      <w:color w:val="0F4761" w:themeColor="accent1" w:themeShade="BF"/>
    </w:rPr>
  </w:style>
  <w:style w:type="character" w:styleId="IntenseReference">
    <w:name w:val="Intense Reference"/>
    <w:basedOn w:val="DefaultParagraphFont"/>
    <w:uiPriority w:val="32"/>
    <w:qFormat/>
    <w:rsid w:val="00647BBE"/>
    <w:rPr>
      <w:b/>
      <w:bCs/>
      <w:smallCaps/>
      <w:color w:val="0F4761" w:themeColor="accent1" w:themeShade="BF"/>
      <w:spacing w:val="5"/>
    </w:rPr>
  </w:style>
  <w:style w:type="paragraph" w:styleId="NoSpacing">
    <w:name w:val="No Spacing"/>
    <w:uiPriority w:val="1"/>
    <w:qFormat/>
    <w:rsid w:val="00647BBE"/>
    <w:pPr>
      <w:spacing w:after="0" w:line="240" w:lineRule="auto"/>
    </w:pPr>
    <w:rPr>
      <w:kern w:val="0"/>
      <w:lang w:val="en-US"/>
      <w14:ligatures w14:val="none"/>
    </w:rPr>
  </w:style>
  <w:style w:type="paragraph" w:styleId="Header">
    <w:name w:val="header"/>
    <w:basedOn w:val="Normal"/>
    <w:link w:val="HeaderChar"/>
    <w:uiPriority w:val="99"/>
    <w:unhideWhenUsed/>
    <w:rsid w:val="005007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75D"/>
    <w:rPr>
      <w:kern w:val="0"/>
      <w:lang w:val="en-US"/>
      <w14:ligatures w14:val="none"/>
    </w:rPr>
  </w:style>
  <w:style w:type="paragraph" w:styleId="Footer">
    <w:name w:val="footer"/>
    <w:basedOn w:val="Normal"/>
    <w:link w:val="FooterChar"/>
    <w:uiPriority w:val="99"/>
    <w:unhideWhenUsed/>
    <w:rsid w:val="005007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075D"/>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26135">
      <w:bodyDiv w:val="1"/>
      <w:marLeft w:val="0"/>
      <w:marRight w:val="0"/>
      <w:marTop w:val="0"/>
      <w:marBottom w:val="0"/>
      <w:divBdr>
        <w:top w:val="none" w:sz="0" w:space="0" w:color="auto"/>
        <w:left w:val="none" w:sz="0" w:space="0" w:color="auto"/>
        <w:bottom w:val="none" w:sz="0" w:space="0" w:color="auto"/>
        <w:right w:val="none" w:sz="0" w:space="0" w:color="auto"/>
      </w:divBdr>
    </w:div>
    <w:div w:id="513611634">
      <w:bodyDiv w:val="1"/>
      <w:marLeft w:val="0"/>
      <w:marRight w:val="0"/>
      <w:marTop w:val="0"/>
      <w:marBottom w:val="0"/>
      <w:divBdr>
        <w:top w:val="none" w:sz="0" w:space="0" w:color="auto"/>
        <w:left w:val="none" w:sz="0" w:space="0" w:color="auto"/>
        <w:bottom w:val="none" w:sz="0" w:space="0" w:color="auto"/>
        <w:right w:val="none" w:sz="0" w:space="0" w:color="auto"/>
      </w:divBdr>
    </w:div>
    <w:div w:id="1113211986">
      <w:bodyDiv w:val="1"/>
      <w:marLeft w:val="0"/>
      <w:marRight w:val="0"/>
      <w:marTop w:val="0"/>
      <w:marBottom w:val="0"/>
      <w:divBdr>
        <w:top w:val="none" w:sz="0" w:space="0" w:color="auto"/>
        <w:left w:val="none" w:sz="0" w:space="0" w:color="auto"/>
        <w:bottom w:val="none" w:sz="0" w:space="0" w:color="auto"/>
        <w:right w:val="none" w:sz="0" w:space="0" w:color="auto"/>
      </w:divBdr>
    </w:div>
    <w:div w:id="169333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Ahmed</dc:creator>
  <cp:keywords/>
  <dc:description/>
  <cp:lastModifiedBy>Zubair Ahmed</cp:lastModifiedBy>
  <cp:revision>117</cp:revision>
  <dcterms:created xsi:type="dcterms:W3CDTF">2025-04-29T15:35:00Z</dcterms:created>
  <dcterms:modified xsi:type="dcterms:W3CDTF">2025-04-29T20:25:00Z</dcterms:modified>
</cp:coreProperties>
</file>