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Informe diagrama desplegable (Gurama).</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Camila Alejandra Mahecha Mansera</w:t>
      </w:r>
    </w:p>
    <w:p w:rsidR="00000000" w:rsidDel="00000000" w:rsidP="00000000" w:rsidRDefault="00000000" w:rsidRPr="00000000" w14:paraId="00000004">
      <w:pPr>
        <w:jc w:val="center"/>
        <w:rPr/>
      </w:pPr>
      <w:r w:rsidDel="00000000" w:rsidR="00000000" w:rsidRPr="00000000">
        <w:rPr>
          <w:rtl w:val="0"/>
        </w:rPr>
        <w:t xml:space="preserve">Evelyn Zahory Cárdenas Vega</w:t>
      </w:r>
    </w:p>
    <w:p w:rsidR="00000000" w:rsidDel="00000000" w:rsidP="00000000" w:rsidRDefault="00000000" w:rsidRPr="00000000" w14:paraId="00000005">
      <w:pPr>
        <w:jc w:val="center"/>
        <w:rPr/>
      </w:pPr>
      <w:r w:rsidDel="00000000" w:rsidR="00000000" w:rsidRPr="00000000">
        <w:rPr>
          <w:rtl w:val="0"/>
        </w:rPr>
        <w:t xml:space="preserve">Reinel Loaiza Lizcano</w:t>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sz w:val="28"/>
          <w:szCs w:val="28"/>
        </w:rPr>
      </w:pPr>
      <w:r w:rsidDel="00000000" w:rsidR="00000000" w:rsidRPr="00000000">
        <w:rPr>
          <w:b w:val="1"/>
          <w:sz w:val="28"/>
          <w:szCs w:val="28"/>
          <w:rtl w:val="0"/>
        </w:rPr>
        <w:t xml:space="preserve">Programa de formación:</w:t>
      </w:r>
      <w:r w:rsidDel="00000000" w:rsidR="00000000" w:rsidRPr="00000000">
        <w:rPr>
          <w:sz w:val="28"/>
          <w:szCs w:val="28"/>
          <w:rtl w:val="0"/>
        </w:rPr>
        <w:t xml:space="preserve"> Análisis y Desarrollo de Software</w:t>
      </w:r>
    </w:p>
    <w:p w:rsidR="00000000" w:rsidDel="00000000" w:rsidP="00000000" w:rsidRDefault="00000000" w:rsidRPr="00000000" w14:paraId="00000008">
      <w:pPr>
        <w:jc w:val="center"/>
        <w:rPr>
          <w:sz w:val="28"/>
          <w:szCs w:val="28"/>
        </w:rPr>
      </w:pPr>
      <w:r w:rsidDel="00000000" w:rsidR="00000000" w:rsidRPr="00000000">
        <w:rPr>
          <w:b w:val="1"/>
          <w:sz w:val="28"/>
          <w:szCs w:val="28"/>
          <w:rtl w:val="0"/>
        </w:rPr>
        <w:t xml:space="preserve">Centro de formación:</w:t>
      </w:r>
      <w:r w:rsidDel="00000000" w:rsidR="00000000" w:rsidRPr="00000000">
        <w:rPr>
          <w:sz w:val="28"/>
          <w:szCs w:val="28"/>
          <w:rtl w:val="0"/>
        </w:rPr>
        <w:t xml:space="preserve"> Centro de Electricidad, Electrónica y Telecomunicaciones</w:t>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b w:val="1"/>
          <w:sz w:val="28"/>
          <w:szCs w:val="28"/>
        </w:rPr>
      </w:pPr>
      <w:r w:rsidDel="00000000" w:rsidR="00000000" w:rsidRPr="00000000">
        <w:rPr>
          <w:b w:val="1"/>
          <w:sz w:val="28"/>
          <w:szCs w:val="28"/>
          <w:rtl w:val="0"/>
        </w:rPr>
        <w:t xml:space="preserve">Base de datos</w:t>
      </w:r>
    </w:p>
    <w:p w:rsidR="00000000" w:rsidDel="00000000" w:rsidP="00000000" w:rsidRDefault="00000000" w:rsidRPr="00000000" w14:paraId="0000000B">
      <w:pPr>
        <w:rPr/>
      </w:pPr>
      <w:r w:rsidDel="00000000" w:rsidR="00000000" w:rsidRPr="00000000">
        <w:rPr>
          <w:color w:val="000000"/>
          <w:rtl w:val="0"/>
        </w:rPr>
        <w:t xml:space="preserve">Usaremos MySQL una base de datos relacional, con la herramienta de Workbrench pues es fácil de manejar y también bastante completa, facilitando la creación y mantenimiento de la base de datos.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MySQL Workbrench</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Lenguaje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SQL</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Servidor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MySQL Server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Protocolo: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TCP/IP</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Puerto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(por defecto): 3306</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(Puerto predeterminado de MySQL)</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85"/>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85"/>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85"/>
        </w:tabs>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Frontend y Backend</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85"/>
        </w:tabs>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PC</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Frontend: </w:t>
      </w:r>
    </w:p>
    <w:p w:rsidR="00000000" w:rsidDel="00000000" w:rsidP="00000000" w:rsidRDefault="00000000" w:rsidRPr="00000000" w14:paraId="0000001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HTML.</w:t>
      </w:r>
    </w:p>
    <w:p w:rsidR="00000000" w:rsidDel="00000000" w:rsidP="00000000" w:rsidRDefault="00000000" w:rsidRPr="00000000" w14:paraId="0000001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CSS</w:t>
      </w:r>
    </w:p>
    <w:p w:rsidR="00000000" w:rsidDel="00000000" w:rsidP="00000000" w:rsidRDefault="00000000" w:rsidRPr="00000000" w14:paraId="0000001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JavaScript:</w:t>
      </w:r>
    </w:p>
    <w:p w:rsidR="00000000" w:rsidDel="00000000" w:rsidP="00000000" w:rsidRDefault="00000000" w:rsidRPr="00000000" w14:paraId="0000001A">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Servidor: Apache HTTP server.</w:t>
      </w:r>
    </w:p>
    <w:p w:rsidR="00000000" w:rsidDel="00000000" w:rsidP="00000000" w:rsidRDefault="00000000" w:rsidRPr="00000000" w14:paraId="0000001B">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Protocolo: HTTP/HTTPS.</w:t>
      </w:r>
    </w:p>
    <w:p w:rsidR="00000000" w:rsidDel="00000000" w:rsidP="00000000" w:rsidRDefault="00000000" w:rsidRPr="00000000" w14:paraId="0000001C">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160" w:before="0" w:line="259" w:lineRule="auto"/>
        <w:ind w:left="2160" w:right="0" w:hanging="18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Puerto: 80/443</w:t>
      </w:r>
    </w:p>
    <w:p w:rsidR="00000000" w:rsidDel="00000000" w:rsidP="00000000" w:rsidRDefault="00000000" w:rsidRPr="00000000" w14:paraId="0000001D">
      <w:pPr>
        <w:rPr>
          <w:color w:val="000000"/>
        </w:rPr>
      </w:pPr>
      <w:r w:rsidDel="00000000" w:rsidR="00000000" w:rsidRPr="00000000">
        <w:rPr>
          <w:b w:val="1"/>
          <w:color w:val="000000"/>
          <w:rtl w:val="0"/>
        </w:rPr>
        <w:t xml:space="preserve">HTML, CSS y JavaScript</w:t>
      </w:r>
      <w:r w:rsidDel="00000000" w:rsidR="00000000" w:rsidRPr="00000000">
        <w:rPr>
          <w:color w:val="000000"/>
          <w:rtl w:val="0"/>
        </w:rPr>
        <w:t xml:space="preserve"> son los lenguajes básicos para hacer sitios web. Son los más usados, y casi todos los navegadores los entienden perfectamente. Usamos </w:t>
      </w:r>
      <w:r w:rsidDel="00000000" w:rsidR="00000000" w:rsidRPr="00000000">
        <w:rPr>
          <w:b w:val="1"/>
          <w:color w:val="000000"/>
          <w:rtl w:val="0"/>
        </w:rPr>
        <w:t xml:space="preserve">Apache</w:t>
      </w:r>
      <w:r w:rsidDel="00000000" w:rsidR="00000000" w:rsidRPr="00000000">
        <w:rPr>
          <w:color w:val="000000"/>
          <w:rtl w:val="0"/>
        </w:rPr>
        <w:t xml:space="preserve"> como servidor porque es rápido, confiable y puede manejar muchas visitas al mismo tiempo.</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center"/>
        <w:rPr>
          <w:b w:val="1"/>
          <w:sz w:val="24"/>
          <w:szCs w:val="24"/>
        </w:rPr>
      </w:pPr>
      <w:r w:rsidDel="00000000" w:rsidR="00000000" w:rsidRPr="00000000">
        <w:rPr>
          <w:b w:val="1"/>
          <w:sz w:val="24"/>
          <w:szCs w:val="24"/>
          <w:rtl w:val="0"/>
        </w:rPr>
        <w:t xml:space="preserve">Mobile</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Frontend: </w:t>
      </w:r>
    </w:p>
    <w:p w:rsidR="00000000" w:rsidDel="00000000" w:rsidP="00000000" w:rsidRDefault="00000000" w:rsidRPr="00000000" w14:paraId="0000002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React Native (Usa javaScript)</w:t>
      </w:r>
    </w:p>
    <w:p w:rsidR="00000000" w:rsidDel="00000000" w:rsidP="00000000" w:rsidRDefault="00000000" w:rsidRPr="00000000" w14:paraId="00000023">
      <w:pPr>
        <w:spacing w:after="0" w:line="240" w:lineRule="auto"/>
        <w:ind w:left="1440" w:firstLine="0"/>
        <w:rPr>
          <w:rFonts w:ascii="Times New Roman" w:cs="Times New Roman" w:eastAsia="Times New Roman" w:hAnsi="Times New Roman"/>
          <w:sz w:val="24"/>
          <w:szCs w:val="24"/>
        </w:rPr>
      </w:pPr>
      <w:r w:rsidDel="00000000" w:rsidR="00000000" w:rsidRPr="00000000">
        <w:rPr>
          <w:rFonts w:ascii="Calibri" w:cs="Calibri" w:eastAsia="Calibri" w:hAnsi="Calibri"/>
          <w:color w:val="000000"/>
          <w:rtl w:val="0"/>
        </w:rPr>
        <w:t xml:space="preserve">Entorno de producción (cuando esta funcionando):</w:t>
      </w:r>
      <w:r w:rsidDel="00000000" w:rsidR="00000000" w:rsidRPr="00000000">
        <w:rPr>
          <w:rtl w:val="0"/>
        </w:rPr>
      </w:r>
    </w:p>
    <w:p w:rsidR="00000000" w:rsidDel="00000000" w:rsidP="00000000" w:rsidRDefault="00000000" w:rsidRPr="00000000" w14:paraId="00000024">
      <w:pPr>
        <w:spacing w:after="0" w:line="240" w:lineRule="auto"/>
        <w:ind w:left="144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rtl w:val="0"/>
        </w:rPr>
        <w:t xml:space="preserve">Puerto:</w:t>
      </w:r>
      <w:r w:rsidDel="00000000" w:rsidR="00000000" w:rsidRPr="00000000">
        <w:rPr>
          <w:rFonts w:ascii="Calibri" w:cs="Calibri" w:eastAsia="Calibri" w:hAnsi="Calibri"/>
          <w:color w:val="000000"/>
          <w:rtl w:val="0"/>
        </w:rPr>
        <w:t xml:space="preserve"> se conecta al backend vía red local o internet.</w:t>
      </w:r>
      <w:r w:rsidDel="00000000" w:rsidR="00000000" w:rsidRPr="00000000">
        <w:rPr>
          <w:rtl w:val="0"/>
        </w:rPr>
      </w:r>
    </w:p>
    <w:p w:rsidR="00000000" w:rsidDel="00000000" w:rsidP="00000000" w:rsidRDefault="00000000" w:rsidRPr="00000000" w14:paraId="00000025">
      <w:pPr>
        <w:spacing w:after="0" w:line="240" w:lineRule="auto"/>
        <w:ind w:left="144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rtl w:val="0"/>
        </w:rPr>
        <w:t xml:space="preserve">Protocolo: </w:t>
      </w:r>
      <w:r w:rsidDel="00000000" w:rsidR="00000000" w:rsidRPr="00000000">
        <w:rPr>
          <w:rFonts w:ascii="Calibri" w:cs="Calibri" w:eastAsia="Calibri" w:hAnsi="Calibri"/>
          <w:color w:val="000000"/>
          <w:rtl w:val="0"/>
        </w:rPr>
        <w:t xml:space="preserve">HTTP</w:t>
      </w:r>
      <w:r w:rsidDel="00000000" w:rsidR="00000000" w:rsidRPr="00000000">
        <w:rPr>
          <w:rtl w:val="0"/>
        </w:rPr>
      </w:r>
    </w:p>
    <w:p w:rsidR="00000000" w:rsidDel="00000000" w:rsidP="00000000" w:rsidRDefault="00000000" w:rsidRPr="00000000" w14:paraId="0000002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0" w:line="240" w:lineRule="auto"/>
        <w:ind w:left="1440" w:firstLine="0"/>
        <w:rPr>
          <w:rFonts w:ascii="Times New Roman" w:cs="Times New Roman" w:eastAsia="Times New Roman" w:hAnsi="Times New Roman"/>
          <w:sz w:val="24"/>
          <w:szCs w:val="24"/>
        </w:rPr>
      </w:pPr>
      <w:r w:rsidDel="00000000" w:rsidR="00000000" w:rsidRPr="00000000">
        <w:rPr>
          <w:rFonts w:ascii="Calibri" w:cs="Calibri" w:eastAsia="Calibri" w:hAnsi="Calibri"/>
          <w:color w:val="525252"/>
          <w:rtl w:val="0"/>
        </w:rPr>
        <w:t xml:space="preserve">Entorno de desarrollo:</w:t>
      </w:r>
      <w:r w:rsidDel="00000000" w:rsidR="00000000" w:rsidRPr="00000000">
        <w:rPr>
          <w:rtl w:val="0"/>
        </w:rPr>
      </w:r>
    </w:p>
    <w:p w:rsidR="00000000" w:rsidDel="00000000" w:rsidP="00000000" w:rsidRDefault="00000000" w:rsidRPr="00000000" w14:paraId="00000028">
      <w:pPr>
        <w:spacing w:after="0" w:line="240" w:lineRule="auto"/>
        <w:ind w:left="144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525252"/>
          <w:rtl w:val="0"/>
        </w:rPr>
        <w:t xml:space="preserve">Servidor: </w:t>
      </w:r>
      <w:r w:rsidDel="00000000" w:rsidR="00000000" w:rsidRPr="00000000">
        <w:rPr>
          <w:rFonts w:ascii="Calibri" w:cs="Calibri" w:eastAsia="Calibri" w:hAnsi="Calibri"/>
          <w:color w:val="525252"/>
          <w:rtl w:val="0"/>
        </w:rPr>
        <w:t xml:space="preserve">Metro Bundler</w:t>
      </w:r>
      <w:r w:rsidDel="00000000" w:rsidR="00000000" w:rsidRPr="00000000">
        <w:rPr>
          <w:rtl w:val="0"/>
        </w:rPr>
      </w:r>
    </w:p>
    <w:p w:rsidR="00000000" w:rsidDel="00000000" w:rsidP="00000000" w:rsidRDefault="00000000" w:rsidRPr="00000000" w14:paraId="00000029">
      <w:pPr>
        <w:spacing w:after="0" w:line="240" w:lineRule="auto"/>
        <w:ind w:left="144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525252"/>
          <w:rtl w:val="0"/>
        </w:rPr>
        <w:t xml:space="preserve">Puerto: </w:t>
      </w:r>
      <w:r w:rsidDel="00000000" w:rsidR="00000000" w:rsidRPr="00000000">
        <w:rPr>
          <w:rFonts w:ascii="Calibri" w:cs="Calibri" w:eastAsia="Calibri" w:hAnsi="Calibri"/>
          <w:color w:val="525252"/>
          <w:rtl w:val="0"/>
        </w:rPr>
        <w:t xml:space="preserve">8081 (por defecto)</w:t>
      </w:r>
      <w:r w:rsidDel="00000000" w:rsidR="00000000" w:rsidRPr="00000000">
        <w:rPr>
          <w:rtl w:val="0"/>
        </w:rPr>
      </w:r>
    </w:p>
    <w:p w:rsidR="00000000" w:rsidDel="00000000" w:rsidP="00000000" w:rsidRDefault="00000000" w:rsidRPr="00000000" w14:paraId="0000002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0" w:line="240" w:lineRule="auto"/>
        <w:ind w:left="1440" w:firstLine="0"/>
        <w:rPr>
          <w:color w:val="000000"/>
        </w:rPr>
      </w:pPr>
      <w:r w:rsidDel="00000000" w:rsidR="00000000" w:rsidRPr="00000000">
        <w:rPr>
          <w:rFonts w:ascii="Calibri" w:cs="Calibri" w:eastAsia="Calibri" w:hAnsi="Calibri"/>
          <w:color w:val="000000"/>
          <w:rtl w:val="0"/>
        </w:rPr>
        <w:t xml:space="preserve">React Native es una herramienta que nos permite crear aplicaciones móviles para iOS y Android usando JavaScript. Esto nos ahorra tiempo y esfuerzo porque escribimos el código una sola vez y lo podemos usar en ambas plataformas.  </w:t>
      </w:r>
      <w:r w:rsidDel="00000000" w:rsidR="00000000" w:rsidRPr="00000000">
        <w:rPr>
          <w:rtl w:val="0"/>
        </w:rPr>
      </w:r>
    </w:p>
    <w:p w:rsidR="00000000" w:rsidDel="00000000" w:rsidP="00000000" w:rsidRDefault="00000000" w:rsidRPr="00000000" w14:paraId="0000002C">
      <w:pPr>
        <w:spacing w:after="0" w:line="240" w:lineRule="auto"/>
        <w:ind w:left="1440" w:firstLine="0"/>
        <w:rPr>
          <w:color w:val="000000"/>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Backend: </w:t>
      </w:r>
    </w:p>
    <w:p w:rsidR="00000000" w:rsidDel="00000000" w:rsidP="00000000" w:rsidRDefault="00000000" w:rsidRPr="00000000" w14:paraId="0000002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Python</w:t>
      </w:r>
      <w:r w:rsidDel="00000000" w:rsidR="00000000" w:rsidRPr="00000000">
        <w:rPr>
          <w:rtl w:val="0"/>
        </w:rPr>
      </w:r>
    </w:p>
    <w:p w:rsidR="00000000" w:rsidDel="00000000" w:rsidP="00000000" w:rsidRDefault="00000000" w:rsidRPr="00000000" w14:paraId="0000002F">
      <w:pPr>
        <w:spacing w:after="0" w:line="240" w:lineRule="auto"/>
        <w:ind w:left="1440" w:firstLine="0"/>
        <w:rPr>
          <w:rFonts w:ascii="Times New Roman" w:cs="Times New Roman" w:eastAsia="Times New Roman" w:hAnsi="Times New Roman"/>
          <w:sz w:val="24"/>
          <w:szCs w:val="24"/>
        </w:rPr>
      </w:pPr>
      <w:r w:rsidDel="00000000" w:rsidR="00000000" w:rsidRPr="00000000">
        <w:rPr>
          <w:rFonts w:ascii="Calibri" w:cs="Calibri" w:eastAsia="Calibri" w:hAnsi="Calibri"/>
          <w:color w:val="000000"/>
          <w:rtl w:val="0"/>
        </w:rPr>
        <w:t xml:space="preserve">Entorno de producción):</w:t>
      </w:r>
      <w:r w:rsidDel="00000000" w:rsidR="00000000" w:rsidRPr="00000000">
        <w:rPr>
          <w:rtl w:val="0"/>
        </w:rPr>
      </w:r>
    </w:p>
    <w:p w:rsidR="00000000" w:rsidDel="00000000" w:rsidP="00000000" w:rsidRDefault="00000000" w:rsidRPr="00000000" w14:paraId="00000030">
      <w:pPr>
        <w:spacing w:after="0" w:line="240" w:lineRule="auto"/>
        <w:ind w:left="144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rtl w:val="0"/>
        </w:rPr>
        <w:t xml:space="preserve">Servidor: </w:t>
      </w:r>
      <w:r w:rsidDel="00000000" w:rsidR="00000000" w:rsidRPr="00000000">
        <w:rPr>
          <w:rFonts w:ascii="Calibri" w:cs="Calibri" w:eastAsia="Calibri" w:hAnsi="Calibri"/>
          <w:color w:val="000000"/>
          <w:rtl w:val="0"/>
        </w:rPr>
        <w:t xml:space="preserve">Nginx</w:t>
      </w:r>
      <w:r w:rsidDel="00000000" w:rsidR="00000000" w:rsidRPr="00000000">
        <w:rPr>
          <w:rtl w:val="0"/>
        </w:rPr>
      </w:r>
    </w:p>
    <w:p w:rsidR="00000000" w:rsidDel="00000000" w:rsidP="00000000" w:rsidRDefault="00000000" w:rsidRPr="00000000" w14:paraId="00000031">
      <w:pPr>
        <w:spacing w:after="0" w:line="240" w:lineRule="auto"/>
        <w:ind w:left="144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rtl w:val="0"/>
        </w:rPr>
        <w:t xml:space="preserve">Puerto:</w:t>
      </w:r>
      <w:r w:rsidDel="00000000" w:rsidR="00000000" w:rsidRPr="00000000">
        <w:rPr>
          <w:rFonts w:ascii="Calibri" w:cs="Calibri" w:eastAsia="Calibri" w:hAnsi="Calibri"/>
          <w:color w:val="000000"/>
          <w:rtl w:val="0"/>
        </w:rPr>
        <w:t xml:space="preserve"> 80/443</w:t>
      </w:r>
      <w:r w:rsidDel="00000000" w:rsidR="00000000" w:rsidRPr="00000000">
        <w:rPr>
          <w:rtl w:val="0"/>
        </w:rPr>
      </w:r>
    </w:p>
    <w:p w:rsidR="00000000" w:rsidDel="00000000" w:rsidP="00000000" w:rsidRDefault="00000000" w:rsidRPr="00000000" w14:paraId="00000032">
      <w:pPr>
        <w:spacing w:after="0" w:line="240" w:lineRule="auto"/>
        <w:ind w:left="144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rtl w:val="0"/>
        </w:rPr>
        <w:t xml:space="preserve">Protocolo: </w:t>
      </w:r>
      <w:r w:rsidDel="00000000" w:rsidR="00000000" w:rsidRPr="00000000">
        <w:rPr>
          <w:rFonts w:ascii="Calibri" w:cs="Calibri" w:eastAsia="Calibri" w:hAnsi="Calibri"/>
          <w:color w:val="000000"/>
          <w:rtl w:val="0"/>
        </w:rPr>
        <w:t xml:space="preserve">HTTPS</w:t>
      </w:r>
      <w:r w:rsidDel="00000000" w:rsidR="00000000" w:rsidRPr="00000000">
        <w:rPr>
          <w:rtl w:val="0"/>
        </w:rPr>
      </w:r>
    </w:p>
    <w:p w:rsidR="00000000" w:rsidDel="00000000" w:rsidP="00000000" w:rsidRDefault="00000000" w:rsidRPr="00000000" w14:paraId="0000003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line="240" w:lineRule="auto"/>
        <w:ind w:left="1440" w:firstLine="0"/>
        <w:rPr>
          <w:rFonts w:ascii="Times New Roman" w:cs="Times New Roman" w:eastAsia="Times New Roman" w:hAnsi="Times New Roman"/>
          <w:sz w:val="24"/>
          <w:szCs w:val="24"/>
        </w:rPr>
      </w:pPr>
      <w:r w:rsidDel="00000000" w:rsidR="00000000" w:rsidRPr="00000000">
        <w:rPr>
          <w:rFonts w:ascii="Calibri" w:cs="Calibri" w:eastAsia="Calibri" w:hAnsi="Calibri"/>
          <w:color w:val="525252"/>
          <w:rtl w:val="0"/>
        </w:rPr>
        <w:t xml:space="preserve">Entorno de desarrollo:</w:t>
      </w:r>
      <w:r w:rsidDel="00000000" w:rsidR="00000000" w:rsidRPr="00000000">
        <w:rPr>
          <w:rtl w:val="0"/>
        </w:rPr>
      </w:r>
    </w:p>
    <w:p w:rsidR="00000000" w:rsidDel="00000000" w:rsidP="00000000" w:rsidRDefault="00000000" w:rsidRPr="00000000" w14:paraId="0000003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0" w:line="240" w:lineRule="auto"/>
        <w:ind w:left="144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595959"/>
          <w:rtl w:val="0"/>
        </w:rPr>
        <w:t xml:space="preserve">Servidor: </w:t>
      </w:r>
      <w:r w:rsidDel="00000000" w:rsidR="00000000" w:rsidRPr="00000000">
        <w:rPr>
          <w:rFonts w:ascii="Calibri" w:cs="Calibri" w:eastAsia="Calibri" w:hAnsi="Calibri"/>
          <w:color w:val="595959"/>
          <w:rtl w:val="0"/>
        </w:rPr>
        <w:t xml:space="preserve">Gunicorn</w:t>
      </w:r>
      <w:r w:rsidDel="00000000" w:rsidR="00000000" w:rsidRPr="00000000">
        <w:rPr>
          <w:rtl w:val="0"/>
        </w:rPr>
      </w:r>
    </w:p>
    <w:p w:rsidR="00000000" w:rsidDel="00000000" w:rsidP="00000000" w:rsidRDefault="00000000" w:rsidRPr="00000000" w14:paraId="00000037">
      <w:pPr>
        <w:spacing w:after="0" w:line="240" w:lineRule="auto"/>
        <w:ind w:left="144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595959"/>
          <w:rtl w:val="0"/>
        </w:rPr>
        <w:t xml:space="preserve">Protocolo: </w:t>
      </w:r>
      <w:r w:rsidDel="00000000" w:rsidR="00000000" w:rsidRPr="00000000">
        <w:rPr>
          <w:rFonts w:ascii="Calibri" w:cs="Calibri" w:eastAsia="Calibri" w:hAnsi="Calibri"/>
          <w:color w:val="595959"/>
          <w:rtl w:val="0"/>
        </w:rPr>
        <w:t xml:space="preserve">HTTP</w:t>
      </w:r>
      <w:r w:rsidDel="00000000" w:rsidR="00000000" w:rsidRPr="00000000">
        <w:rPr>
          <w:rtl w:val="0"/>
        </w:rPr>
      </w:r>
    </w:p>
    <w:p w:rsidR="00000000" w:rsidDel="00000000" w:rsidP="00000000" w:rsidRDefault="00000000" w:rsidRPr="00000000" w14:paraId="00000038">
      <w:pPr>
        <w:spacing w:after="0" w:line="240" w:lineRule="auto"/>
        <w:ind w:left="144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595959"/>
          <w:rtl w:val="0"/>
        </w:rPr>
        <w:t xml:space="preserve">Puerto: </w:t>
      </w:r>
      <w:r w:rsidDel="00000000" w:rsidR="00000000" w:rsidRPr="00000000">
        <w:rPr>
          <w:rFonts w:ascii="Calibri" w:cs="Calibri" w:eastAsia="Calibri" w:hAnsi="Calibri"/>
          <w:color w:val="595959"/>
          <w:rtl w:val="0"/>
        </w:rPr>
        <w:t xml:space="preserve">8000</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Pythoon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es un lenguaje muy popular porque es fácil de aprender y tiene muchas herramientas que hacen más rápido el desarrollo. Es muy compatible con bases de datos y con otros servicios, lo que lo hace ideal para el backend.</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Servicios Externos</w:t>
      </w:r>
    </w:p>
    <w:p w:rsidR="00000000" w:rsidDel="00000000" w:rsidP="00000000" w:rsidRDefault="00000000" w:rsidRPr="00000000" w14:paraId="0000003C">
      <w:pPr>
        <w:numPr>
          <w:ilvl w:val="0"/>
          <w:numId w:val="5"/>
        </w:numPr>
        <w:spacing w:after="0" w:line="240" w:lineRule="auto"/>
        <w:ind w:left="720" w:hanging="36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Pasarela de pagos </w:t>
      </w:r>
      <w:r w:rsidDel="00000000" w:rsidR="00000000" w:rsidRPr="00000000">
        <w:rPr>
          <w:rFonts w:ascii="Calibri" w:cs="Calibri" w:eastAsia="Calibri" w:hAnsi="Calibri"/>
          <w:b w:val="1"/>
          <w:color w:val="595959"/>
          <w:rtl w:val="0"/>
        </w:rPr>
        <w:t xml:space="preserve">(simulada)</w:t>
      </w:r>
      <w:r w:rsidDel="00000000" w:rsidR="00000000" w:rsidRPr="00000000">
        <w:rPr>
          <w:rtl w:val="0"/>
        </w:rPr>
      </w:r>
    </w:p>
    <w:p w:rsidR="00000000" w:rsidDel="00000000" w:rsidP="00000000" w:rsidRDefault="00000000" w:rsidRPr="00000000" w14:paraId="0000003D">
      <w:pPr>
        <w:spacing w:after="0" w:line="240" w:lineRule="auto"/>
        <w:ind w:left="720" w:firstLine="0"/>
        <w:rPr>
          <w:rFonts w:ascii="Times New Roman" w:cs="Times New Roman" w:eastAsia="Times New Roman" w:hAnsi="Times New Roman"/>
          <w:sz w:val="24"/>
          <w:szCs w:val="24"/>
        </w:rPr>
      </w:pPr>
      <w:r w:rsidDel="00000000" w:rsidR="00000000" w:rsidRPr="00000000">
        <w:rPr>
          <w:rFonts w:ascii="Calibri" w:cs="Calibri" w:eastAsia="Calibri" w:hAnsi="Calibri"/>
          <w:color w:val="000000"/>
          <w:rtl w:val="0"/>
        </w:rPr>
        <w:t xml:space="preserve">Durante el desarrollo, usamos una simulación de una pasarela de pagos en lugar de un servicio real. Esto nos permite probar cómo funcionaría el sistema de pagos sin tener que integrar una pasarela real desde el principio.</w:t>
      </w:r>
      <w:r w:rsidDel="00000000" w:rsidR="00000000" w:rsidRPr="00000000">
        <w:rPr>
          <w:rtl w:val="0"/>
        </w:rPr>
      </w:r>
    </w:p>
    <w:p w:rsidR="00000000" w:rsidDel="00000000" w:rsidP="00000000" w:rsidRDefault="00000000" w:rsidRPr="00000000" w14:paraId="0000003E">
      <w:pPr>
        <w:numPr>
          <w:ilvl w:val="0"/>
          <w:numId w:val="6"/>
        </w:numPr>
        <w:spacing w:after="0" w:line="240" w:lineRule="auto"/>
        <w:ind w:left="144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Django con Gunicorn (Servidor y puerto del backend)</w:t>
      </w:r>
    </w:p>
    <w:p w:rsidR="00000000" w:rsidDel="00000000" w:rsidP="00000000" w:rsidRDefault="00000000" w:rsidRPr="00000000" w14:paraId="0000003F">
      <w:pPr>
        <w:numPr>
          <w:ilvl w:val="0"/>
          <w:numId w:val="6"/>
        </w:numPr>
        <w:spacing w:after="0" w:line="240" w:lineRule="auto"/>
        <w:ind w:left="144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HTTPS</w:t>
      </w:r>
    </w:p>
    <w:p w:rsidR="00000000" w:rsidDel="00000000" w:rsidP="00000000" w:rsidRDefault="00000000" w:rsidRPr="00000000" w14:paraId="00000040">
      <w:pP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Mensajería</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Firebase Cloud Messanging (FCM)</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 un servicio fácil de integrar que nos permite enviar notificaciones a las aplicaciones móviles. Es ideal para mantener a los usuarios informados sobre novedades o alertas en tiempo real.</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Protocolo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HTTPS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Puerto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443</w:t>
      </w:r>
    </w:p>
    <w:p w:rsidR="00000000" w:rsidDel="00000000" w:rsidP="00000000" w:rsidRDefault="00000000" w:rsidRPr="00000000" w14:paraId="00000046">
      <w:pPr>
        <w:spacing w:after="0" w:line="240" w:lineRule="auto"/>
        <w:rPr>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Diagramas a nivel local</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lv8d25pe4tvh" w:id="0"/>
      <w:bookmarkEnd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-427672</wp:posOffset>
            </wp:positionH>
            <wp:positionV relativeFrom="paragraph">
              <wp:posOffset>361950</wp:posOffset>
            </wp:positionV>
            <wp:extent cx="6467334" cy="2679167"/>
            <wp:effectExtent b="0" l="0" r="0" t="0"/>
            <wp:wrapTopAndBottom distB="114300" distT="1143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467334" cy="2679167"/>
                    </a:xfrm>
                    <a:prstGeom prst="rect"/>
                    <a:ln/>
                  </pic:spPr>
                </pic:pic>
              </a:graphicData>
            </a:graphic>
          </wp:anchor>
        </w:drawing>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NormalWeb">
    <w:name w:val="Normal (Web)"/>
    <w:basedOn w:val="Normal"/>
    <w:uiPriority w:val="99"/>
    <w:semiHidden w:val="1"/>
    <w:unhideWhenUsed w:val="1"/>
    <w:rsid w:val="002B1EAB"/>
    <w:pPr>
      <w:spacing w:after="100" w:afterAutospacing="1" w:before="100" w:beforeAutospacing="1" w:line="240" w:lineRule="auto"/>
    </w:pPr>
    <w:rPr>
      <w:rFonts w:ascii="Times New Roman" w:cs="Times New Roman" w:eastAsia="Times New Roman" w:hAnsi="Times New Roman"/>
      <w:sz w:val="24"/>
      <w:szCs w:val="24"/>
      <w:lang w:eastAsia="es-CO"/>
    </w:rPr>
  </w:style>
  <w:style w:type="paragraph" w:styleId="Prrafodelista">
    <w:name w:val="List Paragraph"/>
    <w:basedOn w:val="Normal"/>
    <w:uiPriority w:val="34"/>
    <w:qFormat w:val="1"/>
    <w:rsid w:val="008F067E"/>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7pVd7TvXFdjRY95QIhUc0GZpVA==">CgMxLjAyDmgubHY4ZDI1cGU0dHZoOAByITFVT1U2TUJXZTNVLUxQaTJVZ19vT1phWUFzMmpFTkFJUA==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2025-09-21T19:42:00Z</dcterms:created>
  <dc:creator>Cuenta Microsoft</dc:creator>
</cp:coreProperties>
</file>