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1D4" w:rsidRPr="003F55D4" w:rsidRDefault="00D341D4" w:rsidP="00D341D4">
      <w:pPr>
        <w:pStyle w:val="Title"/>
        <w:rPr>
          <w:rFonts w:asciiTheme="majorBidi" w:hAnsiTheme="majorBidi"/>
          <w:b/>
          <w:bCs/>
        </w:rPr>
      </w:pPr>
      <w:bookmarkStart w:id="0" w:name="_GoBack"/>
      <w:bookmarkEnd w:id="0"/>
      <w:r w:rsidRPr="003F55D4">
        <w:rPr>
          <w:rFonts w:asciiTheme="majorBidi" w:hAnsiTheme="majorBidi"/>
          <w:b/>
          <w:bCs/>
        </w:rPr>
        <w:t>Project Proposal</w:t>
      </w:r>
    </w:p>
    <w:p w:rsidR="00D341D4" w:rsidRPr="003F55D4" w:rsidRDefault="00D341D4" w:rsidP="00D341D4">
      <w:pPr>
        <w:rPr>
          <w:rFonts w:asciiTheme="majorBidi" w:hAnsiTheme="majorBidi" w:cstheme="majorBidi"/>
        </w:rPr>
      </w:pP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By:</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Zahoor Ahmad</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2021-ag-7754</w:t>
      </w:r>
    </w:p>
    <w:p w:rsidR="00D341D4" w:rsidRPr="003F55D4" w:rsidRDefault="00D341D4" w:rsidP="00D341D4">
      <w:pPr>
        <w:spacing w:before="240" w:after="0"/>
        <w:rPr>
          <w:rFonts w:asciiTheme="majorBidi" w:hAnsiTheme="majorBidi" w:cstheme="majorBidi"/>
        </w:rPr>
      </w:pPr>
      <w:r w:rsidRPr="003F55D4">
        <w:rPr>
          <w:rFonts w:asciiTheme="majorBidi" w:hAnsiTheme="majorBidi" w:cstheme="majorBidi"/>
        </w:rPr>
        <w:t>Muhammad Abdullah</w:t>
      </w:r>
    </w:p>
    <w:p w:rsidR="00D341D4" w:rsidRPr="003F55D4" w:rsidRDefault="00D341D4" w:rsidP="00D341D4">
      <w:pPr>
        <w:rPr>
          <w:rFonts w:asciiTheme="majorBidi" w:hAnsiTheme="majorBidi" w:cstheme="majorBidi"/>
        </w:rPr>
      </w:pPr>
      <w:r w:rsidRPr="003F55D4">
        <w:rPr>
          <w:rFonts w:asciiTheme="majorBidi" w:hAnsiTheme="majorBidi" w:cstheme="majorBidi"/>
        </w:rPr>
        <w:t>2021-ag-7779</w:t>
      </w: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To:</w:t>
      </w:r>
    </w:p>
    <w:p w:rsidR="00D341D4" w:rsidRPr="003F55D4" w:rsidRDefault="00D341D4" w:rsidP="00D341D4">
      <w:pPr>
        <w:rPr>
          <w:rFonts w:asciiTheme="majorBidi" w:hAnsiTheme="majorBidi" w:cstheme="majorBidi"/>
        </w:rPr>
      </w:pPr>
      <w:r w:rsidRPr="003F55D4">
        <w:rPr>
          <w:rFonts w:asciiTheme="majorBidi" w:hAnsiTheme="majorBidi" w:cstheme="majorBidi"/>
        </w:rPr>
        <w:t>Dr. Saqib</w:t>
      </w:r>
      <w:r w:rsidRPr="003F55D4">
        <w:rPr>
          <w:rFonts w:asciiTheme="majorBidi" w:hAnsiTheme="majorBidi" w:cstheme="majorBidi"/>
        </w:rPr>
        <w:br/>
        <w:t>Computer Science Department</w:t>
      </w:r>
      <w:r w:rsidRPr="003F55D4">
        <w:rPr>
          <w:rFonts w:asciiTheme="majorBidi" w:hAnsiTheme="majorBidi" w:cstheme="majorBidi"/>
        </w:rPr>
        <w:br/>
        <w:t>University of Agriculture, Faisalabad</w:t>
      </w:r>
    </w:p>
    <w:p w:rsidR="00D341D4" w:rsidRPr="003F55D4" w:rsidRDefault="00D341D4" w:rsidP="00D341D4">
      <w:pPr>
        <w:pStyle w:val="Heading2"/>
        <w:rPr>
          <w:rFonts w:asciiTheme="majorBidi" w:hAnsiTheme="majorBidi"/>
          <w:color w:val="auto"/>
        </w:rPr>
      </w:pPr>
      <w:r w:rsidRPr="003F55D4">
        <w:rPr>
          <w:rFonts w:asciiTheme="majorBidi" w:hAnsiTheme="majorBidi"/>
          <w:color w:val="auto"/>
        </w:rPr>
        <w:t>Project Overview:</w:t>
      </w:r>
    </w:p>
    <w:p w:rsidR="00D341D4" w:rsidRDefault="00D341D4" w:rsidP="00D341D4">
      <w:pPr>
        <w:spacing w:before="240"/>
        <w:rPr>
          <w:rFonts w:asciiTheme="majorBidi" w:hAnsiTheme="majorBidi" w:cstheme="majorBidi"/>
          <w:b/>
          <w:bCs/>
          <w:u w:val="single"/>
        </w:rPr>
      </w:pPr>
      <w:r w:rsidRPr="004317FA">
        <w:rPr>
          <w:rFonts w:asciiTheme="majorBidi" w:hAnsiTheme="majorBidi" w:cstheme="majorBidi"/>
        </w:rPr>
        <w:t xml:space="preserve">Project Title: </w:t>
      </w:r>
      <w:r w:rsidRPr="00375F71">
        <w:rPr>
          <w:rFonts w:asciiTheme="majorBidi" w:hAnsiTheme="majorBidi" w:cstheme="majorBidi"/>
          <w:b/>
          <w:bCs/>
          <w:u w:val="single"/>
        </w:rPr>
        <w:t>AI-Based Agricultural Social Media App</w:t>
      </w:r>
    </w:p>
    <w:p w:rsidR="00D341D4" w:rsidRDefault="00D341D4" w:rsidP="00D341D4">
      <w:pPr>
        <w:spacing w:before="240"/>
        <w:rPr>
          <w:rStyle w:val="Heading3Char"/>
          <w:rFonts w:asciiTheme="majorBidi" w:hAnsiTheme="majorBidi"/>
          <w:b/>
          <w:bCs/>
          <w:color w:val="auto"/>
        </w:rPr>
      </w:pPr>
      <w:r w:rsidRPr="003F55D4">
        <w:rPr>
          <w:rStyle w:val="Heading3Char"/>
          <w:rFonts w:asciiTheme="majorBidi" w:hAnsiTheme="majorBidi"/>
          <w:b/>
          <w:bCs/>
          <w:color w:val="auto"/>
        </w:rPr>
        <w:t>Project Introduction:</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75F71">
        <w:rPr>
          <w:rFonts w:asciiTheme="majorBidi" w:hAnsiTheme="majorBidi" w:cstheme="majorBidi"/>
        </w:rPr>
        <w:t>The AI-Based Agricultural Social Media App is designed to address the gap between farmers and agricultural experts. With the rapid advancements in agricultural practices and technology, farmers often need quick and reliable solutions to field issues. This app aims to provide a community-driven platform where farmers and researchers can collaborate to solve real-world agricultural problems. Leveraging AI capabilities, the app will provide instant solutions to common queries and enable enhanced information sharing across the agricultural community.</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hAnsiTheme="majorBidi" w:cstheme="majorBidi"/>
        </w:rPr>
        <w:br/>
      </w:r>
      <w:r w:rsidRPr="003F55D4">
        <w:rPr>
          <w:rFonts w:asciiTheme="majorBidi" w:eastAsiaTheme="majorEastAsia" w:hAnsiTheme="majorBidi" w:cstheme="majorBidi"/>
          <w:b/>
          <w:bCs/>
          <w:sz w:val="26"/>
          <w:szCs w:val="26"/>
        </w:rPr>
        <w:t>Objectives: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create a user-friendly platform that connects farmers, agricultural experts, and researchers.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implement an AI-based response system that analyzes posted issues and provides general or specific recommendations.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foster community interaction, where users gain points and recognition based on their contribution quality.</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develop a tagging system to highlight top contributors in specific agricultural domains.</w:t>
      </w: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Key Features:</w:t>
      </w:r>
    </w:p>
    <w:p w:rsidR="00D341D4" w:rsidRDefault="00D341D4" w:rsidP="00D341D4">
      <w:pPr>
        <w:pStyle w:val="ListParagraph"/>
        <w:numPr>
          <w:ilvl w:val="0"/>
          <w:numId w:val="7"/>
        </w:numPr>
        <w:spacing w:after="0"/>
        <w:ind w:left="450"/>
      </w:pPr>
      <w:r w:rsidRPr="00375F71">
        <w:rPr>
          <w:b/>
          <w:bCs/>
        </w:rPr>
        <w:lastRenderedPageBreak/>
        <w:t>AI-Driven Bot:</w:t>
      </w:r>
      <w:r>
        <w:t xml:space="preserve"> The bot will provide immediate suggestions for posted questions, leveraging pre-trained models (from Hugging Face or similar platforms) for agricultural problem-solving.</w:t>
      </w:r>
    </w:p>
    <w:p w:rsidR="00D341D4" w:rsidRDefault="00D341D4" w:rsidP="00D341D4">
      <w:pPr>
        <w:pStyle w:val="ListParagraph"/>
        <w:numPr>
          <w:ilvl w:val="0"/>
          <w:numId w:val="7"/>
        </w:numPr>
        <w:spacing w:after="0"/>
        <w:ind w:left="450"/>
      </w:pPr>
      <w:r w:rsidRPr="00375F71">
        <w:rPr>
          <w:b/>
          <w:bCs/>
        </w:rPr>
        <w:t>Community-based Interaction:</w:t>
      </w:r>
      <w:r>
        <w:t xml:space="preserve"> Users can comment and rate solutions, allowing others to gain points based on feedback and usefulness.</w:t>
      </w:r>
    </w:p>
    <w:p w:rsidR="00D341D4" w:rsidRDefault="00D341D4" w:rsidP="00D341D4">
      <w:pPr>
        <w:pStyle w:val="ListParagraph"/>
        <w:numPr>
          <w:ilvl w:val="0"/>
          <w:numId w:val="7"/>
        </w:numPr>
        <w:spacing w:after="0"/>
        <w:ind w:left="450"/>
      </w:pPr>
      <w:r w:rsidRPr="00375F71">
        <w:rPr>
          <w:b/>
          <w:bCs/>
        </w:rPr>
        <w:t>Tagging System:</w:t>
      </w:r>
      <w:r>
        <w:t xml:space="preserve"> When the AI bot provides general answers, it tags the top-rated users for further personalized assistance.</w:t>
      </w:r>
    </w:p>
    <w:p w:rsidR="00D341D4" w:rsidRDefault="00D341D4" w:rsidP="00D341D4">
      <w:pPr>
        <w:pStyle w:val="ListParagraph"/>
        <w:numPr>
          <w:ilvl w:val="0"/>
          <w:numId w:val="7"/>
        </w:numPr>
        <w:spacing w:after="0"/>
        <w:ind w:left="450"/>
      </w:pPr>
      <w:r w:rsidRPr="00375F71">
        <w:rPr>
          <w:b/>
          <w:bCs/>
        </w:rPr>
        <w:t>Generative AI Capabilities:</w:t>
      </w:r>
      <w:r>
        <w:t xml:space="preserve"> Using LangChain or similar libraries, the app can dynamically create responses and adapt to various query types.</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Expected Outcome:</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75F71">
        <w:rPr>
          <w:rFonts w:asciiTheme="majorBidi" w:hAnsiTheme="majorBidi" w:cstheme="majorBidi"/>
        </w:rPr>
        <w:t>The app will facilitate improved agricultural problem-solving, enabling farmers to access a wealth of knowledge from experts and peers. It will foster an environment of learning and collaboration, leading to sustainable agricultural growth.</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Implementation Plan:</w:t>
      </w:r>
    </w:p>
    <w:p w:rsidR="00D341D4" w:rsidRPr="00375F71"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1: Requirement Analysis and Research</w:t>
      </w:r>
    </w:p>
    <w:p w:rsidR="00D341D4" w:rsidRDefault="00D341D4" w:rsidP="00D341D4">
      <w:pPr>
        <w:pStyle w:val="ListParagraph"/>
        <w:numPr>
          <w:ilvl w:val="0"/>
          <w:numId w:val="3"/>
        </w:numPr>
        <w:spacing w:after="0"/>
        <w:rPr>
          <w:rFonts w:asciiTheme="majorBidi" w:hAnsiTheme="majorBidi" w:cstheme="majorBidi"/>
        </w:rPr>
      </w:pPr>
      <w:r w:rsidRPr="00FE39B1">
        <w:rPr>
          <w:rFonts w:asciiTheme="majorBidi" w:hAnsiTheme="majorBidi" w:cstheme="majorBidi"/>
        </w:rPr>
        <w:t>Phase 2: Design and Prototype Development</w:t>
      </w:r>
    </w:p>
    <w:p w:rsidR="00D341D4" w:rsidRPr="00FE39B1" w:rsidRDefault="00D341D4" w:rsidP="00D341D4">
      <w:pPr>
        <w:pStyle w:val="ListParagraph"/>
        <w:numPr>
          <w:ilvl w:val="0"/>
          <w:numId w:val="3"/>
        </w:numPr>
        <w:spacing w:after="0"/>
        <w:rPr>
          <w:rFonts w:asciiTheme="majorBidi" w:hAnsiTheme="majorBidi" w:cstheme="majorBidi"/>
        </w:rPr>
      </w:pPr>
      <w:r w:rsidRPr="00FE39B1">
        <w:rPr>
          <w:rFonts w:asciiTheme="majorBidi" w:hAnsiTheme="majorBidi" w:cstheme="majorBidi"/>
        </w:rPr>
        <w:t>Phase 3: AI Model Integration and Community Features</w:t>
      </w:r>
    </w:p>
    <w:p w:rsidR="00D341D4" w:rsidRPr="00375F71"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4: Testing, Feedback, and Iterative Improvements</w:t>
      </w:r>
    </w:p>
    <w:p w:rsidR="00D341D4" w:rsidRPr="003F55D4"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5: Final Review and Project Submission</w:t>
      </w: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Pr="004B5653" w:rsidRDefault="00D341D4" w:rsidP="00D341D4">
      <w:pPr>
        <w:pStyle w:val="NormalWeb"/>
        <w:rPr>
          <w:rFonts w:asciiTheme="majorBidi" w:hAnsiTheme="majorBidi" w:cstheme="majorBidi"/>
        </w:rPr>
      </w:pPr>
    </w:p>
    <w:sectPr w:rsidR="00D341D4" w:rsidRPr="004B5653" w:rsidSect="00F004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A34"/>
    <w:multiLevelType w:val="hybridMultilevel"/>
    <w:tmpl w:val="B3FEA1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E3869"/>
    <w:multiLevelType w:val="hybridMultilevel"/>
    <w:tmpl w:val="A40AB0F8"/>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96EC1"/>
    <w:multiLevelType w:val="hybridMultilevel"/>
    <w:tmpl w:val="3FDA12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70F48"/>
    <w:multiLevelType w:val="hybridMultilevel"/>
    <w:tmpl w:val="CF52F6CE"/>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57580"/>
    <w:multiLevelType w:val="hybridMultilevel"/>
    <w:tmpl w:val="2222EDF4"/>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24CDE"/>
    <w:multiLevelType w:val="hybridMultilevel"/>
    <w:tmpl w:val="66AAFAA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F1571"/>
    <w:multiLevelType w:val="hybridMultilevel"/>
    <w:tmpl w:val="6C80DA60"/>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E6"/>
    <w:rsid w:val="00260B7B"/>
    <w:rsid w:val="003F55D4"/>
    <w:rsid w:val="004B5653"/>
    <w:rsid w:val="00511039"/>
    <w:rsid w:val="006B6FDB"/>
    <w:rsid w:val="006F2DCA"/>
    <w:rsid w:val="00817B0E"/>
    <w:rsid w:val="00AC76DA"/>
    <w:rsid w:val="00BA5396"/>
    <w:rsid w:val="00D341D4"/>
    <w:rsid w:val="00D541B1"/>
    <w:rsid w:val="00DE5B50"/>
    <w:rsid w:val="00DF74B9"/>
    <w:rsid w:val="00F004F3"/>
    <w:rsid w:val="00F6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DBD1-13E4-4087-AE65-6EB33AC4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5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5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55D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3F5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5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55D4"/>
    <w:pPr>
      <w:ind w:left="720"/>
      <w:contextualSpacing/>
    </w:pPr>
  </w:style>
  <w:style w:type="paragraph" w:styleId="NormalWeb">
    <w:name w:val="Normal (Web)"/>
    <w:basedOn w:val="Normal"/>
    <w:uiPriority w:val="99"/>
    <w:unhideWhenUsed/>
    <w:rsid w:val="00DE5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7392">
      <w:bodyDiv w:val="1"/>
      <w:marLeft w:val="0"/>
      <w:marRight w:val="0"/>
      <w:marTop w:val="0"/>
      <w:marBottom w:val="0"/>
      <w:divBdr>
        <w:top w:val="none" w:sz="0" w:space="0" w:color="auto"/>
        <w:left w:val="none" w:sz="0" w:space="0" w:color="auto"/>
        <w:bottom w:val="none" w:sz="0" w:space="0" w:color="auto"/>
        <w:right w:val="none" w:sz="0" w:space="0" w:color="auto"/>
      </w:divBdr>
    </w:div>
    <w:div w:id="1131173255">
      <w:bodyDiv w:val="1"/>
      <w:marLeft w:val="0"/>
      <w:marRight w:val="0"/>
      <w:marTop w:val="0"/>
      <w:marBottom w:val="0"/>
      <w:divBdr>
        <w:top w:val="none" w:sz="0" w:space="0" w:color="auto"/>
        <w:left w:val="none" w:sz="0" w:space="0" w:color="auto"/>
        <w:bottom w:val="none" w:sz="0" w:space="0" w:color="auto"/>
        <w:right w:val="none" w:sz="0" w:space="0" w:color="auto"/>
      </w:divBdr>
    </w:div>
    <w:div w:id="15975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Zahoor Ahmad</dc:creator>
  <cp:keywords/>
  <dc:description/>
  <cp:lastModifiedBy>Mr. Zahoor Ahmad</cp:lastModifiedBy>
  <cp:revision>15</cp:revision>
  <dcterms:created xsi:type="dcterms:W3CDTF">2024-10-28T13:29:00Z</dcterms:created>
  <dcterms:modified xsi:type="dcterms:W3CDTF">2024-11-17T09:59:00Z</dcterms:modified>
</cp:coreProperties>
</file>