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5C13625D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8A0003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9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6255186B" w:rsidR="00045DF4" w:rsidRPr="006D5111" w:rsidRDefault="008A0003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8A0003">
              <w:rPr>
                <w:rFonts w:eastAsiaTheme="majorEastAsia" w:cstheme="minorHAnsi"/>
                <w:b/>
                <w:bCs/>
                <w:sz w:val="20"/>
                <w:szCs w:val="20"/>
              </w:rPr>
              <w:t>Unterstützung der Fragetypen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2E20651E" w:rsidR="00045DF4" w:rsidRPr="006D5111" w:rsidRDefault="008A0003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8A0003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Fragenkatalog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1D01960A" w:rsidR="00343B51" w:rsidRPr="00045DF4" w:rsidRDefault="008A0003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A0003">
              <w:rPr>
                <w:rFonts w:eastAsia="Times New Roman" w:cs="Calibri"/>
                <w:sz w:val="20"/>
                <w:szCs w:val="20"/>
              </w:rPr>
              <w:t xml:space="preserve">Als Entwickler möchte ich Multiple-Choice-, </w:t>
            </w:r>
            <w:proofErr w:type="gramStart"/>
            <w:r w:rsidRPr="008A0003">
              <w:rPr>
                <w:rFonts w:eastAsia="Times New Roman" w:cs="Calibri"/>
                <w:sz w:val="20"/>
                <w:szCs w:val="20"/>
              </w:rPr>
              <w:t>Wahr</w:t>
            </w:r>
            <w:proofErr w:type="gramEnd"/>
            <w:r w:rsidRPr="008A0003">
              <w:rPr>
                <w:rFonts w:eastAsia="Times New Roman" w:cs="Calibri"/>
                <w:sz w:val="20"/>
                <w:szCs w:val="20"/>
              </w:rPr>
              <w:t>/Falsch- und Lückentext-Fragen unterstützen, damit abwechslungsreich gelernt werden kann.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32660046" w14:textId="77777777" w:rsidR="008A0003" w:rsidRPr="008A0003" w:rsidRDefault="008A0003" w:rsidP="008A0003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A0003">
              <w:rPr>
                <w:rFonts w:eastAsia="Times New Roman" w:cs="Calibri"/>
                <w:sz w:val="20"/>
                <w:szCs w:val="20"/>
              </w:rPr>
              <w:t>Alle drei Fragetypen sind im System nutzbar.</w:t>
            </w:r>
          </w:p>
          <w:p w14:paraId="6C628762" w14:textId="5A33FB9A" w:rsidR="00343B51" w:rsidRPr="008A0003" w:rsidRDefault="008A0003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8A0003">
              <w:rPr>
                <w:rFonts w:eastAsia="Times New Roman" w:cs="Calibri"/>
                <w:sz w:val="20"/>
                <w:szCs w:val="20"/>
              </w:rPr>
              <w:t>Alle drei Fragetypen werden korrekt ausgewertet.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44374FAF" w14:textId="77777777" w:rsidR="008A0003" w:rsidRPr="008A0003" w:rsidRDefault="008A0003" w:rsidP="008A0003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8A0003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Multiple-Choice-Frage beantworten → korrekt bewertet.</w:t>
            </w:r>
          </w:p>
          <w:p w14:paraId="18F8BB54" w14:textId="77777777" w:rsidR="008A0003" w:rsidRPr="008A0003" w:rsidRDefault="008A0003" w:rsidP="008A0003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8A0003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Wahr/Falsch-Frage beantworten → korrekt bewertet.</w:t>
            </w:r>
          </w:p>
          <w:p w14:paraId="6B26F6E3" w14:textId="5F628572" w:rsidR="00343B51" w:rsidRPr="008A0003" w:rsidRDefault="008A0003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8A0003">
              <w:rPr>
                <w:rFonts w:eastAsia="Times New Roman" w:cs="Calibri"/>
                <w:color w:val="000000" w:themeColor="text1"/>
                <w:sz w:val="20"/>
                <w:szCs w:val="20"/>
              </w:rPr>
              <w:t>TF-03: Lückentext beantworten → korrekt bewertet.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4482B"/>
    <w:multiLevelType w:val="multilevel"/>
    <w:tmpl w:val="DDA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A6E94"/>
    <w:multiLevelType w:val="multilevel"/>
    <w:tmpl w:val="C7D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2"/>
  </w:num>
  <w:num w:numId="4" w16cid:durableId="1206872472">
    <w:abstractNumId w:val="3"/>
  </w:num>
  <w:num w:numId="5" w16cid:durableId="602760785">
    <w:abstractNumId w:val="8"/>
  </w:num>
  <w:num w:numId="6" w16cid:durableId="1528106933">
    <w:abstractNumId w:val="10"/>
  </w:num>
  <w:num w:numId="7" w16cid:durableId="696469367">
    <w:abstractNumId w:val="5"/>
  </w:num>
  <w:num w:numId="8" w16cid:durableId="43332031">
    <w:abstractNumId w:val="2"/>
  </w:num>
  <w:num w:numId="9" w16cid:durableId="809058423">
    <w:abstractNumId w:val="7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6"/>
  </w:num>
  <w:num w:numId="14" w16cid:durableId="954754154">
    <w:abstractNumId w:val="4"/>
  </w:num>
  <w:num w:numId="15" w16cid:durableId="1570188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A0003"/>
    <w:rsid w:val="008B0C53"/>
    <w:rsid w:val="00920CD1"/>
    <w:rsid w:val="0097446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553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16</cp:revision>
  <cp:lastPrinted>2024-03-19T07:52:00Z</cp:lastPrinted>
  <dcterms:created xsi:type="dcterms:W3CDTF">2025-02-26T08:35:00Z</dcterms:created>
  <dcterms:modified xsi:type="dcterms:W3CDTF">2026-02-25T15:47:00Z</dcterms:modified>
</cp:coreProperties>
</file>