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CECF1" w14:textId="77777777" w:rsidR="007513C1" w:rsidRPr="00AD78D1" w:rsidRDefault="007513C1">
      <w:pPr>
        <w:rPr>
          <w:rFonts w:asciiTheme="majorBidi" w:hAnsiTheme="majorBidi" w:cstheme="majorBidi"/>
        </w:rPr>
      </w:pPr>
    </w:p>
    <w:sectPr w:rsidR="007513C1" w:rsidRPr="00AD78D1" w:rsidSect="008863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144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D256C" w14:textId="77777777" w:rsidR="00B402D1" w:rsidRDefault="00B402D1" w:rsidP="00886393">
      <w:pPr>
        <w:spacing w:after="0" w:line="240" w:lineRule="auto"/>
      </w:pPr>
      <w:r>
        <w:separator/>
      </w:r>
    </w:p>
  </w:endnote>
  <w:endnote w:type="continuationSeparator" w:id="0">
    <w:p w14:paraId="01216ED1" w14:textId="77777777" w:rsidR="00B402D1" w:rsidRDefault="00B402D1" w:rsidP="00886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0E9B9" w14:textId="77777777" w:rsidR="000E73BF" w:rsidRDefault="000E73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4E894" w14:textId="77777777" w:rsidR="000E73BF" w:rsidRDefault="000E73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94047" w14:textId="77777777" w:rsidR="000E73BF" w:rsidRDefault="000E73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23374" w14:textId="77777777" w:rsidR="00B402D1" w:rsidRDefault="00B402D1" w:rsidP="00886393">
      <w:pPr>
        <w:spacing w:after="0" w:line="240" w:lineRule="auto"/>
      </w:pPr>
      <w:r>
        <w:separator/>
      </w:r>
    </w:p>
  </w:footnote>
  <w:footnote w:type="continuationSeparator" w:id="0">
    <w:p w14:paraId="647CFBB8" w14:textId="77777777" w:rsidR="00B402D1" w:rsidRDefault="00B402D1" w:rsidP="00886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E7FB9" w14:textId="77777777" w:rsidR="000E73BF" w:rsidRDefault="000E73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23087" w14:textId="742AD661" w:rsidR="00886393" w:rsidRPr="000E73BF" w:rsidRDefault="00886393" w:rsidP="00886393">
    <w:pPr>
      <w:pStyle w:val="Title"/>
      <w:jc w:val="both"/>
      <w:rPr>
        <w:rFonts w:asciiTheme="majorBidi" w:hAnsiTheme="majorBidi"/>
        <w:spacing w:val="-2"/>
        <w:w w:val="105"/>
      </w:rPr>
    </w:pPr>
    <w:r w:rsidRPr="000E73BF">
      <w:rPr>
        <w:rFonts w:asciiTheme="majorBidi" w:hAnsiTheme="majorBidi"/>
        <w:noProof/>
      </w:rPr>
      <w:drawing>
        <wp:anchor distT="0" distB="0" distL="114300" distR="114300" simplePos="0" relativeHeight="251661312" behindDoc="0" locked="0" layoutInCell="1" allowOverlap="1" wp14:anchorId="721844C3" wp14:editId="34EDDFC9">
          <wp:simplePos x="0" y="0"/>
          <wp:positionH relativeFrom="page">
            <wp:posOffset>6350</wp:posOffset>
          </wp:positionH>
          <wp:positionV relativeFrom="paragraph">
            <wp:posOffset>-158750</wp:posOffset>
          </wp:positionV>
          <wp:extent cx="2429474" cy="2515517"/>
          <wp:effectExtent l="0" t="0" r="9525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29474" cy="25155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004DCD9" w14:textId="2A6F46FE" w:rsidR="00886393" w:rsidRPr="000E73BF" w:rsidRDefault="00886393" w:rsidP="00886393">
    <w:pPr>
      <w:pStyle w:val="Title"/>
      <w:jc w:val="both"/>
      <w:rPr>
        <w:rFonts w:asciiTheme="majorBidi" w:hAnsiTheme="majorBidi"/>
        <w:spacing w:val="-4"/>
        <w:w w:val="105"/>
      </w:rPr>
    </w:pPr>
    <w:r w:rsidRPr="000E73BF">
      <w:rPr>
        <w:rFonts w:asciiTheme="majorBidi" w:hAnsiTheme="majorBidi"/>
        <w:noProof/>
      </w:rPr>
      <w:drawing>
        <wp:anchor distT="0" distB="0" distL="0" distR="0" simplePos="0" relativeHeight="251659264" behindDoc="0" locked="0" layoutInCell="1" allowOverlap="1" wp14:anchorId="1A3B1194" wp14:editId="39DCCA26">
          <wp:simplePos x="0" y="0"/>
          <wp:positionH relativeFrom="rightMargin">
            <wp:posOffset>-95250</wp:posOffset>
          </wp:positionH>
          <wp:positionV relativeFrom="paragraph">
            <wp:posOffset>139065</wp:posOffset>
          </wp:positionV>
          <wp:extent cx="532516" cy="491317"/>
          <wp:effectExtent l="0" t="0" r="1270" b="4445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32516" cy="491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E73BF">
      <w:rPr>
        <w:rFonts w:asciiTheme="majorBidi" w:hAnsiTheme="majorBidi"/>
        <w:spacing w:val="-2"/>
        <w:w w:val="105"/>
      </w:rPr>
      <w:t>Screening</w:t>
    </w:r>
    <w:r w:rsidRPr="000E73BF">
      <w:rPr>
        <w:rFonts w:asciiTheme="majorBidi" w:hAnsiTheme="majorBidi"/>
        <w:spacing w:val="-18"/>
        <w:w w:val="105"/>
      </w:rPr>
      <w:t xml:space="preserve"> </w:t>
    </w:r>
    <w:r w:rsidRPr="000E73BF">
      <w:rPr>
        <w:rFonts w:asciiTheme="majorBidi" w:hAnsiTheme="majorBidi"/>
        <w:spacing w:val="-4"/>
        <w:w w:val="105"/>
      </w:rPr>
      <w:t>Form</w:t>
    </w:r>
  </w:p>
  <w:p w14:paraId="5AA817CB" w14:textId="7FEDC754" w:rsidR="00886393" w:rsidRPr="000E73BF" w:rsidRDefault="00886393" w:rsidP="00886393">
    <w:pPr>
      <w:pStyle w:val="Title"/>
      <w:jc w:val="both"/>
      <w:rPr>
        <w:rFonts w:asciiTheme="majorBidi" w:hAnsiTheme="majorBidi"/>
        <w:spacing w:val="-4"/>
        <w:w w:val="105"/>
      </w:rPr>
    </w:pPr>
    <w:r w:rsidRPr="000E73BF">
      <w:rPr>
        <w:rFonts w:asciiTheme="majorBidi" w:hAnsiTheme="majorBidi"/>
        <w:b/>
        <w:color w:val="742020"/>
        <w:w w:val="105"/>
        <w:sz w:val="24"/>
      </w:rPr>
      <w:t>Qudrat</w:t>
    </w:r>
    <w:r w:rsidRPr="000E73BF">
      <w:rPr>
        <w:rFonts w:asciiTheme="majorBidi" w:hAnsiTheme="majorBidi"/>
        <w:b/>
        <w:color w:val="742020"/>
        <w:spacing w:val="-16"/>
        <w:w w:val="105"/>
        <w:sz w:val="24"/>
      </w:rPr>
      <w:t xml:space="preserve"> </w:t>
    </w:r>
    <w:r w:rsidRPr="000E73BF">
      <w:rPr>
        <w:rFonts w:asciiTheme="majorBidi" w:hAnsiTheme="majorBidi"/>
        <w:b/>
        <w:color w:val="742020"/>
        <w:w w:val="105"/>
        <w:sz w:val="24"/>
      </w:rPr>
      <w:t>National</w:t>
    </w:r>
    <w:r w:rsidRPr="000E73BF">
      <w:rPr>
        <w:rFonts w:asciiTheme="majorBidi" w:hAnsiTheme="majorBidi"/>
        <w:b/>
        <w:color w:val="742020"/>
        <w:spacing w:val="-15"/>
        <w:w w:val="105"/>
        <w:sz w:val="24"/>
      </w:rPr>
      <w:t xml:space="preserve"> </w:t>
    </w:r>
    <w:r w:rsidRPr="000E73BF">
      <w:rPr>
        <w:rFonts w:asciiTheme="majorBidi" w:hAnsiTheme="majorBidi"/>
        <w:b/>
        <w:color w:val="742020"/>
        <w:w w:val="105"/>
        <w:sz w:val="24"/>
      </w:rPr>
      <w:t>Commercial</w:t>
    </w:r>
    <w:r w:rsidRPr="000E73BF">
      <w:rPr>
        <w:rFonts w:asciiTheme="majorBidi" w:hAnsiTheme="majorBidi"/>
        <w:b/>
        <w:color w:val="742020"/>
        <w:spacing w:val="-15"/>
        <w:w w:val="105"/>
        <w:sz w:val="24"/>
      </w:rPr>
      <w:t xml:space="preserve"> </w:t>
    </w:r>
    <w:r w:rsidRPr="000E73BF">
      <w:rPr>
        <w:rFonts w:asciiTheme="majorBidi" w:hAnsiTheme="majorBidi"/>
        <w:b/>
        <w:color w:val="742020"/>
        <w:spacing w:val="-2"/>
        <w:w w:val="105"/>
        <w:sz w:val="24"/>
      </w:rPr>
      <w:t>Company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B48FF" w14:textId="77777777" w:rsidR="000E73BF" w:rsidRDefault="000E73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93"/>
    <w:rsid w:val="000E73BF"/>
    <w:rsid w:val="00735F90"/>
    <w:rsid w:val="007513C1"/>
    <w:rsid w:val="00800889"/>
    <w:rsid w:val="00886393"/>
    <w:rsid w:val="0096365E"/>
    <w:rsid w:val="00A00B9C"/>
    <w:rsid w:val="00AD78D1"/>
    <w:rsid w:val="00B402D1"/>
    <w:rsid w:val="00D0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E0F49"/>
  <w15:chartTrackingRefBased/>
  <w15:docId w15:val="{60231174-7262-46F9-A203-38898B86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3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6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393"/>
  </w:style>
  <w:style w:type="paragraph" w:styleId="Footer">
    <w:name w:val="footer"/>
    <w:basedOn w:val="Normal"/>
    <w:link w:val="FooterChar"/>
    <w:uiPriority w:val="99"/>
    <w:unhideWhenUsed/>
    <w:rsid w:val="00886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Al-Janabi</dc:creator>
  <cp:keywords/>
  <dc:description/>
  <cp:lastModifiedBy>Zahra Al-Janabi</cp:lastModifiedBy>
  <cp:revision>3</cp:revision>
  <dcterms:created xsi:type="dcterms:W3CDTF">2025-12-07T13:27:00Z</dcterms:created>
  <dcterms:modified xsi:type="dcterms:W3CDTF">2025-12-08T12:52:00Z</dcterms:modified>
</cp:coreProperties>
</file>