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b/>
          <w:bCs/>
          <w:color w:val="1F3864"/>
          <w:sz w:val="54"/>
          <w:szCs w:val="5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Gym Management System</w:t>
      </w:r>
    </w:p>
    <w:p>
      <w:pPr>
        <w:spacing w:after="700"/>
        <w:jc w:val="center"/>
      </w:pPr>
      <w:r>
        <w:rPr>
          <w:i/>
          <w:iCs/>
          <w:color w:val="555555"/>
          <w:sz w:val="22"/>
          <w:szCs w:val="22"/>
        </w:rPr>
        <w:t xml:space="preserve">For gym owners, managers and front-desk staff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Gym Management System — single-gym edition (Laravel + Filament admin)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Audience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Owner, Branch manager, Receptionist / front desk, Accountant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address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https://your-gym-domain/admin  (ask your installer for the exact link)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September 2026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Right-click → Update Field to refresh.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1. About this manual</w:t>
      </w:r>
    </w:p>
    <w:p>
      <w:pPr>
        <w:spacing w:after="120" w:line="276"/>
      </w:pPr>
      <w:r>
        <w:rPr>
          <w:sz w:val="21"/>
          <w:szCs w:val="21"/>
        </w:rPr>
        <w:t xml:space="preserve">This manual explains how to run the day-to-day operations of your gym using the admin panel: registering members, selling and renewing memberships, taking payments, checking members in at the door, sending renewal reminders, closing the cash drawer, and reading your numbers.</w:t>
      </w:r>
    </w:p>
    <w:p>
      <w:pPr>
        <w:spacing w:after="120" w:line="276"/>
      </w:pPr>
      <w:r>
        <w:rPr>
          <w:sz w:val="21"/>
          <w:szCs w:val="21"/>
        </w:rPr>
        <w:t xml:space="preserve">You do not need any technical knowledge to use the system. Anything that requires a one-time technical setup (installing the app, keeping the reminder service running) is marked “for your installer / IT”.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1.1 Key ideas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Members</w:t>
      </w:r>
      <w:r>
        <w:rPr>
          <w:sz w:val="21"/>
          <w:szCs w:val="21"/>
        </w:rPr>
        <w:t xml:space="preserve"> are people. A </w:t>
      </w:r>
      <w:r>
        <w:rPr>
          <w:b/>
          <w:bCs/>
          <w:sz w:val="21"/>
          <w:szCs w:val="21"/>
        </w:rPr>
        <w:t xml:space="preserve">membership</w:t>
      </w:r>
      <w:r>
        <w:rPr>
          <w:sz w:val="21"/>
          <w:szCs w:val="21"/>
        </w:rPr>
        <w:t xml:space="preserve"> is one paid term (e.g. “Monthly, 6 Sep – 6 Oct”). A member can have many memberships over time — each renewal adds a new one.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Invoices</w:t>
      </w:r>
      <w:r>
        <w:rPr>
          <w:sz w:val="21"/>
          <w:szCs w:val="21"/>
        </w:rPr>
        <w:t xml:space="preserve"> are what a member owes. </w:t>
      </w:r>
      <w:r>
        <w:rPr>
          <w:b/>
          <w:bCs/>
          <w:sz w:val="21"/>
          <w:szCs w:val="21"/>
        </w:rPr>
        <w:t xml:space="preserve">Payments</w:t>
      </w:r>
      <w:r>
        <w:rPr>
          <w:sz w:val="21"/>
          <w:szCs w:val="21"/>
        </w:rPr>
        <w:t xml:space="preserve"> are what they have paid. </w:t>
      </w:r>
      <w:r>
        <w:rPr>
          <w:b/>
          <w:bCs/>
          <w:sz w:val="21"/>
          <w:szCs w:val="21"/>
        </w:rPr>
        <w:t xml:space="preserve">Dues</w:t>
      </w:r>
      <w:r>
        <w:rPr>
          <w:sz w:val="21"/>
          <w:szCs w:val="21"/>
        </w:rPr>
        <w:t xml:space="preserve"> = unpaid part of invoices.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Status</w:t>
      </w:r>
      <w:r>
        <w:rPr>
          <w:sz w:val="21"/>
          <w:szCs w:val="21"/>
        </w:rPr>
        <w:t xml:space="preserve"> (Active, Due, Expired, Frozen…) is worked out automatically from the member’s memberships and dues. You do not normally set it by hand.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All money is in Sri Lankan Rupees (shown as “Rs” or “LKR”).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1.2 Who can see what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Typical use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Everything, including Staff accounts and Settings.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Everything except (optionally) sensitive settings; can manage staff.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Members, check-in, selling/renewing, taking payments, cash sessions, reminders.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Accountant</w:t>
            </w:r>
          </w:p>
        </w:tc>
        <w:tc>
          <w:tcPr>
            <w:tcW w:type="dxa" w:w="6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Payments, invoices, dues, cash sessions, reports.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Trainer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 and check-in (day-to-day floor use).</w:t>
            </w:r>
          </w:p>
        </w:tc>
      </w:tr>
    </w:tbl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color w:val="5C4300"/>
                <w:sz w:val="20"/>
                <w:szCs w:val="20"/>
              </w:rPr>
              <w:t xml:space="preserve">Only Owners and Managers see the Staff screen. Everything else is currently visible to any signed-in staff member — assign accounts responsibly.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2. Getting started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2.1 Signing in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Open your browser and go to your admin address, e.g. </w:t>
      </w:r>
      <w:r>
        <w:rPr>
          <w:b/>
          <w:bCs/>
          <w:sz w:val="21"/>
          <w:szCs w:val="21"/>
        </w:rPr>
        <w:t xml:space="preserve">https://your-gym-domain/admin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Enter your email address and password. Tick “Remember me” on a trusted front-desk computer.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Click Sign in. You land on the Dashboard.</w:t>
      </w:r>
    </w:p>
    <w:p>
      <w:pPr>
        <w:spacing w:after="120" w:line="276"/>
      </w:pPr>
      <w:r>
        <w:rPr>
          <w:i/>
          <w:iCs/>
          <w:color w:val="555555"/>
          <w:sz w:val="21"/>
          <w:szCs w:val="21"/>
        </w:rPr>
        <w:t xml:space="preserve">Seeded demo logins (change these before going live): owner@demo.test / password, reception@demo.test / password.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2.2 Finding your way around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Left sidebar</w:t>
      </w:r>
      <w:r>
        <w:rPr>
          <w:sz w:val="21"/>
          <w:szCs w:val="21"/>
        </w:rPr>
        <w:t xml:space="preserve"> — all screens, grouped: Check-in, Members, Plans, Reports, Billing, Messaging, Settings.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Top bar</w:t>
      </w:r>
      <w:r>
        <w:rPr>
          <w:sz w:val="21"/>
          <w:szCs w:val="21"/>
        </w:rPr>
        <w:t xml:space="preserve"> — global search, and your account menu (top-right) with Sign out and light/dark theme.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On a tablet</w:t>
      </w:r>
      <w:r>
        <w:rPr>
          <w:sz w:val="21"/>
          <w:szCs w:val="21"/>
        </w:rPr>
        <w:t xml:space="preserve"> the sidebar collapses to a ☰ menu button.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2.3 One-time setup (for your installer / IT)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Background worker</w:t>
      </w:r>
      <w:r>
        <w:rPr>
          <w:sz w:val="21"/>
          <w:szCs w:val="21"/>
        </w:rPr>
        <w:t xml:space="preserve">: the command </w:t>
      </w:r>
      <w:r>
        <w:rPr>
          <w:b/>
          <w:bCs/>
          <w:sz w:val="21"/>
          <w:szCs w:val="21"/>
        </w:rPr>
        <w:t xml:space="preserve">php artisan queue:work</w:t>
      </w:r>
      <w:r>
        <w:rPr>
          <w:sz w:val="21"/>
          <w:szCs w:val="21"/>
        </w:rPr>
        <w:t xml:space="preserve"> must run continuously. Reminders, broadcast SMS and CSV imports do nothing without it.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Scheduler</w:t>
      </w:r>
      <w:r>
        <w:rPr>
          <w:sz w:val="21"/>
          <w:szCs w:val="21"/>
        </w:rPr>
        <w:t xml:space="preserve">: one cron entry — </w:t>
      </w:r>
      <w:r>
        <w:rPr>
          <w:b/>
          <w:bCs/>
          <w:sz w:val="21"/>
          <w:szCs w:val="21"/>
        </w:rPr>
        <w:t xml:space="preserve">* * * * * php artisan schedule:run</w:t>
      </w:r>
      <w:r>
        <w:rPr>
          <w:sz w:val="21"/>
          <w:szCs w:val="21"/>
        </w:rPr>
        <w:t xml:space="preserve"> — runs the nightly status refresh and queues the day’s reminders at 09:00.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SMS &amp; payments</w:t>
      </w:r>
      <w:r>
        <w:rPr>
          <w:sz w:val="21"/>
          <w:szCs w:val="21"/>
        </w:rPr>
        <w:t xml:space="preserve">: enter your notify.lk / PayHere credentials in the server’s .env file. Until then, SMS is written to a log instead of being sent.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3. The Dashboard</w:t>
      </w:r>
    </w:p>
    <w:p>
      <w:pPr>
        <w:spacing w:after="120" w:line="276"/>
      </w:pPr>
      <w:r>
        <w:rPr>
          <w:sz w:val="21"/>
          <w:szCs w:val="21"/>
        </w:rPr>
        <w:t xml:space="preserve">The first screen after signing in. It answers “how is the gym doing right now?”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Tile / chart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Collected today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money received today, across all payment methods, with the number of payments.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members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 with a valid membership. The sub-line shows how many of them also owe money.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Outstanding dues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unpaid across all invoices.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Expiring in 7 days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Memberships that lapse within a week (and how many lapse today).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Check-ins today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Number of door check-ins recorded today.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Collections — last 30 days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money received, as a line chart.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members vs renewals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Sign-ups and renewals per week for the last 12 weeks.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4. Members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 Finding a member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Open Members from the sidebar. Use the search box (name, member number or phone).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Use the Status filter to show only Active, Due, Expired, Frozen, etc. Use the Branch filter if you run more than one location.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Click a row (or its ⋮ menu → Edit) to open the member.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4.2 Adding a member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rPr>
          <w:sz w:val="21"/>
          <w:szCs w:val="21"/>
        </w:rPr>
        <w:t xml:space="preserve">Members → New member.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rPr>
          <w:b/>
          <w:bCs/>
          <w:sz w:val="21"/>
          <w:szCs w:val="21"/>
        </w:rPr>
        <w:t xml:space="preserve">Identity</w:t>
      </w:r>
      <w:r>
        <w:rPr>
          <w:sz w:val="21"/>
          <w:szCs w:val="21"/>
        </w:rPr>
        <w:t xml:space="preserve">: the Member no. is filled in for you — keep it, or type your gym’s own number. Set the first name (required); add last name, NIC, gender, date of birth, and the joined-on date.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rPr>
          <w:b/>
          <w:bCs/>
          <w:sz w:val="21"/>
          <w:szCs w:val="21"/>
        </w:rPr>
        <w:t xml:space="preserve">Contact</w:t>
      </w:r>
      <w:r>
        <w:rPr>
          <w:sz w:val="21"/>
          <w:szCs w:val="21"/>
        </w:rPr>
        <w:t xml:space="preserve">: phone (used for SMS), email, address, emergency contact.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rPr>
          <w:b/>
          <w:bCs/>
          <w:sz w:val="21"/>
          <w:szCs w:val="21"/>
        </w:rPr>
        <w:t xml:space="preserve">Membership &amp; health</w:t>
      </w:r>
      <w:r>
        <w:rPr>
          <w:sz w:val="21"/>
          <w:szCs w:val="21"/>
        </w:rPr>
        <w:t xml:space="preserve">: home branch, assigned trainer, referral source, health notes / goals.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rPr>
          <w:sz w:val="21"/>
          <w:szCs w:val="21"/>
        </w:rPr>
        <w:t xml:space="preserve">Click Create. The member is saved with status Enquiry until you sell them a membership.</w:t>
      </w:r>
    </w:p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color w:val="5C4300"/>
                <w:sz w:val="20"/>
                <w:szCs w:val="20"/>
              </w:rPr>
              <w:t xml:space="preserve">To register and take money in one go: create the member, then use Sell / Renew (Section 5) which produces the invoice and receipt.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4.3 Member statuses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Enquiry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Added but never bought a membership.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Trial</w:t>
            </w:r>
          </w:p>
        </w:tc>
        <w:tc>
          <w:tcPr>
            <w:tcW w:type="dxa" w:w="7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 a trial pass.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Has a valid membership and owes nothing.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7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Has a valid membership but owes money.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Frozen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Membership paused (see Section 5.3). Frozen days are added back to the expiry date.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Expired</w:t>
            </w:r>
          </w:p>
        </w:tc>
        <w:tc>
          <w:tcPr>
            <w:tcW w:type="dxa" w:w="7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Membership has ended (past its grace period).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Membership stopped and not renewed.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  <w:sz w:val="21"/>
          <w:szCs w:val="21"/>
        </w:rPr>
        <w:t xml:space="preserve">Status updates itself when you sell, renew, take payment, freeze, or overnight. You rarely change it by hand.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4.4 Importing members from a spreadsheet</w:t>
      </w:r>
    </w:p>
    <w:p>
      <w:pPr>
        <w:spacing w:after="120" w:line="276"/>
      </w:pPr>
      <w:r>
        <w:rPr>
          <w:sz w:val="21"/>
          <w:szCs w:val="21"/>
        </w:rPr>
        <w:t xml:space="preserve">Use this once, when moving from a register or another system.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rPr>
          <w:sz w:val="21"/>
          <w:szCs w:val="21"/>
        </w:rPr>
        <w:t xml:space="preserve">Prepare a CSV with a header row. Columns: first_name (required), last_name, phone, nic, email, gender, dob, joined_on, status, current_expiry_on. Dates as YYYY-MM-DD.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rPr>
          <w:sz w:val="21"/>
          <w:szCs w:val="21"/>
        </w:rPr>
        <w:t xml:space="preserve">Members → Import CSV → choose your file.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rPr>
          <w:sz w:val="21"/>
          <w:szCs w:val="21"/>
        </w:rPr>
        <w:t xml:space="preserve">Match each spreadsheet column to a system field on the mapping screen, then start the import.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rPr>
          <w:sz w:val="21"/>
          <w:szCs w:val="21"/>
        </w:rPr>
        <w:t xml:space="preserve">The import runs in the background; you get a notification when it finishes, with a count of rows imported and any that failed.</w:t>
      </w:r>
    </w:p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color w:val="5C4300"/>
                <w:sz w:val="20"/>
                <w:szCs w:val="20"/>
              </w:rPr>
              <w:t xml:space="preserve">Re-running the import is safe: rows are matched on phone or NIC, so existing members are updated rather than duplicated. Importing does not create memberships or opening balances — add those with Sell / Renew afterwards.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5. Selling &amp; renewing memberships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5.1 Sell or renew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sz w:val="21"/>
          <w:szCs w:val="21"/>
        </w:rPr>
        <w:t xml:space="preserve">Find the member. Click </w:t>
      </w:r>
      <w:r>
        <w:rPr>
          <w:b/>
          <w:bCs/>
          <w:sz w:val="21"/>
          <w:szCs w:val="21"/>
        </w:rPr>
        <w:t xml:space="preserve">Sell / Renew</w:t>
      </w:r>
      <w:r>
        <w:rPr>
          <w:sz w:val="21"/>
          <w:szCs w:val="21"/>
        </w:rPr>
        <w:t xml:space="preserve"> — on the member’s row (⋮ menu), on the member’s page header, or on the </w:t>
      </w:r>
      <w:r>
        <w:rPr>
          <w:b/>
          <w:bCs/>
          <w:sz w:val="21"/>
          <w:szCs w:val="21"/>
        </w:rPr>
        <w:t xml:space="preserve">Memberships</w:t>
      </w:r>
      <w:r>
        <w:rPr>
          <w:sz w:val="21"/>
          <w:szCs w:val="21"/>
        </w:rPr>
        <w:t xml:space="preserve"> tab.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sz w:val="21"/>
          <w:szCs w:val="21"/>
        </w:rPr>
        <w:t xml:space="preserve">Choose the Plan and the Start date. If the member still has time left, the new term is queued to begin the day after the current one ends.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sz w:val="21"/>
          <w:szCs w:val="21"/>
        </w:rPr>
        <w:t xml:space="preserve">Optionally enter a Discount (in Rs) and turn Charge registration fee on or off (on by default for a first membership).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sz w:val="21"/>
          <w:szCs w:val="21"/>
        </w:rPr>
        <w:t xml:space="preserve">Under </w:t>
      </w:r>
      <w:r>
        <w:rPr>
          <w:b/>
          <w:bCs/>
          <w:sz w:val="21"/>
          <w:szCs w:val="21"/>
        </w:rPr>
        <w:t xml:space="preserve">Payment</w:t>
      </w:r>
      <w:r>
        <w:rPr>
          <w:sz w:val="21"/>
          <w:szCs w:val="21"/>
        </w:rPr>
        <w:t xml:space="preserve">: leave “Collect payment now” on to take money immediately. Pick the method. Leave </w:t>
      </w:r>
      <w:r>
        <w:rPr>
          <w:b/>
          <w:bCs/>
          <w:sz w:val="21"/>
          <w:szCs w:val="21"/>
        </w:rPr>
        <w:t xml:space="preserve">Amount received</w:t>
      </w:r>
      <w:r>
        <w:rPr>
          <w:sz w:val="21"/>
          <w:szCs w:val="21"/>
        </w:rPr>
        <w:t xml:space="preserve"> blank to collect the full invoice, or type a smaller amount for a part payment.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sz w:val="21"/>
          <w:szCs w:val="21"/>
        </w:rPr>
        <w:t xml:space="preserve">Click Sell membership. The system creates the membership and an invoice, records the payment (if any), and updates the member’s status. A confirmation shows the invoice and receipt numbers.</w:t>
      </w:r>
    </w:p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color w:val="5C4300"/>
                <w:sz w:val="20"/>
                <w:szCs w:val="20"/>
              </w:rPr>
              <w:t xml:space="preserve">Selling with “Collect payment now” off still creates the invoice — the member becomes Due until they pay.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5.2 The Memberships tab</w:t>
      </w:r>
    </w:p>
    <w:p>
      <w:pPr>
        <w:spacing w:after="120" w:line="276"/>
      </w:pPr>
      <w:r>
        <w:rPr>
          <w:sz w:val="21"/>
          <w:szCs w:val="21"/>
        </w:rPr>
        <w:t xml:space="preserve">On a member’s page, the Memberships tab lists every term: plan, dates, sessions left (for session packs), price, status, and a link to that term’s invoice PDF.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5.3 Freezing and unfreezing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rPr>
          <w:sz w:val="21"/>
          <w:szCs w:val="21"/>
        </w:rPr>
        <w:t xml:space="preserve">On the Memberships tab, on an active term, click the </w:t>
      </w:r>
      <w:r>
        <w:rPr>
          <w:b/>
          <w:bCs/>
          <w:sz w:val="21"/>
          <w:szCs w:val="21"/>
        </w:rPr>
        <w:t xml:space="preserve">Freeze</w:t>
      </w:r>
      <w:r>
        <w:rPr>
          <w:sz w:val="21"/>
          <w:szCs w:val="21"/>
        </w:rPr>
        <w:t xml:space="preserve"> (pause) action.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rPr>
          <w:sz w:val="21"/>
          <w:szCs w:val="21"/>
        </w:rPr>
        <w:t xml:space="preserve">Enter the number of days and a reason. The expiry date moves out by that many days and the status becomes Frozen.</w:t>
      </w:r>
    </w:p>
    <w:p>
      <w:pPr>
        <w:pStyle w:val="ListParagraph"/>
        <w:numPr>
          <w:ilvl w:val="0"/>
          <w:numId w:val="7"/>
        </w:numPr>
        <w:spacing w:after="90" w:line="272"/>
      </w:pPr>
      <w:r>
        <w:rPr>
          <w:sz w:val="21"/>
          <w:szCs w:val="21"/>
        </w:rPr>
        <w:t xml:space="preserve">To resume early, use the </w:t>
      </w:r>
      <w:r>
        <w:rPr>
          <w:b/>
          <w:bCs/>
          <w:sz w:val="21"/>
          <w:szCs w:val="21"/>
        </w:rPr>
        <w:t xml:space="preserve">Unfreeze</w:t>
      </w:r>
      <w:r>
        <w:rPr>
          <w:sz w:val="21"/>
          <w:szCs w:val="21"/>
        </w:rPr>
        <w:t xml:space="preserve"> (play) action.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6. Taking payments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6.1 Against a member (most common)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sz w:val="21"/>
          <w:szCs w:val="21"/>
        </w:rPr>
        <w:t xml:space="preserve">Find the member. Click </w:t>
      </w:r>
      <w:r>
        <w:rPr>
          <w:b/>
          <w:bCs/>
          <w:sz w:val="21"/>
          <w:szCs w:val="21"/>
        </w:rPr>
        <w:t xml:space="preserve">Record payment</w:t>
      </w:r>
      <w:r>
        <w:rPr>
          <w:sz w:val="21"/>
          <w:szCs w:val="21"/>
        </w:rPr>
        <w:t xml:space="preserve"> (row ⋮ menu or page header).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sz w:val="21"/>
          <w:szCs w:val="21"/>
        </w:rPr>
        <w:t xml:space="preserve">The amount defaults to what the member owes. Adjust if needed.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sz w:val="21"/>
          <w:szCs w:val="21"/>
        </w:rPr>
        <w:t xml:space="preserve">Choose the method (Cash, Card, LankaQR, Bank transfer, Mobile wallet, Cheque). Add a reference / cheque number if relevant.</w:t>
      </w:r>
    </w:p>
    <w:p>
      <w:pPr>
        <w:pStyle w:val="ListParagraph"/>
        <w:numPr>
          <w:ilvl w:val="0"/>
          <w:numId w:val="8"/>
        </w:numPr>
        <w:spacing w:after="90" w:line="272"/>
      </w:pPr>
      <w:r>
        <w:rPr>
          <w:sz w:val="21"/>
          <w:szCs w:val="21"/>
        </w:rPr>
        <w:t xml:space="preserve">Click submit. The money is applied to the member’s oldest unpaid invoice(s) first. The confirmation shows the new outstanding balance.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6.2 Against one specific invoice</w:t>
      </w:r>
    </w:p>
    <w:p>
      <w:pPr>
        <w:spacing w:after="120" w:line="276"/>
      </w:pPr>
      <w:r>
        <w:rPr>
          <w:sz w:val="21"/>
          <w:szCs w:val="21"/>
        </w:rPr>
        <w:t xml:space="preserve">Billing → Invoices → find the invoice → Record payment. Use this when a member wants to pay one particular invoice rather than their oldest debt.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6.3 Printing a receipt</w:t>
      </w:r>
    </w:p>
    <w:p>
      <w:pPr>
        <w:pStyle w:val="ListParagraph"/>
        <w:numPr>
          <w:ilvl w:val="0"/>
          <w:numId w:val="9"/>
        </w:numPr>
        <w:spacing w:after="90" w:line="272"/>
      </w:pPr>
      <w:r>
        <w:rPr>
          <w:sz w:val="21"/>
          <w:szCs w:val="21"/>
        </w:rPr>
        <w:t xml:space="preserve">Billing → Payments → find the payment → Receipt (or open the payment and use Download receipt).</w:t>
      </w:r>
    </w:p>
    <w:p>
      <w:pPr>
        <w:pStyle w:val="ListParagraph"/>
        <w:numPr>
          <w:ilvl w:val="0"/>
          <w:numId w:val="9"/>
        </w:numPr>
        <w:spacing w:after="90" w:line="272"/>
      </w:pPr>
      <w:r>
        <w:rPr>
          <w:sz w:val="21"/>
          <w:szCs w:val="21"/>
        </w:rPr>
        <w:t xml:space="preserve">The receipt opens as a PDF in a new tab. Print it from there — works on A4 and on 80 mm thermal roll printers.</w:t>
      </w:r>
    </w:p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color w:val="5C4300"/>
                <w:sz w:val="20"/>
                <w:szCs w:val="20"/>
              </w:rPr>
              <w:t xml:space="preserve">If a cash session is open for the branch, the payment is automatically attached to it for the shift reconciliation (Section 8).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7. Invoices &amp; dues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7.1 The Invoices list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Billing → Invoices. By default it shows only invoices with a balance (“Outstanding only”).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Columns: number, member, date, total, paid, balance, and an Age badge (days since the invoice was issued) coloured amber after 30 days and red after 60.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Open an invoice to see its line items. Use PDF to print it.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7.2 The Dues ageing report</w:t>
      </w:r>
    </w:p>
    <w:p>
      <w:pPr>
        <w:spacing w:after="120" w:line="276"/>
      </w:pPr>
      <w:r>
        <w:rPr>
          <w:sz w:val="21"/>
          <w:szCs w:val="21"/>
        </w:rPr>
        <w:t xml:space="preserve">Reports → Dues ageing. Shows total outstanding split into 0–30 / 31–60 / 61–90 / 90+ day buckets, plus a list of members ranked by how much they owe, with their oldest unpaid days. Click a name to open that member and chase the payment.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8. Cash sessions (opening &amp; closing the drawer)</w:t>
      </w:r>
    </w:p>
    <w:p>
      <w:pPr>
        <w:spacing w:after="120" w:line="276"/>
      </w:pPr>
      <w:r>
        <w:rPr>
          <w:sz w:val="21"/>
          <w:szCs w:val="21"/>
        </w:rPr>
        <w:t xml:space="preserve">A cash session covers one shift at one branch. Open it when the desk opens, close it when the desk closes to reconcile the cash.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8.1 Open a session</w:t>
      </w:r>
    </w:p>
    <w:p>
      <w:pPr>
        <w:pStyle w:val="ListParagraph"/>
        <w:numPr>
          <w:ilvl w:val="0"/>
          <w:numId w:val="10"/>
        </w:numPr>
        <w:spacing w:after="90" w:line="272"/>
      </w:pPr>
      <w:r>
        <w:rPr>
          <w:sz w:val="21"/>
          <w:szCs w:val="21"/>
        </w:rPr>
        <w:t xml:space="preserve">Billing → Cash sessions → Open session.</w:t>
      </w:r>
    </w:p>
    <w:p>
      <w:pPr>
        <w:pStyle w:val="ListParagraph"/>
        <w:numPr>
          <w:ilvl w:val="0"/>
          <w:numId w:val="10"/>
        </w:numPr>
        <w:spacing w:after="90" w:line="272"/>
      </w:pPr>
      <w:r>
        <w:rPr>
          <w:sz w:val="21"/>
          <w:szCs w:val="21"/>
        </w:rPr>
        <w:t xml:space="preserve">Choose the branch and enter the Opening float (the cash already in the drawer). Submit.</w:t>
      </w:r>
    </w:p>
    <w:p>
      <w:pPr>
        <w:spacing w:after="120" w:line="276"/>
      </w:pPr>
      <w:r>
        <w:rPr>
          <w:sz w:val="21"/>
          <w:szCs w:val="21"/>
        </w:rPr>
        <w:t xml:space="preserve">While the session is open, every payment taken at that branch is linked to it automatically.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8.2 Close &amp; reconcile</w:t>
      </w:r>
    </w:p>
    <w:p>
      <w:pPr>
        <w:pStyle w:val="ListParagraph"/>
        <w:numPr>
          <w:ilvl w:val="0"/>
          <w:numId w:val="11"/>
        </w:numPr>
        <w:spacing w:after="90" w:line="272"/>
      </w:pPr>
      <w:r>
        <w:rPr>
          <w:sz w:val="21"/>
          <w:szCs w:val="21"/>
        </w:rPr>
        <w:t xml:space="preserve">Open the session (Cash sessions → click the open row) and click Close &amp; reconcile.</w:t>
      </w:r>
    </w:p>
    <w:p>
      <w:pPr>
        <w:pStyle w:val="ListParagraph"/>
        <w:numPr>
          <w:ilvl w:val="0"/>
          <w:numId w:val="11"/>
        </w:numPr>
        <w:spacing w:after="90" w:line="272"/>
      </w:pPr>
      <w:r>
        <w:rPr>
          <w:sz w:val="21"/>
          <w:szCs w:val="21"/>
        </w:rPr>
        <w:t xml:space="preserve">The form shows the opening float, the cash collected during the shift, and the Expected amount in the drawer.</w:t>
      </w:r>
    </w:p>
    <w:p>
      <w:pPr>
        <w:pStyle w:val="ListParagraph"/>
        <w:numPr>
          <w:ilvl w:val="0"/>
          <w:numId w:val="11"/>
        </w:numPr>
        <w:spacing w:after="90" w:line="272"/>
      </w:pPr>
      <w:r>
        <w:rPr>
          <w:sz w:val="21"/>
          <w:szCs w:val="21"/>
        </w:rPr>
        <w:t xml:space="preserve">Count the physical cash and type it into Counted cash. Add a note explaining any difference.</w:t>
      </w:r>
    </w:p>
    <w:p>
      <w:pPr>
        <w:pStyle w:val="ListParagraph"/>
        <w:numPr>
          <w:ilvl w:val="0"/>
          <w:numId w:val="11"/>
        </w:numPr>
        <w:spacing w:after="90" w:line="272"/>
      </w:pPr>
      <w:r>
        <w:rPr>
          <w:sz w:val="21"/>
          <w:szCs w:val="21"/>
        </w:rPr>
        <w:t xml:space="preserve">Submit. The system records the variance (over / short) and marks the session closed.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8.3 The shift summary</w:t>
      </w:r>
    </w:p>
    <w:p>
      <w:pPr>
        <w:spacing w:after="120" w:line="276"/>
      </w:pPr>
      <w:r>
        <w:rPr>
          <w:sz w:val="21"/>
          <w:szCs w:val="21"/>
        </w:rPr>
        <w:t xml:space="preserve">Open a closed session to see the reconciliation and a Collections by method line (Cash, Card, LankaQR…) for the whole shift.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9. Check-in at the door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9.1 Checking a member in</w:t>
      </w:r>
    </w:p>
    <w:p>
      <w:pPr>
        <w:pStyle w:val="ListParagraph"/>
        <w:numPr>
          <w:ilvl w:val="0"/>
          <w:numId w:val="12"/>
        </w:numPr>
        <w:spacing w:after="90" w:line="272"/>
      </w:pPr>
      <w:r>
        <w:rPr>
          <w:sz w:val="21"/>
          <w:szCs w:val="21"/>
        </w:rPr>
        <w:t xml:space="preserve">Open Check-in from the sidebar. The search box is focused and ready.</w:t>
      </w:r>
    </w:p>
    <w:p>
      <w:pPr>
        <w:pStyle w:val="ListParagraph"/>
        <w:numPr>
          <w:ilvl w:val="0"/>
          <w:numId w:val="12"/>
        </w:numPr>
        <w:spacing w:after="90" w:line="272"/>
      </w:pPr>
      <w:r>
        <w:rPr>
          <w:sz w:val="21"/>
          <w:szCs w:val="21"/>
        </w:rPr>
        <w:t xml:space="preserve">Scan the member’s QR / card, or type their member number, phone, or name.</w:t>
      </w:r>
    </w:p>
    <w:p>
      <w:pPr>
        <w:pStyle w:val="ListParagraph"/>
        <w:numPr>
          <w:ilvl w:val="0"/>
          <w:numId w:val="12"/>
        </w:numPr>
        <w:spacing w:after="90" w:line="272"/>
      </w:pPr>
      <w:r>
        <w:rPr>
          <w:sz w:val="21"/>
          <w:szCs w:val="21"/>
        </w:rPr>
        <w:t xml:space="preserve">The member’s details and an access banner appear. If it is green (or amber), click Check in.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9.2 The access banner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Colour</w:t>
            </w:r>
          </w:p>
        </w:tc>
        <w:tc>
          <w:tcPr>
            <w:tcW w:type="dxa" w:w="7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Meaning &amp; what to do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Green — Allowed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 membership, nothing owed. Check them in.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Amber — Allow, check</w:t>
            </w:r>
          </w:p>
        </w:tc>
        <w:tc>
          <w:tcPr>
            <w:tcW w:type="dxa" w:w="7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Let them in but there is something to mention — e.g. inside the grace period after expiry, or a small balance (depending on your Settings). Remind them to renew / pay.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Red — Denied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active membership, frozen, or expired beyond grace. Ask them to renew at the desk. If you still need to let them in, use Override &amp; check in — this is recorded.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  <w:sz w:val="21"/>
          <w:szCs w:val="21"/>
        </w:rPr>
        <w:t xml:space="preserve">What amber vs red means for “owes money”, “expired” and “frozen” is set in Settings → Access control (Section 11).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9.3 Checking out / who is in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The In the gym now panel lists everyone currently checked in; click out next to a name to check them out.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Recent check-ins today shows the last check-ins, including any that were denied.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A repeat scan within the duplicate-check-in window (default 60 minutes, set in Settings) will not create a second entry — it offers Check out instead.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10. Reminders &amp; messaging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10.1 How automatic reminders work</w:t>
      </w:r>
    </w:p>
    <w:p>
      <w:pPr>
        <w:spacing w:after="120" w:line="276"/>
      </w:pPr>
      <w:r>
        <w:rPr>
          <w:sz w:val="21"/>
          <w:szCs w:val="21"/>
        </w:rPr>
        <w:t xml:space="preserve">Once a day (09:00 by default) the system looks at every active reminder rule, finds the members it applies to, and queues an SMS to each — once. It will not send the same reminder to the same member twice on the same day.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10.2 Reminder rules</w:t>
      </w:r>
    </w:p>
    <w:p>
      <w:pPr>
        <w:spacing w:after="120" w:line="276"/>
      </w:pPr>
      <w:r>
        <w:rPr>
          <w:sz w:val="21"/>
          <w:szCs w:val="21"/>
        </w:rPr>
        <w:t xml:space="preserve">Messaging → Reminder rules. Each rule has: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expiry, On expiry day, After expiry (dunning), Payment due, Welcome, Birthday, Win-back.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Offset days</w:t>
            </w:r>
          </w:p>
        </w:tc>
        <w:tc>
          <w:tcPr>
            <w:tcW w:type="dxa" w:w="7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time-based events: negative = days before (e.g. −7), positive = days after.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Channel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SMS (WhatsApp / email are planned).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Template key</w:t>
            </w:r>
          </w:p>
        </w:tc>
        <w:tc>
          <w:tcPr>
            <w:tcW w:type="dxa" w:w="7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Which Message Template to use. Blank = a sensible built-in default.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 / si / ta — picks the matching template.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Respect quiet hours</w:t>
            </w:r>
          </w:p>
        </w:tc>
        <w:tc>
          <w:tcPr>
            <w:tcW w:type="dxa" w:w="7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Skip sending during the quiet window set in Settings.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7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Turn the rule on or off.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Run reminders now</w:t>
      </w:r>
      <w:r>
        <w:rPr>
          <w:sz w:val="21"/>
          <w:szCs w:val="21"/>
        </w:rPr>
        <w:t xml:space="preserve"> (top of the list) evaluates all rules immediately — useful for testing or catching up after downtime.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10.3 Message templates &amp; merge fields</w:t>
      </w:r>
    </w:p>
    <w:p>
      <w:pPr>
        <w:spacing w:after="120" w:line="276"/>
      </w:pPr>
      <w:r>
        <w:rPr>
          <w:sz w:val="21"/>
          <w:szCs w:val="21"/>
        </w:rPr>
        <w:t xml:space="preserve">Messaging → Message templates. A template has a key, channel, language and body. Put merge fields in the body and they are replaced per member when the message is sent: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{name}  {full_name}  {member_no}  {gym}  {branch}  {expiry_date}  {amount_due}  {phone}</w:t>
      </w:r>
    </w:p>
    <w:p>
      <w:pPr>
        <w:spacing w:after="120" w:line="276"/>
      </w:pPr>
      <w:r>
        <w:rPr>
          <w:sz w:val="21"/>
          <w:szCs w:val="21"/>
        </w:rPr>
        <w:t xml:space="preserve">Keep SMS short — aim for one or two “segments”. Sinhala / Tamil text uses more characters per segment, so it costs more.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10.4 Send a test</w:t>
      </w:r>
    </w:p>
    <w:p>
      <w:pPr>
        <w:spacing w:after="120" w:line="276"/>
      </w:pPr>
      <w:r>
        <w:rPr>
          <w:sz w:val="21"/>
          <w:szCs w:val="21"/>
        </w:rPr>
        <w:t xml:space="preserve">On a template row, use Send test, enter your own phone number, and the system renders the template with sample values and sends it.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10.5 Broadcast an SMS to many members</w:t>
      </w:r>
    </w:p>
    <w:p>
      <w:pPr>
        <w:pStyle w:val="ListParagraph"/>
        <w:numPr>
          <w:ilvl w:val="0"/>
          <w:numId w:val="13"/>
        </w:numPr>
        <w:spacing w:after="90" w:line="272"/>
      </w:pPr>
      <w:r>
        <w:rPr>
          <w:sz w:val="21"/>
          <w:szCs w:val="21"/>
        </w:rPr>
        <w:t xml:space="preserve">Members → filter to the group you want (e.g. Status = Expired).</w:t>
      </w:r>
    </w:p>
    <w:p>
      <w:pPr>
        <w:pStyle w:val="ListParagraph"/>
        <w:numPr>
          <w:ilvl w:val="0"/>
          <w:numId w:val="13"/>
        </w:numPr>
        <w:spacing w:after="90" w:line="272"/>
      </w:pPr>
      <w:r>
        <w:rPr>
          <w:sz w:val="21"/>
          <w:szCs w:val="21"/>
        </w:rPr>
        <w:t xml:space="preserve">Tick the members (or the header checkbox for all), then Send SMS from the toolbar.</w:t>
      </w:r>
    </w:p>
    <w:p>
      <w:pPr>
        <w:pStyle w:val="ListParagraph"/>
        <w:numPr>
          <w:ilvl w:val="0"/>
          <w:numId w:val="13"/>
        </w:numPr>
        <w:spacing w:after="90" w:line="272"/>
      </w:pPr>
      <w:r>
        <w:rPr>
          <w:sz w:val="21"/>
          <w:szCs w:val="21"/>
        </w:rPr>
        <w:t xml:space="preserve">Optionally pick a template to start from, edit the message (merge fields work), and send. Messages are queued and sent by the background worker.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10.6 Delivery logs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Reminder log</w:t>
      </w:r>
      <w:r>
        <w:rPr>
          <w:sz w:val="21"/>
          <w:szCs w:val="21"/>
        </w:rPr>
        <w:t xml:space="preserve"> — every automatic reminder: which member, template, status (queued / sent / failed) and cost.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SMS log</w:t>
      </w:r>
      <w:r>
        <w:rPr>
          <w:sz w:val="21"/>
          <w:szCs w:val="21"/>
        </w:rPr>
        <w:t xml:space="preserve"> — every SMS the system sent (reminders, tests, broadcasts), with segments, cost and any error.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11. Plans, Settings &amp; Staff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11.1 Plans</w:t>
      </w:r>
    </w:p>
    <w:p>
      <w:pPr>
        <w:spacing w:after="120" w:line="276"/>
      </w:pPr>
      <w:r>
        <w:rPr>
          <w:sz w:val="21"/>
          <w:szCs w:val="21"/>
        </w:rPr>
        <w:t xml:space="preserve">Plans → New plan / edit. Set the name, category, and type: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Duration</w:t>
      </w:r>
      <w:r>
        <w:rPr>
          <w:sz w:val="21"/>
          <w:szCs w:val="21"/>
        </w:rPr>
        <w:t xml:space="preserve"> — lasts a number of days (e.g. Monthly = 30).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sz w:val="21"/>
          <w:szCs w:val="21"/>
        </w:rPr>
        <w:t xml:space="preserve">Session pack</w:t>
      </w:r>
      <w:r>
        <w:rPr>
          <w:sz w:val="21"/>
          <w:szCs w:val="21"/>
        </w:rPr>
        <w:t xml:space="preserve"> — a number of visits/sessions (e.g. PT 12 Sessions); no end date, counts down on use.</w:t>
      </w:r>
    </w:p>
    <w:p>
      <w:pPr>
        <w:spacing w:after="120" w:line="276"/>
      </w:pPr>
      <w:r>
        <w:rPr>
          <w:sz w:val="21"/>
          <w:szCs w:val="21"/>
        </w:rPr>
        <w:t xml:space="preserve">Also set Price, Registration fee, Tax %, Grace days (how long after expiry entry is still allowed), sort order and Active.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11.2 Settings</w:t>
      </w:r>
    </w:p>
    <w:p>
      <w:pPr>
        <w:spacing w:after="120" w:line="276"/>
      </w:pPr>
      <w:r>
        <w:rPr>
          <w:sz w:val="21"/>
          <w:szCs w:val="21"/>
        </w:rPr>
        <w:t xml:space="preserve">Settings → Settings (Owner / Manager). Changes take effect immediately.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Controls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Gym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Gym name and currency symbol shown on screens and documents.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Tax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Whether tax is charged, whether prices already include it, the label (VAT) and the rate %.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 control at check-in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each of “expired”, “owes money” and “frozen”: Block entry, or Allow but warn the front desk.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Reminders &amp; SMS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Quiet-hours start/end, the SMS driver (log-only or notify.lk) and the sender ID / mask.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11.3 Staff accounts</w:t>
      </w:r>
    </w:p>
    <w:p>
      <w:pPr>
        <w:spacing w:after="120" w:line="276"/>
      </w:pPr>
      <w:r>
        <w:rPr>
          <w:sz w:val="21"/>
          <w:szCs w:val="21"/>
        </w:rPr>
        <w:t xml:space="preserve">Settings → Staff (Owner / Manager only).</w:t>
      </w:r>
    </w:p>
    <w:p>
      <w:pPr>
        <w:pStyle w:val="ListParagraph"/>
        <w:numPr>
          <w:ilvl w:val="0"/>
          <w:numId w:val="14"/>
        </w:numPr>
        <w:spacing w:after="90" w:line="272"/>
      </w:pPr>
      <w:r>
        <w:rPr>
          <w:sz w:val="21"/>
          <w:szCs w:val="21"/>
        </w:rPr>
        <w:t xml:space="preserve">Staff → New user.</w:t>
      </w:r>
    </w:p>
    <w:p>
      <w:pPr>
        <w:pStyle w:val="ListParagraph"/>
        <w:numPr>
          <w:ilvl w:val="0"/>
          <w:numId w:val="14"/>
        </w:numPr>
        <w:spacing w:after="90" w:line="272"/>
      </w:pPr>
      <w:r>
        <w:rPr>
          <w:sz w:val="21"/>
          <w:szCs w:val="21"/>
        </w:rPr>
        <w:t xml:space="preserve">Enter name, email (used to sign in), phone, Role, and default branch.</w:t>
      </w:r>
    </w:p>
    <w:p>
      <w:pPr>
        <w:pStyle w:val="ListParagraph"/>
        <w:numPr>
          <w:ilvl w:val="0"/>
          <w:numId w:val="14"/>
        </w:numPr>
        <w:spacing w:after="90" w:line="272"/>
      </w:pPr>
      <w:r>
        <w:rPr>
          <w:sz w:val="21"/>
          <w:szCs w:val="21"/>
        </w:rPr>
        <w:t xml:space="preserve">Set a password (leave blank when editing to keep the current one). Keep Active on.</w:t>
      </w:r>
    </w:p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color w:val="5C4300"/>
                <w:sz w:val="20"/>
                <w:szCs w:val="20"/>
              </w:rPr>
              <w:t xml:space="preserve">Deactivate (Active off) a staff account instead of deleting it when someone leaves — this keeps their name on past receipts and history.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12. Printing tips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Receipts and invoices open as PDFs in a new browser tab. Print with your browser (Ctrl+P).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For an 80 mm thermal printer, set the paper size to 80 mm roll in the print dialog and margins to minimum.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For an A4 printer, the default settings are fine.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If the PDF does not open, allow pop-ups for the admin site in your browser.</w:t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13. Troubleshooting &amp; FAQ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Question / problem</w:t>
            </w:r>
          </w:p>
        </w:tc>
        <w:tc>
          <w:tcPr>
            <w:tcW w:type="dxa" w:w="5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member paid but still shows “Due”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payment may not cover the full balance, or an older unpaid invoice absorbed it. Open the member and check Invoices; take the remaining amount.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Reminders / broadcast SMS not going out</w:t>
            </w:r>
          </w:p>
        </w:tc>
        <w:tc>
          <w:tcPr>
            <w:tcW w:type="dxa" w:w="5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background worker (queue:work) is not running, or the SMS driver is set to “log only” in Settings. Ask your installer.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SMS received but log says “sent”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the log driver the message is only written to a file, not sent. Switch to notify.lk in Settings once credentials are configured.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Check-in shows Red for an active member</w:t>
            </w:r>
          </w:p>
        </w:tc>
        <w:tc>
          <w:tcPr>
            <w:tcW w:type="dxa" w:w="5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Their membership may be expired beyond the grace period, frozen, or they have a session pack with no sessions left. Open the member to confirm, then renew.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Cash session won’t open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session is already open for that branch. Close the existing one first (Billing → Cash sessions).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member number on a new member</w:t>
            </w:r>
          </w:p>
        </w:tc>
        <w:tc>
          <w:tcPr>
            <w:tcW w:type="dxa" w:w="5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number is only a default — type your own before clicking Create. Existing numbers can be edited on the member’s page.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can’t see Staff or Settings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Those are Owner / Manager only. Ask an owner to change your role.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14. Glossary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6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Membership / term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paid period on a plan, with a start and (usually) end date.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Invoice</w:t>
            </w:r>
          </w:p>
        </w:tc>
        <w:tc>
          <w:tcPr>
            <w:tcW w:type="dxa" w:w="6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bill raised on the member — for a membership, registration fee, etc.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/ receipt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 received. A receipt is the printed proof.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Allocation</w:t>
            </w:r>
          </w:p>
        </w:tc>
        <w:tc>
          <w:tcPr>
            <w:tcW w:type="dxa" w:w="6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Which invoice(s) a payment was applied to.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Dues / outstanding / balance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 billed but not yet paid.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Grace period</w:t>
            </w:r>
          </w:p>
        </w:tc>
        <w:tc>
          <w:tcPr>
            <w:tcW w:type="dxa" w:w="6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Days after expiry during which entry is still allowed (set per plan).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Cash session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shift’s cash handling, from opening float to counted close.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Variance</w:t>
            </w:r>
          </w:p>
        </w:tc>
        <w:tc>
          <w:tcPr>
            <w:tcW w:type="dxa" w:w="6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Counted cash minus expected cash at close (over or short).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Quiet hours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nightly window when promotional SMS are not sent.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Merge field</w:t>
            </w:r>
          </w:p>
        </w:tc>
        <w:tc>
          <w:tcPr>
            <w:tcW w:type="dxa" w:w="6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{placeholder} in a message replaced with the member’s real details.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Segment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SMS “unit” (~160 Latin / ~70 Sinhala-Tamil characters). Longer messages cost more.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Appendix A — CSV import columns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100"/>
        <w:gridCol w:w="1400"/>
        <w:gridCol w:w="55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first_name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Given name.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last_name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Used for SMS. Used (with NIC) to match existing members on re-import.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nic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Old 10-char or new 12-digit format.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be a valid email if given.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gender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male / female / other.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dob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of birth, YYYY-MM-DD.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joined_on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YYYY-MM-DD.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enquiry / trial / active / due / frozen / expired / cancelled. Defaults to active.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current_expiry_on</w:t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5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YYYY-MM-DD. Informational only — sell a membership to set a real expiry.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Appendix B — Front-desk routine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Opening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Sign in. Billing → Cash sessions → Open session; enter the opening float.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Glance at the Dashboard: who is expiring today / this week.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During the day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Check members in from the Check-in screen; act on amber / red banners.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New joiner: create the member, then Sell / Renew and take payment; print the receipt.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Renewal: find the member, Sell / Renew, take payment, print receipt.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Part payment or later payment: Record payment against the member.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Closing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Billing → Cash sessions → open session → Close &amp; reconcile; count the drawer, note any variance.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Optional: Messaging → Reminder rules → Run reminders now if the 09:00 run was missed.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sz w:val="21"/>
          <w:szCs w:val="21"/>
        </w:rPr>
        <w:t xml:space="preserve">Sign out.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D2E8" w:sz="4" w:space="4"/>
      </w:pBdr>
      <w:jc w:val="center"/>
    </w:pPr>
    <w:r>
      <w:rPr>
        <w:color w:val="888888"/>
        <w:sz w:val="16"/>
        <w:szCs w:val="16"/>
      </w:rPr>
      <w:t xml:space="preserve">v1.0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D2E8" w:sz="4" w:space="4"/>
      </w:pBdr>
      <w:jc w:val="right"/>
    </w:pPr>
    <w:r>
      <w:rPr>
        <w:color w:val="888888"/>
        <w:sz w:val="16"/>
        <w:szCs w:val="16"/>
      </w:rPr>
      <w:t xml:space="preserve">Gym Management System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Management System — User Manual</dc:title>
  <dc:creator>Gym Management System</dc:creator>
  <dc:description>Staff user manual for the single-gym management system</dc:description>
  <cp:lastModifiedBy>Un-named</cp:lastModifiedBy>
  <cp:revision>1</cp:revision>
  <dcterms:created xsi:type="dcterms:W3CDTF">2026-09-06T14:54:14.076Z</dcterms:created>
  <dcterms:modified xsi:type="dcterms:W3CDTF">2026-09-06T14:54:14.090Z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