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Finance Pillow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DOMAIN email AS VARCHAR(100)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CHECK(VALUE ~ '^\w+@[a-zA-Z_]+?\.[a-zA-Z]{2,3}$');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username varchar 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email email UNIQUE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user_password varchar (255)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incomes(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income_sum decimal(10,2)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user_id int,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FOREIGN KEY(user_id)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REFERENCES Users(user_id)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category(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category_id int 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name_category varchar(255),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user_id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FOREIGN KEY(user_id)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REFERENCES Users(user_id)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expenses(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expenses_sum decimal(10,2)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user_id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category_id int,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FOREIGN KEY(user_id)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REFERENCES Users(user_id),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KEY(category_id)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REFERENCES Category(category_id)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sum_category(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sum_for_category decimal(10,2)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user_id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category_id int,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FOREIGN KEY(user_id)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REFERENCES Users(user_id),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KEY(category_id)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REFERENCES Category(category_id)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users (user_id, username, email, user_password)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 AS user_id,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'user' || i AS username,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'user' || i || '@gmail.com' AS email,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'password' || i  AS user_password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generate_series(1, 30) AS 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4);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5);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6);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7);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8);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9);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13);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14);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16);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17);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18);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19);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23);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26);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27);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28);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29);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incomes (income_sum, user_id) VALUES (FLOOR(RANDOM() * 1000 + 1), 30);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@user_id :=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Почніть цикл для вставки даних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WHILE @user_id &lt;= 30 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INSERT INTO expenses (expenses_sum, user_id) VALUES (FLOOR(RAND() * 1000 + 1), @user_id);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SET @user_id := @user_id + 1;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 WHILE;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category (category_id, name_category, user_id)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 AS category_id,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'Category' || i AS name_category,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 AS user_id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generate_series(1, 30) AS i;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Заповнення таблиці "expenses" рандомними записами з використанням зовнішніх ключів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expenses (expenses_sum, user_id, category_id)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(random() * 1000)::decimal(10, 2) as expenses_sum,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(floor(random() * 30 + 1))::int as user_id,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(floor(random() * 30 + 1))::int as category_id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generate_series(1, 30) AS 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(random() * 30 + 1) IS NOT NULL;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Заповнення таблиці "sum_category" рандомними записами з використанням зовнішніх ключів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sum_category (sum_for_category, user_id, category_id)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(random() * 1000)::decimal(10, 2) as sum_for_category,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(floor(random() * 30 + 1))::int as user_id,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(floor(random() * 30 + 1))::int as category_id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generate_series(1, 30) AS 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(floor(random() * 30 + 1)) IS NOT NULL AND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(floor(random() * 30 + 1)) IS NOT NULL;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