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CA0E" w14:textId="610438B0" w:rsidR="00413A4D" w:rsidRDefault="00413A4D" w:rsidP="00413A4D">
      <w:pPr>
        <w:rPr>
          <w:lang w:val="en-US"/>
        </w:rPr>
      </w:pPr>
      <w:r>
        <w:rPr>
          <w:lang w:val="en-US"/>
        </w:rPr>
        <w:t>Name-Zaid Ahmed Khan</w:t>
      </w:r>
    </w:p>
    <w:p w14:paraId="79FF9E10" w14:textId="489E075F" w:rsidR="00413A4D" w:rsidRDefault="00413A4D" w:rsidP="00413A4D">
      <w:pPr>
        <w:rPr>
          <w:lang w:val="en-US"/>
        </w:rPr>
      </w:pPr>
      <w:r>
        <w:rPr>
          <w:lang w:val="en-US"/>
        </w:rPr>
        <w:t>Roll No-21CH10079</w:t>
      </w:r>
    </w:p>
    <w:p w14:paraId="68B82C21" w14:textId="492BD720" w:rsidR="003842F6" w:rsidRDefault="00C433E5" w:rsidP="00C433E5">
      <w:pPr>
        <w:jc w:val="center"/>
        <w:rPr>
          <w:noProof/>
        </w:rPr>
      </w:pPr>
      <w:r>
        <w:rPr>
          <w:lang w:val="en-US"/>
        </w:rPr>
        <w:t xml:space="preserve">I have used Dark Channel </w:t>
      </w:r>
      <w:proofErr w:type="gramStart"/>
      <w:r>
        <w:rPr>
          <w:lang w:val="en-US"/>
        </w:rPr>
        <w:t>Prior(</w:t>
      </w:r>
      <w:proofErr w:type="gramEnd"/>
      <w:r>
        <w:rPr>
          <w:lang w:val="en-US"/>
        </w:rPr>
        <w:t>DCP) for image dehazing .</w:t>
      </w:r>
      <w:r w:rsidRPr="00C433E5">
        <w:t xml:space="preserve"> </w:t>
      </w:r>
      <w:r>
        <w:t xml:space="preserve">There are five major steps in DCP namely, </w:t>
      </w:r>
      <w:proofErr w:type="spellStart"/>
      <w:r>
        <w:t>airlight</w:t>
      </w:r>
      <w:proofErr w:type="spellEnd"/>
      <w:r>
        <w:t xml:space="preserve"> estimation, dark channel estimation, coarse transmission estimation, transmission refinement, and scene recovery. For an image J, the estimation of the dark channel is as shown </w:t>
      </w:r>
      <w:r w:rsidR="0039581E">
        <w:t xml:space="preserve">below </w:t>
      </w:r>
      <w:r>
        <w:t xml:space="preserve">where </w:t>
      </w:r>
      <w:proofErr w:type="spellStart"/>
      <w:r>
        <w:t>J</w:t>
      </w:r>
      <w:r>
        <w:rPr>
          <w:vertAlign w:val="superscript"/>
        </w:rPr>
        <w:t>c</w:t>
      </w:r>
      <w:proofErr w:type="spellEnd"/>
      <w:r>
        <w:t xml:space="preserve">(y) represents the </w:t>
      </w:r>
      <w:proofErr w:type="spellStart"/>
      <w:r>
        <w:t>color</w:t>
      </w:r>
      <w:proofErr w:type="spellEnd"/>
      <w:r>
        <w:t xml:space="preserve"> channel of J and Ω(x) is a local patch anchored at x.</w:t>
      </w:r>
      <w:r w:rsidRPr="00C433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B107A5" wp14:editId="167EE816">
            <wp:extent cx="28575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74A" w14:textId="60BCF529" w:rsidR="00C433E5" w:rsidRDefault="00C433E5" w:rsidP="00C433E5">
      <w:r>
        <w:t xml:space="preserve">According to observation in the value of </w:t>
      </w:r>
      <w:proofErr w:type="spellStart"/>
      <w:r>
        <w:t>J</w:t>
      </w:r>
      <w:r>
        <w:rPr>
          <w:vertAlign w:val="superscript"/>
        </w:rPr>
        <w:t>dark</w:t>
      </w:r>
      <w:proofErr w:type="spellEnd"/>
      <w:r>
        <w:t xml:space="preserve"> is low and tends to be zero except for the sky region if J is a haze-free outdoor image. Then, the dark channel prior and the imaging hazy model are combined together. After some simplification</w:t>
      </w:r>
      <w:r w:rsidR="000A2D2A">
        <w:t xml:space="preserve"> transmission t ̃(x) comes out to </w:t>
      </w:r>
      <w:proofErr w:type="gramStart"/>
      <w:r w:rsidR="000A2D2A">
        <w:t>be :</w:t>
      </w:r>
      <w:proofErr w:type="gramEnd"/>
    </w:p>
    <w:p w14:paraId="130C4BCB" w14:textId="2FAA2141" w:rsidR="000A2D2A" w:rsidRDefault="000A2D2A" w:rsidP="000A2D2A">
      <w:pPr>
        <w:jc w:val="center"/>
      </w:pPr>
      <w:r>
        <w:rPr>
          <w:noProof/>
        </w:rPr>
        <w:drawing>
          <wp:inline distT="0" distB="0" distL="0" distR="0" wp14:anchorId="4D08810F" wp14:editId="5A4BF95C">
            <wp:extent cx="30099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847E" w14:textId="3332D166" w:rsidR="000A2D2A" w:rsidRDefault="0039581E" w:rsidP="000A2D2A">
      <w:r>
        <w:t xml:space="preserve">Where omega is a constant and in my </w:t>
      </w:r>
      <w:proofErr w:type="gramStart"/>
      <w:r>
        <w:t>program</w:t>
      </w:r>
      <w:proofErr w:type="gramEnd"/>
      <w:r>
        <w:t xml:space="preserve"> I have taken it as 0.95 </w:t>
      </w:r>
    </w:p>
    <w:p w14:paraId="3F98101E" w14:textId="0C7978D1" w:rsidR="00723714" w:rsidRDefault="00723714" w:rsidP="000A2D2A">
      <w:r>
        <w:t>For calculation Atmospheric Light we have first pick the top 0.1% brightest pixels in the dark channel. These pixels are most hazeopaque in Among these pixels, the pixels with highest intensity in the input image I is selected as the atmospheric light.</w:t>
      </w:r>
    </w:p>
    <w:p w14:paraId="2B1C92FD" w14:textId="1C058138" w:rsidR="00B36733" w:rsidRDefault="00B36733" w:rsidP="000A2D2A">
      <w:r>
        <w:t xml:space="preserve">Then I have make use of guided filter and inbuild </w:t>
      </w:r>
      <w:proofErr w:type="spellStart"/>
      <w:proofErr w:type="gramStart"/>
      <w:r>
        <w:t>boxFilter</w:t>
      </w:r>
      <w:proofErr w:type="spellEnd"/>
      <w:r>
        <w:t xml:space="preserve"> .</w:t>
      </w:r>
      <w:proofErr w:type="gramEnd"/>
    </w:p>
    <w:p w14:paraId="1A3AEF5A" w14:textId="5EBAB7EF" w:rsidR="00F243BB" w:rsidRDefault="0095719C" w:rsidP="000A2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05C2ED2" wp14:editId="74502E51">
            <wp:simplePos x="0" y="0"/>
            <wp:positionH relativeFrom="column">
              <wp:posOffset>857250</wp:posOffset>
            </wp:positionH>
            <wp:positionV relativeFrom="paragraph">
              <wp:posOffset>368300</wp:posOffset>
            </wp:positionV>
            <wp:extent cx="3476625" cy="1257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3BB">
        <w:t xml:space="preserve">I have tried to implement this method for video but the output was not which was </w:t>
      </w:r>
      <w:proofErr w:type="gramStart"/>
      <w:r w:rsidR="00F243BB">
        <w:t>expected .</w:t>
      </w:r>
      <w:proofErr w:type="gramEnd"/>
    </w:p>
    <w:p w14:paraId="4E047EAD" w14:textId="28CFC222" w:rsidR="00C433E5" w:rsidRPr="003842F6" w:rsidRDefault="00BA3B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575543" wp14:editId="3399EACA">
            <wp:extent cx="5731510" cy="3860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E5" w:rsidRPr="0038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1A"/>
    <w:rsid w:val="000A2D2A"/>
    <w:rsid w:val="000D058A"/>
    <w:rsid w:val="00143F1A"/>
    <w:rsid w:val="003842F6"/>
    <w:rsid w:val="0039581E"/>
    <w:rsid w:val="003B0A0E"/>
    <w:rsid w:val="00413A4D"/>
    <w:rsid w:val="00723714"/>
    <w:rsid w:val="0095719C"/>
    <w:rsid w:val="00A403ED"/>
    <w:rsid w:val="00B36733"/>
    <w:rsid w:val="00BA3BD6"/>
    <w:rsid w:val="00C433E5"/>
    <w:rsid w:val="00E965A6"/>
    <w:rsid w:val="00F2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2E98"/>
  <w15:chartTrackingRefBased/>
  <w15:docId w15:val="{3C9AB209-11B0-4D9B-BFE2-B6732508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">
    <w:name w:val="ref"/>
    <w:basedOn w:val="DefaultParagraphFont"/>
    <w:rsid w:val="00C433E5"/>
  </w:style>
  <w:style w:type="character" w:styleId="Hyperlink">
    <w:name w:val="Hyperlink"/>
    <w:basedOn w:val="DefaultParagraphFont"/>
    <w:uiPriority w:val="99"/>
    <w:semiHidden/>
    <w:unhideWhenUsed/>
    <w:rsid w:val="00C43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10</cp:revision>
  <dcterms:created xsi:type="dcterms:W3CDTF">2022-07-02T08:28:00Z</dcterms:created>
  <dcterms:modified xsi:type="dcterms:W3CDTF">2022-07-10T08:36:00Z</dcterms:modified>
</cp:coreProperties>
</file>