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193A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1. Customer Segmentation Insights:</w:t>
      </w:r>
    </w:p>
    <w:p w14:paraId="7775B70F" w14:textId="77777777" w:rsidR="005932CB" w:rsidRPr="005932CB" w:rsidRDefault="005932CB" w:rsidP="005932CB">
      <w:r w:rsidRPr="005932CB">
        <w:t>Based on the clustering and analysis, describe the identified segments and their characteristics. For example:</w:t>
      </w:r>
    </w:p>
    <w:p w14:paraId="79FCB75A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High Income, High Spending (Segment A)</w:t>
      </w:r>
      <w:r w:rsidRPr="005932CB">
        <w:t>:</w:t>
      </w:r>
    </w:p>
    <w:p w14:paraId="6F12F01A" w14:textId="0F908002" w:rsidR="005932CB" w:rsidRPr="005932CB" w:rsidRDefault="005932CB" w:rsidP="005932CB">
      <w:pPr>
        <w:numPr>
          <w:ilvl w:val="1"/>
          <w:numId w:val="1"/>
        </w:numPr>
      </w:pPr>
      <w:r w:rsidRPr="005932CB">
        <w:t>These customers  are the mall's most valuable. Target this segment with exclusive rewards, loyalty programs, or premium offerings.</w:t>
      </w:r>
    </w:p>
    <w:p w14:paraId="449211C0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Low Income, High Spending (Segment B)</w:t>
      </w:r>
      <w:r w:rsidRPr="005932CB">
        <w:t>:</w:t>
      </w:r>
    </w:p>
    <w:p w14:paraId="32BFD9C7" w14:textId="77777777" w:rsidR="005932CB" w:rsidRPr="005932CB" w:rsidRDefault="005932CB" w:rsidP="005932CB">
      <w:pPr>
        <w:numPr>
          <w:ilvl w:val="1"/>
          <w:numId w:val="1"/>
        </w:numPr>
      </w:pPr>
      <w:r w:rsidRPr="005932CB">
        <w:t>This segment shows high engagement despite lower income. You could offer promotions or installment-based payment options to keep them engaged and boost their spending.</w:t>
      </w:r>
    </w:p>
    <w:p w14:paraId="051277C5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High Income, Low Spending (Segment C)</w:t>
      </w:r>
      <w:r w:rsidRPr="005932CB">
        <w:t>:</w:t>
      </w:r>
    </w:p>
    <w:p w14:paraId="30897731" w14:textId="77777777" w:rsidR="005932CB" w:rsidRPr="005932CB" w:rsidRDefault="005932CB" w:rsidP="005932CB">
      <w:pPr>
        <w:numPr>
          <w:ilvl w:val="1"/>
          <w:numId w:val="1"/>
        </w:numPr>
      </w:pPr>
      <w:r w:rsidRPr="005932CB">
        <w:t>These customers have untapped potential. Consider strategies to increase their spending, such as personalized offers or curated shopping experiences.</w:t>
      </w:r>
    </w:p>
    <w:p w14:paraId="24AE563D" w14:textId="77777777" w:rsidR="005932CB" w:rsidRPr="005932CB" w:rsidRDefault="005932CB" w:rsidP="005932CB">
      <w:pPr>
        <w:numPr>
          <w:ilvl w:val="0"/>
          <w:numId w:val="1"/>
        </w:numPr>
      </w:pPr>
      <w:r w:rsidRPr="005932CB">
        <w:rPr>
          <w:b/>
          <w:bCs/>
        </w:rPr>
        <w:t>Low Income, Low Spending (Segment D)</w:t>
      </w:r>
      <w:r w:rsidRPr="005932CB">
        <w:t>:</w:t>
      </w:r>
    </w:p>
    <w:p w14:paraId="64B77BF1" w14:textId="270B478E" w:rsidR="00B000CD" w:rsidRDefault="005932CB" w:rsidP="00B000CD">
      <w:pPr>
        <w:numPr>
          <w:ilvl w:val="1"/>
          <w:numId w:val="1"/>
        </w:numPr>
      </w:pPr>
      <w:r w:rsidRPr="005932CB">
        <w:t>Engage this segment with budget-friendly options, promotions, or community events to build customer loyalty and increase foot traffic.</w:t>
      </w:r>
    </w:p>
    <w:p w14:paraId="5FCB608C" w14:textId="77777777" w:rsidR="00B000CD" w:rsidRPr="005932CB" w:rsidRDefault="00B000CD" w:rsidP="00B000CD">
      <w:pPr>
        <w:rPr>
          <w:b/>
          <w:bCs/>
        </w:rPr>
      </w:pPr>
      <w:r w:rsidRPr="005932CB">
        <w:rPr>
          <w:b/>
          <w:bCs/>
        </w:rPr>
        <w:t>Visualizations to Include:</w:t>
      </w:r>
    </w:p>
    <w:p w14:paraId="1843B381" w14:textId="77777777" w:rsidR="00B000CD" w:rsidRDefault="00B000CD" w:rsidP="00B000CD">
      <w:pPr>
        <w:numPr>
          <w:ilvl w:val="0"/>
          <w:numId w:val="7"/>
        </w:numPr>
      </w:pPr>
      <w:r w:rsidRPr="005932CB">
        <w:rPr>
          <w:b/>
          <w:bCs/>
        </w:rPr>
        <w:t>Income vs. Spending Score Scatter Plot</w:t>
      </w:r>
      <w:r w:rsidRPr="005932CB">
        <w:t xml:space="preserve">: </w:t>
      </w:r>
    </w:p>
    <w:p w14:paraId="784A0AC4" w14:textId="77777777" w:rsidR="00B000CD" w:rsidRDefault="00B000CD" w:rsidP="00B000CD">
      <w:pPr>
        <w:ind w:left="360"/>
      </w:pPr>
    </w:p>
    <w:p w14:paraId="560D3061" w14:textId="34FB8E60" w:rsidR="005932CB" w:rsidRPr="005932CB" w:rsidRDefault="00545DEC" w:rsidP="00B000CD">
      <w:pPr>
        <w:ind w:left="360"/>
      </w:pPr>
      <w:r>
        <w:rPr>
          <w:noProof/>
        </w:rPr>
        <w:drawing>
          <wp:inline distT="0" distB="0" distL="0" distR="0" wp14:anchorId="71354769" wp14:editId="18B7AB5B">
            <wp:extent cx="4790717" cy="3764280"/>
            <wp:effectExtent l="0" t="0" r="0" b="7620"/>
            <wp:docPr id="6032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383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B4054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lastRenderedPageBreak/>
        <w:t>2. Demographic Insights:</w:t>
      </w:r>
    </w:p>
    <w:p w14:paraId="337FCE2D" w14:textId="204EF757" w:rsidR="005932CB" w:rsidRDefault="005932CB" w:rsidP="005932CB">
      <w:pPr>
        <w:numPr>
          <w:ilvl w:val="0"/>
          <w:numId w:val="2"/>
        </w:numPr>
      </w:pPr>
      <w:r w:rsidRPr="005932CB">
        <w:rPr>
          <w:b/>
          <w:bCs/>
        </w:rPr>
        <w:t>Gender Balance</w:t>
      </w:r>
      <w:r w:rsidRPr="005932CB">
        <w:t>: Female</w:t>
      </w:r>
      <w:r w:rsidR="00835BE8">
        <w:t xml:space="preserve"> </w:t>
      </w:r>
      <w:r w:rsidRPr="005932CB">
        <w:t>dominates in customer numbers, this could be leveraged in gender-specific marketing campaigns or product offerings.</w:t>
      </w:r>
    </w:p>
    <w:p w14:paraId="167C2D79" w14:textId="675CB945" w:rsidR="00835BE8" w:rsidRPr="005932CB" w:rsidRDefault="00545DEC" w:rsidP="00835BE8">
      <w:pPr>
        <w:ind w:left="720"/>
      </w:pPr>
      <w:r w:rsidRPr="00545DEC">
        <w:drawing>
          <wp:inline distT="0" distB="0" distL="0" distR="0" wp14:anchorId="48C703C8" wp14:editId="502A3990">
            <wp:extent cx="3124200" cy="2264955"/>
            <wp:effectExtent l="0" t="0" r="0" b="2540"/>
            <wp:docPr id="17644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6754" name=""/>
                    <pic:cNvPicPr/>
                  </pic:nvPicPr>
                  <pic:blipFill rotWithShape="1">
                    <a:blip r:embed="rId6"/>
                    <a:srcRect b="2697"/>
                    <a:stretch/>
                  </pic:blipFill>
                  <pic:spPr bwMode="auto">
                    <a:xfrm>
                      <a:off x="0" y="0"/>
                      <a:ext cx="3142143" cy="227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A1378" w14:textId="4CE7210D" w:rsidR="005932CB" w:rsidRDefault="005932CB" w:rsidP="00BA172C">
      <w:pPr>
        <w:numPr>
          <w:ilvl w:val="0"/>
          <w:numId w:val="2"/>
        </w:numPr>
      </w:pPr>
      <w:r w:rsidRPr="005932CB">
        <w:rPr>
          <w:b/>
          <w:bCs/>
        </w:rPr>
        <w:t>Age-Based Trends</w:t>
      </w:r>
      <w:r w:rsidRPr="005932CB">
        <w:t>:</w:t>
      </w:r>
      <w:r w:rsidR="00835BE8">
        <w:t xml:space="preserve"> Age group between 25 to 45 spend more. We can do </w:t>
      </w:r>
      <w:r w:rsidR="00835BE8" w:rsidRPr="005932CB">
        <w:t xml:space="preserve">special events, or digital promotions targeting </w:t>
      </w:r>
      <w:r w:rsidR="00835BE8">
        <w:t xml:space="preserve">this </w:t>
      </w:r>
      <w:r w:rsidR="00835BE8" w:rsidRPr="005932CB">
        <w:t>specific age groups</w:t>
      </w:r>
      <w:r w:rsidR="00835BE8">
        <w:t>.</w:t>
      </w:r>
    </w:p>
    <w:p w14:paraId="44807AA4" w14:textId="5BACD7B2" w:rsidR="00835BE8" w:rsidRPr="005932CB" w:rsidRDefault="00835BE8" w:rsidP="00835BE8">
      <w:pPr>
        <w:ind w:left="720"/>
      </w:pPr>
      <w:r w:rsidRPr="00835BE8">
        <w:rPr>
          <w:noProof/>
        </w:rPr>
        <w:drawing>
          <wp:inline distT="0" distB="0" distL="0" distR="0" wp14:anchorId="10DBBE0E" wp14:editId="7B14C3F7">
            <wp:extent cx="3173278" cy="2311400"/>
            <wp:effectExtent l="0" t="0" r="8255" b="0"/>
            <wp:docPr id="1411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342" cy="23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D3CE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3. Marketing Recommendations:</w:t>
      </w:r>
    </w:p>
    <w:p w14:paraId="59187614" w14:textId="77777777" w:rsidR="005932CB" w:rsidRPr="005932CB" w:rsidRDefault="005932CB" w:rsidP="005932CB">
      <w:pPr>
        <w:numPr>
          <w:ilvl w:val="0"/>
          <w:numId w:val="3"/>
        </w:numPr>
      </w:pPr>
      <w:r w:rsidRPr="005932CB">
        <w:rPr>
          <w:b/>
          <w:bCs/>
        </w:rPr>
        <w:t>Personalized Marketing</w:t>
      </w:r>
      <w:r w:rsidRPr="005932CB">
        <w:t>: Use customer segments to personalize marketing efforts. For example:</w:t>
      </w:r>
    </w:p>
    <w:p w14:paraId="1A76BADB" w14:textId="77777777" w:rsidR="005932CB" w:rsidRPr="005932CB" w:rsidRDefault="005932CB" w:rsidP="005932CB">
      <w:pPr>
        <w:numPr>
          <w:ilvl w:val="1"/>
          <w:numId w:val="3"/>
        </w:numPr>
      </w:pPr>
      <w:r w:rsidRPr="005932CB">
        <w:t xml:space="preserve">Send targeted offers via email or SMS to </w:t>
      </w:r>
      <w:r w:rsidRPr="005932CB">
        <w:rPr>
          <w:b/>
          <w:bCs/>
        </w:rPr>
        <w:t>high-spending segments</w:t>
      </w:r>
      <w:r w:rsidRPr="005932CB">
        <w:t xml:space="preserve"> with premium products.</w:t>
      </w:r>
    </w:p>
    <w:p w14:paraId="57EB1203" w14:textId="77777777" w:rsidR="005932CB" w:rsidRPr="005932CB" w:rsidRDefault="005932CB" w:rsidP="005932CB">
      <w:pPr>
        <w:numPr>
          <w:ilvl w:val="1"/>
          <w:numId w:val="3"/>
        </w:numPr>
      </w:pPr>
      <w:r w:rsidRPr="005932CB">
        <w:t xml:space="preserve">Engage </w:t>
      </w:r>
      <w:r w:rsidRPr="005932CB">
        <w:rPr>
          <w:b/>
          <w:bCs/>
        </w:rPr>
        <w:t>low-spending segments</w:t>
      </w:r>
      <w:r w:rsidRPr="005932CB">
        <w:t xml:space="preserve"> with discounts or loyalty programs to encourage repeat visits.</w:t>
      </w:r>
    </w:p>
    <w:p w14:paraId="701EEE9B" w14:textId="77777777" w:rsidR="005932CB" w:rsidRDefault="005932CB" w:rsidP="005932CB">
      <w:pPr>
        <w:numPr>
          <w:ilvl w:val="0"/>
          <w:numId w:val="3"/>
        </w:numPr>
      </w:pPr>
      <w:r w:rsidRPr="005932CB">
        <w:rPr>
          <w:b/>
          <w:bCs/>
        </w:rPr>
        <w:t>Event-Based Promotions</w:t>
      </w:r>
      <w:r w:rsidRPr="005932CB">
        <w:t xml:space="preserve">: Organize exclusive events or VIP shopping experiences for </w:t>
      </w:r>
      <w:r w:rsidRPr="005932CB">
        <w:rPr>
          <w:b/>
          <w:bCs/>
        </w:rPr>
        <w:t>high-income clusters</w:t>
      </w:r>
      <w:r w:rsidRPr="005932CB">
        <w:t>, such as a loyalty club night.</w:t>
      </w:r>
    </w:p>
    <w:p w14:paraId="62D2265C" w14:textId="77777777" w:rsidR="005932CB" w:rsidRDefault="005932CB" w:rsidP="005932CB"/>
    <w:p w14:paraId="02458383" w14:textId="77777777" w:rsidR="005932CB" w:rsidRPr="005932CB" w:rsidRDefault="005932CB" w:rsidP="005932CB"/>
    <w:p w14:paraId="6DB49143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lastRenderedPageBreak/>
        <w:t>4. Sales Strategy Adjustments:</w:t>
      </w:r>
    </w:p>
    <w:p w14:paraId="4335B957" w14:textId="77777777" w:rsidR="005932CB" w:rsidRPr="005932CB" w:rsidRDefault="005932CB" w:rsidP="005932CB">
      <w:pPr>
        <w:numPr>
          <w:ilvl w:val="0"/>
          <w:numId w:val="4"/>
        </w:numPr>
      </w:pPr>
      <w:r w:rsidRPr="005932CB">
        <w:rPr>
          <w:b/>
          <w:bCs/>
        </w:rPr>
        <w:t>Product Placement</w:t>
      </w:r>
      <w:r w:rsidRPr="005932CB">
        <w:t xml:space="preserve">: Place premium products in areas frequented by </w:t>
      </w:r>
      <w:r w:rsidRPr="005932CB">
        <w:rPr>
          <w:b/>
          <w:bCs/>
        </w:rPr>
        <w:t>high-income clusters</w:t>
      </w:r>
      <w:r w:rsidRPr="005932CB">
        <w:t xml:space="preserve">, while ensuring budget-friendly options are available for </w:t>
      </w:r>
      <w:r w:rsidRPr="005932CB">
        <w:rPr>
          <w:b/>
          <w:bCs/>
        </w:rPr>
        <w:t>low-income customers</w:t>
      </w:r>
      <w:r w:rsidRPr="005932CB">
        <w:t>.</w:t>
      </w:r>
    </w:p>
    <w:p w14:paraId="7F141E23" w14:textId="77777777" w:rsidR="005932CB" w:rsidRDefault="005932CB" w:rsidP="005932CB">
      <w:pPr>
        <w:numPr>
          <w:ilvl w:val="0"/>
          <w:numId w:val="4"/>
        </w:numPr>
      </w:pPr>
      <w:r w:rsidRPr="005932CB">
        <w:rPr>
          <w:b/>
          <w:bCs/>
        </w:rPr>
        <w:t>Special Discounts or Payment Plans</w:t>
      </w:r>
      <w:r w:rsidRPr="005932CB">
        <w:t xml:space="preserve">: Offer easy payment plans or installment schemes for customers in the </w:t>
      </w:r>
      <w:r w:rsidRPr="005932CB">
        <w:rPr>
          <w:b/>
          <w:bCs/>
        </w:rPr>
        <w:t>Low-Income, High-Spending</w:t>
      </w:r>
      <w:r w:rsidRPr="005932CB">
        <w:t xml:space="preserve"> group to maximize engagement.</w:t>
      </w:r>
    </w:p>
    <w:p w14:paraId="18C5A4B7" w14:textId="77777777" w:rsidR="005932CB" w:rsidRPr="005932CB" w:rsidRDefault="005932CB" w:rsidP="005932CB">
      <w:pPr>
        <w:ind w:left="720"/>
      </w:pPr>
    </w:p>
    <w:p w14:paraId="41D51542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5. Mall Layout and Customer Experience:</w:t>
      </w:r>
    </w:p>
    <w:p w14:paraId="269D5839" w14:textId="77777777" w:rsidR="005932CB" w:rsidRPr="005932CB" w:rsidRDefault="005932CB" w:rsidP="005932CB">
      <w:pPr>
        <w:numPr>
          <w:ilvl w:val="0"/>
          <w:numId w:val="5"/>
        </w:numPr>
      </w:pPr>
      <w:r w:rsidRPr="005932CB">
        <w:rPr>
          <w:b/>
          <w:bCs/>
        </w:rPr>
        <w:t>Enhance Customer Experience</w:t>
      </w:r>
      <w:r w:rsidRPr="005932CB">
        <w:t>: Based on the findings, consider adjusting mall layout, service levels, or promotions to match customer demographics and spending habits.</w:t>
      </w:r>
    </w:p>
    <w:p w14:paraId="7D4E54FA" w14:textId="77777777" w:rsidR="005932CB" w:rsidRDefault="005932CB" w:rsidP="005932CB">
      <w:pPr>
        <w:numPr>
          <w:ilvl w:val="0"/>
          <w:numId w:val="5"/>
        </w:numPr>
      </w:pPr>
      <w:r w:rsidRPr="005932CB">
        <w:rPr>
          <w:b/>
          <w:bCs/>
        </w:rPr>
        <w:t>Loyalty Program</w:t>
      </w:r>
      <w:r w:rsidRPr="005932CB">
        <w:t>: Develop a loyalty program that rewards high-spending customers and incentivizes low-spending customers to spend more.</w:t>
      </w:r>
    </w:p>
    <w:p w14:paraId="7FC59ACF" w14:textId="4662E128" w:rsidR="005932CB" w:rsidRDefault="005932CB" w:rsidP="00B000CD"/>
    <w:p w14:paraId="109047E7" w14:textId="77777777" w:rsidR="00B000CD" w:rsidRPr="005932CB" w:rsidRDefault="00B000CD" w:rsidP="00B000CD">
      <w:pPr>
        <w:rPr>
          <w:b/>
          <w:bCs/>
        </w:rPr>
      </w:pPr>
      <w:r w:rsidRPr="005932CB">
        <w:rPr>
          <w:b/>
          <w:bCs/>
        </w:rPr>
        <w:t>6. Further Data Collection Suggestions:</w:t>
      </w:r>
    </w:p>
    <w:p w14:paraId="0A232FF4" w14:textId="77777777" w:rsidR="00B000CD" w:rsidRPr="005932CB" w:rsidRDefault="00B000CD" w:rsidP="00B000CD">
      <w:pPr>
        <w:numPr>
          <w:ilvl w:val="0"/>
          <w:numId w:val="6"/>
        </w:numPr>
      </w:pPr>
      <w:r w:rsidRPr="005932CB">
        <w:t xml:space="preserve">Suggest collecting additional customer data (e.g., </w:t>
      </w:r>
      <w:r w:rsidRPr="005932CB">
        <w:rPr>
          <w:b/>
          <w:bCs/>
        </w:rPr>
        <w:t>shopping preferences, transaction history, or visit frequency</w:t>
      </w:r>
      <w:r w:rsidRPr="005932CB">
        <w:t>) to refine segmentation and enhance future analysis.</w:t>
      </w:r>
    </w:p>
    <w:p w14:paraId="02F35E9D" w14:textId="77777777" w:rsidR="00B000CD" w:rsidRDefault="00B000CD" w:rsidP="00B000CD">
      <w:pPr>
        <w:numPr>
          <w:ilvl w:val="0"/>
          <w:numId w:val="6"/>
        </w:numPr>
      </w:pPr>
      <w:r w:rsidRPr="005932CB">
        <w:t xml:space="preserve">Consider analyzing </w:t>
      </w:r>
      <w:r w:rsidRPr="005932CB">
        <w:rPr>
          <w:b/>
          <w:bCs/>
        </w:rPr>
        <w:t>seasonal trends</w:t>
      </w:r>
      <w:r w:rsidRPr="005932CB">
        <w:t xml:space="preserve"> or </w:t>
      </w:r>
      <w:r w:rsidRPr="005932CB">
        <w:rPr>
          <w:b/>
          <w:bCs/>
        </w:rPr>
        <w:t>event-driven footfall</w:t>
      </w:r>
      <w:r w:rsidRPr="005932CB">
        <w:t>, which can impact customer behavior and spending.</w:t>
      </w:r>
    </w:p>
    <w:p w14:paraId="23BD82D7" w14:textId="77777777" w:rsidR="005932CB" w:rsidRPr="005932CB" w:rsidRDefault="005932CB" w:rsidP="005932CB"/>
    <w:p w14:paraId="18B0A5F2" w14:textId="77777777" w:rsidR="005932CB" w:rsidRPr="005932CB" w:rsidRDefault="005932CB" w:rsidP="005932CB">
      <w:pPr>
        <w:rPr>
          <w:b/>
          <w:bCs/>
        </w:rPr>
      </w:pPr>
      <w:r w:rsidRPr="005932CB">
        <w:rPr>
          <w:b/>
          <w:bCs/>
        </w:rPr>
        <w:t>Conclusion:</w:t>
      </w:r>
    </w:p>
    <w:p w14:paraId="4BDAEC6F" w14:textId="616BB6D4" w:rsidR="005932CB" w:rsidRPr="005932CB" w:rsidRDefault="00835BE8" w:rsidP="005932CB">
      <w:pPr>
        <w:numPr>
          <w:ilvl w:val="0"/>
          <w:numId w:val="8"/>
        </w:numPr>
      </w:pPr>
      <w:r>
        <w:t>The</w:t>
      </w:r>
      <w:r w:rsidR="005932CB" w:rsidRPr="005932CB">
        <w:t xml:space="preserve"> importance of customer segmentation in driving targeted marketing, enhancing customer loyalty, and improving profitability.</w:t>
      </w:r>
    </w:p>
    <w:p w14:paraId="28AD4F05" w14:textId="77777777" w:rsidR="005932CB" w:rsidRPr="005932CB" w:rsidRDefault="005932CB" w:rsidP="005932CB">
      <w:pPr>
        <w:numPr>
          <w:ilvl w:val="0"/>
          <w:numId w:val="8"/>
        </w:numPr>
      </w:pPr>
      <w:r w:rsidRPr="005932CB">
        <w:t>Suggest conducting continuous data analysis over time to refine segmentation models and update marketing strategies as customer preferences evolve.</w:t>
      </w:r>
    </w:p>
    <w:p w14:paraId="3C265EE8" w14:textId="77777777" w:rsidR="00CD6319" w:rsidRDefault="00CD6319"/>
    <w:sectPr w:rsidR="00CD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F5B4F"/>
    <w:multiLevelType w:val="multilevel"/>
    <w:tmpl w:val="771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847D0"/>
    <w:multiLevelType w:val="multilevel"/>
    <w:tmpl w:val="721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82DCD"/>
    <w:multiLevelType w:val="multilevel"/>
    <w:tmpl w:val="A0B8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45F34"/>
    <w:multiLevelType w:val="multilevel"/>
    <w:tmpl w:val="564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75E1"/>
    <w:multiLevelType w:val="multilevel"/>
    <w:tmpl w:val="10F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6420"/>
    <w:multiLevelType w:val="multilevel"/>
    <w:tmpl w:val="F5A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7226D"/>
    <w:multiLevelType w:val="multilevel"/>
    <w:tmpl w:val="AD80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5783C"/>
    <w:multiLevelType w:val="multilevel"/>
    <w:tmpl w:val="EAB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B6283"/>
    <w:multiLevelType w:val="multilevel"/>
    <w:tmpl w:val="2C7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050254">
    <w:abstractNumId w:val="3"/>
  </w:num>
  <w:num w:numId="2" w16cid:durableId="184056400">
    <w:abstractNumId w:val="4"/>
  </w:num>
  <w:num w:numId="3" w16cid:durableId="619871832">
    <w:abstractNumId w:val="2"/>
  </w:num>
  <w:num w:numId="4" w16cid:durableId="294868628">
    <w:abstractNumId w:val="6"/>
  </w:num>
  <w:num w:numId="5" w16cid:durableId="1664814157">
    <w:abstractNumId w:val="5"/>
  </w:num>
  <w:num w:numId="6" w16cid:durableId="1119910166">
    <w:abstractNumId w:val="1"/>
  </w:num>
  <w:num w:numId="7" w16cid:durableId="1889107895">
    <w:abstractNumId w:val="0"/>
  </w:num>
  <w:num w:numId="8" w16cid:durableId="844898909">
    <w:abstractNumId w:val="7"/>
  </w:num>
  <w:num w:numId="9" w16cid:durableId="9995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CB"/>
    <w:rsid w:val="00386E36"/>
    <w:rsid w:val="00545DEC"/>
    <w:rsid w:val="005932CB"/>
    <w:rsid w:val="005E0E13"/>
    <w:rsid w:val="00835BE8"/>
    <w:rsid w:val="00B000CD"/>
    <w:rsid w:val="00CD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74C1"/>
  <w15:chartTrackingRefBased/>
  <w15:docId w15:val="{E6D539D6-94E7-44AB-A430-E8B8F622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bagwan</dc:creator>
  <cp:keywords/>
  <dc:description/>
  <cp:lastModifiedBy>zaid bagwan</cp:lastModifiedBy>
  <cp:revision>6</cp:revision>
  <dcterms:created xsi:type="dcterms:W3CDTF">2024-09-06T17:00:00Z</dcterms:created>
  <dcterms:modified xsi:type="dcterms:W3CDTF">2024-09-25T07:35:00Z</dcterms:modified>
</cp:coreProperties>
</file>