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themeOverride+xml" PartName="/word/theme/themeOverride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center"/>
        <w:rPr>
          <w:b w:val="1"/>
          <w:bCs w:val="1"/>
        </w:rPr>
      </w:pPr>
      <w:r w:rsidDel="00000000" w:rsidR="00000000" w:rsidRPr="00000000">
        <w:rPr>
          <w:rtl w:val="0"/>
        </w:rPr>
        <w:t xml:space="preserve">SIA “Turiba University’’</w:t>
      </w:r>
      <w:r w:rsidDel="00000000" w:rsidR="00000000" w:rsidRPr="00000000">
        <w:rPr>
          <w:rtl w:val="0"/>
        </w:rPr>
      </w:r>
    </w:p>
    <w:p w:rsidR="00000000" w:rsidDel="00000000" w:rsidP="00000000" w:rsidRDefault="00000000" w:rsidRPr="00000000" w14:paraId="00000002">
      <w:pPr>
        <w:keepNext w:val="1"/>
        <w:jc w:val="center"/>
        <w:rPr/>
      </w:pPr>
      <w:r w:rsidDel="00000000" w:rsidR="00000000" w:rsidRPr="00000000">
        <w:rPr>
          <w:rtl w:val="0"/>
        </w:rPr>
        <w:t xml:space="preserve">Unified registration No.4000313580,</w:t>
      </w:r>
    </w:p>
    <w:p w:rsidR="00000000" w:rsidDel="00000000" w:rsidP="00000000" w:rsidRDefault="00000000" w:rsidRPr="00000000" w14:paraId="00000003">
      <w:pPr>
        <w:keepNext w:val="1"/>
        <w:jc w:val="center"/>
        <w:rPr/>
      </w:pPr>
      <w:r w:rsidDel="00000000" w:rsidR="00000000" w:rsidRPr="00000000">
        <w:rPr>
          <w:rtl w:val="0"/>
        </w:rPr>
        <w:t xml:space="preserve">Graudu Street 68, Riga, LV-1058</w:t>
      </w:r>
    </w:p>
    <w:p w:rsidR="00000000" w:rsidDel="00000000" w:rsidP="00000000" w:rsidRDefault="00000000" w:rsidRPr="00000000" w14:paraId="00000004">
      <w:pPr>
        <w:keepNext w:val="1"/>
        <w:jc w:val="right"/>
        <w:rPr>
          <w:b w:val="1"/>
          <w:bCs w:val="1"/>
        </w:rPr>
      </w:pPr>
      <w:r w:rsidDel="00000000" w:rsidR="00000000" w:rsidRPr="00000000">
        <w:rPr>
          <w:b w:val="1"/>
          <w:bCs w:val="1"/>
          <w:rtl w:val="0"/>
        </w:rPr>
        <w:t xml:space="preserve">N134</w:t>
      </w:r>
    </w:p>
    <w:p w:rsidR="00000000" w:rsidDel="00000000" w:rsidP="00000000" w:rsidRDefault="00000000" w:rsidRPr="00000000" w14:paraId="00000005">
      <w:pPr>
        <w:keepNext w:val="1"/>
        <w:jc w:val="right"/>
        <w:rPr/>
      </w:pPr>
      <w:r w:rsidDel="00000000" w:rsidR="00000000" w:rsidRPr="00000000">
        <w:rPr>
          <w:rtl w:val="0"/>
        </w:rPr>
        <w:t xml:space="preserve">APPROVED by</w:t>
      </w:r>
    </w:p>
    <w:p w:rsidR="00000000" w:rsidDel="00000000" w:rsidP="00000000" w:rsidRDefault="00000000" w:rsidRPr="00000000" w14:paraId="00000006">
      <w:pPr>
        <w:keepNext w:val="1"/>
        <w:jc w:val="right"/>
        <w:rPr/>
      </w:pPr>
      <w:r w:rsidDel="00000000" w:rsidR="00000000" w:rsidRPr="00000000">
        <w:rPr>
          <w:rtl w:val="0"/>
        </w:rPr>
        <w:t xml:space="preserve">SIA “Turiba University”</w:t>
      </w:r>
    </w:p>
    <w:p w:rsidR="00000000" w:rsidDel="00000000" w:rsidP="00000000" w:rsidRDefault="00000000" w:rsidRPr="00000000" w14:paraId="00000007">
      <w:pPr>
        <w:keepNext w:val="1"/>
        <w:jc w:val="right"/>
        <w:rPr/>
      </w:pPr>
      <w:r w:rsidDel="00000000" w:rsidR="00000000" w:rsidRPr="00000000">
        <w:rPr>
          <w:rtl w:val="0"/>
        </w:rPr>
        <w:t xml:space="preserve">Senate Meeting dt. 27.11.2024., Minutes No.15</w:t>
      </w:r>
    </w:p>
    <w:p w:rsidR="00000000" w:rsidDel="00000000" w:rsidP="00000000" w:rsidRDefault="00000000" w:rsidRPr="00000000" w14:paraId="00000008">
      <w:pPr>
        <w:keepNext w:val="1"/>
        <w:jc w:val="right"/>
        <w:rPr/>
      </w:pPr>
      <w:r w:rsidDel="00000000" w:rsidR="00000000" w:rsidRPr="00000000">
        <w:rPr>
          <w:rtl w:val="0"/>
        </w:rPr>
        <w:t xml:space="preserve">Board Decision No.42 dt.  28.11.2024.</w:t>
      </w:r>
    </w:p>
    <w:p w:rsidR="00000000" w:rsidDel="00000000" w:rsidP="00000000" w:rsidRDefault="00000000" w:rsidRPr="00000000" w14:paraId="00000009">
      <w:pPr>
        <w:keepNext w:val="1"/>
        <w:jc w:val="both"/>
        <w:rPr>
          <w:b w:val="1"/>
          <w:bCs w:val="1"/>
          <w:sz w:val="24"/>
          <w:szCs w:val="24"/>
        </w:rPr>
      </w:pPr>
      <w:r w:rsidDel="00000000" w:rsidR="00000000" w:rsidRPr="00000000">
        <w:rPr>
          <w:rtl w:val="0"/>
        </w:rPr>
      </w:r>
    </w:p>
    <w:p w:rsidR="00000000" w:rsidDel="00000000" w:rsidP="00000000" w:rsidRDefault="00000000" w:rsidRPr="00000000" w14:paraId="0000000A">
      <w:pPr>
        <w:keepNext w:val="1"/>
        <w:keepLines w:val="1"/>
        <w:spacing w:after="120" w:before="240" w:lineRule="auto"/>
        <w:ind w:left="363" w:firstLine="0"/>
        <w:jc w:val="center"/>
        <w:rPr>
          <w:b w:val="1"/>
          <w:bCs w:val="1"/>
          <w:sz w:val="28"/>
          <w:szCs w:val="28"/>
        </w:rPr>
      </w:pPr>
      <w:r w:rsidDel="00000000" w:rsidR="00000000" w:rsidRPr="00000000">
        <w:rPr>
          <w:b w:val="1"/>
          <w:bCs w:val="1"/>
          <w:sz w:val="28"/>
          <w:szCs w:val="28"/>
          <w:rtl w:val="0"/>
        </w:rPr>
        <w:t xml:space="preserve">REGULATIONS ON COMPILATION AND LAYOUT OF INDEPENDENT RESEARCH PAPERS</w:t>
      </w:r>
    </w:p>
    <w:p w:rsidR="00000000" w:rsidDel="00000000" w:rsidP="00000000" w:rsidRDefault="00000000" w:rsidRPr="00000000" w14:paraId="0000000B">
      <w:pPr>
        <w:keepNext w:val="1"/>
        <w:keepLines w:val="1"/>
        <w:spacing w:after="120" w:before="240" w:lineRule="auto"/>
        <w:ind w:left="363" w:firstLine="0"/>
        <w:jc w:val="center"/>
        <w:rPr>
          <w:b w:val="1"/>
          <w:bCs w:val="1"/>
          <w:sz w:val="26"/>
          <w:szCs w:val="26"/>
        </w:rPr>
      </w:pPr>
      <w:r w:rsidDel="00000000" w:rsidR="00000000" w:rsidRPr="00000000">
        <w:rPr>
          <w:b w:val="1"/>
          <w:bCs w:val="1"/>
          <w:sz w:val="26"/>
          <w:szCs w:val="26"/>
          <w:rtl w:val="0"/>
        </w:rPr>
        <w:t xml:space="preserve">Contents </w:t>
      </w:r>
    </w:p>
    <w:p w:rsidR="00000000" w:rsidDel="00000000" w:rsidP="00000000" w:rsidRDefault="00000000" w:rsidRPr="00000000" w14:paraId="0000000C">
      <w:pPr>
        <w:keepNext w:val="1"/>
        <w:keepLines w:val="1"/>
        <w:spacing w:after="120" w:before="240" w:lineRule="auto"/>
        <w:ind w:left="363" w:firstLine="0"/>
        <w:jc w:val="center"/>
        <w:rPr>
          <w:b w:val="1"/>
          <w:bCs w:val="1"/>
          <w:sz w:val="26"/>
          <w:szCs w:val="26"/>
        </w:rPr>
      </w:pPr>
      <w:r w:rsidDel="00000000" w:rsidR="00000000" w:rsidRPr="00000000">
        <w:rPr>
          <w:rtl w:val="0"/>
        </w:rPr>
      </w:r>
    </w:p>
    <w:p w:rsidR="00000000" w:rsidDel="00000000" w:rsidP="00000000" w:rsidRDefault="00000000" w:rsidRPr="00000000" w14:paraId="0000000D">
      <w:pPr>
        <w:keepNext w:val="1"/>
        <w:rPr/>
      </w:pPr>
      <w:r w:rsidDel="00000000" w:rsidR="00000000" w:rsidRPr="00000000">
        <w:rPr>
          <w:rtl w:val="0"/>
        </w:rPr>
      </w:r>
    </w:p>
    <w:p w:rsidR="00000000" w:rsidDel="00000000" w:rsidP="00000000" w:rsidRDefault="00000000" w:rsidRPr="00000000" w14:paraId="0000000E">
      <w:pPr>
        <w:keepNext w:val="1"/>
        <w:rPr/>
      </w:pPr>
      <w:r w:rsidDel="00000000" w:rsidR="00000000" w:rsidRPr="00000000">
        <w:rPr>
          <w:rtl w:val="0"/>
        </w:rPr>
      </w:r>
    </w:p>
    <w:sdt>
      <w:sdtPr>
        <w:id w:val="-1190750693"/>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d07wvl1ve5st">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d07wvl1ve5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_heading=h.d07wvl1ve5st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GENERAL PROVISIONS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4vc21mxx4u">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3u4vc21mxx4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_heading=h.3u4vc21mxx4u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GENERAL REQUIREMENTS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rism5hxhjj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8rism5hxhj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_heading=h.8rism5hxhjj4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PLAN FOR COMPILATION OF PAPERS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esryljoe3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w:t>
            </w:r>
          </w:hyperlink>
          <w:hyperlink w:anchor="_heading=h.q0esryljoe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_heading=h.q0esryljoe3o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THE SCOPE OF THE PAPER AND ITS STRUCTURE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fzpwiasimys">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5.</w:t>
            </w:r>
          </w:hyperlink>
          <w:hyperlink w:anchor="_heading=h.pfzpwiasim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_heading=h.pfzpwiasimys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SCOPE OF SCIENTIFIC PUBLICATIONS TO BE USED IN PAPERS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18w4jyvuz41">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6.</w:t>
            </w:r>
          </w:hyperlink>
          <w:hyperlink w:anchor="_heading=h.218w4jyvuz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_heading=h.218w4jyvuz41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COMPONENTS OF THE PAPER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qmgex5cl0zt">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PART II. TECHNICAL REQUIREMENTS</w:t>
            </w:r>
          </w:hyperlink>
          <w:hyperlink w:anchor="_heading=h.yqmgex5cl0z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wgkua9sqlnk">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hyperlink>
          <w:hyperlink w:anchor="_heading=h.iwgkua9sq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_heading=h.iwgkua9sqlnk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TEXT LAYOUT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he0js78oeh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8.</w:t>
            </w:r>
          </w:hyperlink>
          <w:hyperlink w:anchor="_heading=h.ahe0js78oe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_heading=h.ahe0js78oehp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dmejtl7jqn">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9.</w:t>
            </w:r>
          </w:hyperlink>
          <w:hyperlink w:anchor="_heading=h.qmdmejtl7j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_heading=h.qmdmejtl7jqn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TABLE OF CONTENTS AND HEADINGS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2x83o3swv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w:t>
            </w:r>
          </w:hyperlink>
          <w:hyperlink w:anchor="_heading=h.gn2x83o3swv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_heading=h.gn2x83o3swvp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TABLES, FIGURES, FORMULAS AND UNITS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l8wy8rji5e">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11.</w:t>
            </w:r>
          </w:hyperlink>
          <w:hyperlink w:anchor="_heading=h.lsl8wy8rji5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_heading=h.lsl8wy8rji5e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REFERENCES TO LITERATURE AND TEXT ELEMENTS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z5ann7z4z9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12.</w:t>
            </w:r>
          </w:hyperlink>
          <w:hyperlink w:anchor="_heading=h.1z5ann7z4z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_heading=h.1z5ann7z4z92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LIST OF LITERATURE AND SOURCES USED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0p8b3o5gcwu">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13.</w:t>
            </w:r>
          </w:hyperlink>
          <w:hyperlink w:anchor="_heading=h.h0p8b3o5gc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_heading=h.h0p8b3o5gcwu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FORMAT OF APPENDICES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sfz1h3lvjx">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14.</w:t>
            </w:r>
          </w:hyperlink>
          <w:hyperlink w:anchor="_heading=h.rlsfz1h3lv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_heading=h.rlsfz1h3lvjx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SUBMISSION OF THE PAPER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cggz9h9h7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APPENDICES</w:t>
            </w:r>
          </w:hyperlink>
          <w:hyperlink w:anchor="_heading=h.3cggz9h9h7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rlmwdazxni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SAMPLE OF THEME PROPOSAL FOR A STUDY PAPER</w:t>
            </w:r>
          </w:hyperlink>
          <w:hyperlink w:anchor="_heading=h.urlmwdazxni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znxrwz8jrgq">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THEME APPLICATION FORM FOR QUALIFICATION PAPERS, ACADEMIC AND PROFESSIONAL BACHELOR THESES AND MASTER’S THESES</w:t>
            </w:r>
          </w:hyperlink>
          <w:hyperlink w:anchor="_heading=h.pznxrwz8jrg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zqqjrftaw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SAMPLE OF TITLE PAGE FOR STUDY PAPERS, PRACTICE REPORTS AND RESEARCH PAPERS</w:t>
            </w:r>
          </w:hyperlink>
          <w:hyperlink w:anchor="_heading=h.1rzqqjrftaw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oirze6tlnn">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SAMPLE OF TITLE PAGE</w:t>
            </w:r>
          </w:hyperlink>
          <w:hyperlink w:anchor="_heading=h.q6oirze6tln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fxkyq2a5g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SAMPLE OF REFERENCES</w:t>
            </w:r>
          </w:hyperlink>
          <w:hyperlink w:anchor="_heading=h.ptfxkyq2a5g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y6vxn3vtit">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SAMPLE OF LIST OF LITERATURE AND SOURCES USED</w:t>
            </w:r>
          </w:hyperlink>
          <w:hyperlink w:anchor="_heading=h.any6vxn3vti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rPr>
          <w:smallCaps w:val="1"/>
        </w:rPr>
      </w:pPr>
      <w:bookmarkStart w:colFirst="0" w:colLast="0" w:name="_heading=h.ugyxbfip9ey3" w:id="0"/>
      <w:bookmarkEnd w:id="0"/>
      <w:r w:rsidDel="00000000" w:rsidR="00000000" w:rsidRPr="00000000">
        <w:br w:type="page"/>
      </w:r>
      <w:r w:rsidDel="00000000" w:rsidR="00000000" w:rsidRPr="00000000">
        <w:rPr>
          <w:rtl w:val="0"/>
        </w:rPr>
      </w:r>
    </w:p>
    <w:p w:rsidR="00000000" w:rsidDel="00000000" w:rsidP="00000000" w:rsidRDefault="00000000" w:rsidRPr="00000000" w14:paraId="00000026">
      <w:pPr>
        <w:keepNext w:val="1"/>
        <w:numPr>
          <w:ilvl w:val="0"/>
          <w:numId w:val="1"/>
        </w:numPr>
        <w:ind w:left="0" w:firstLine="0"/>
        <w:jc w:val="center"/>
        <w:rPr>
          <w:b w:val="1"/>
          <w:bCs w:val="1"/>
          <w:smallCaps w:val="1"/>
        </w:rPr>
      </w:pPr>
      <w:bookmarkStart w:colFirst="0" w:colLast="0" w:name="_heading=h.d07wvl1ve5st" w:id="1"/>
      <w:bookmarkEnd w:id="1"/>
      <w:r w:rsidDel="00000000" w:rsidR="00000000" w:rsidRPr="00000000">
        <w:rPr>
          <w:b w:val="1"/>
          <w:bCs w:val="1"/>
          <w:smallCaps w:val="1"/>
          <w:rtl w:val="0"/>
        </w:rPr>
        <w:t xml:space="preserve"> GENERAL PROVISIONS</w:t>
      </w:r>
    </w:p>
    <w:p w:rsidR="00000000" w:rsidDel="00000000" w:rsidP="00000000" w:rsidRDefault="00000000" w:rsidRPr="00000000" w14:paraId="00000027">
      <w:pPr>
        <w:keepNext w:val="1"/>
        <w:spacing w:line="360" w:lineRule="auto"/>
        <w:rPr/>
      </w:pPr>
      <w:r w:rsidDel="00000000" w:rsidR="00000000" w:rsidRPr="00000000">
        <w:rPr>
          <w:rtl w:val="0"/>
        </w:rPr>
      </w:r>
    </w:p>
    <w:p w:rsidR="00000000" w:rsidDel="00000000" w:rsidP="00000000" w:rsidRDefault="00000000" w:rsidRPr="00000000" w14:paraId="00000028">
      <w:pPr>
        <w:numPr>
          <w:ilvl w:val="1"/>
          <w:numId w:val="1"/>
        </w:numPr>
        <w:ind w:left="0" w:firstLine="0"/>
        <w:rPr/>
      </w:pPr>
      <w:r w:rsidDel="00000000" w:rsidR="00000000" w:rsidRPr="00000000">
        <w:rPr>
          <w:rtl w:val="0"/>
        </w:rPr>
        <w:t xml:space="preserve">The aim of these regulations - to set out unified requirements regarding the compilation and layout of all independent research papers at Turiba University (hereinafter - BAT).</w:t>
      </w:r>
    </w:p>
    <w:p w:rsidR="00000000" w:rsidDel="00000000" w:rsidP="00000000" w:rsidRDefault="00000000" w:rsidRPr="00000000" w14:paraId="00000029">
      <w:pPr>
        <w:numPr>
          <w:ilvl w:val="1"/>
          <w:numId w:val="1"/>
        </w:numPr>
        <w:ind w:left="0" w:firstLine="0"/>
        <w:rPr/>
      </w:pPr>
      <w:r w:rsidDel="00000000" w:rsidR="00000000" w:rsidRPr="00000000">
        <w:rPr>
          <w:rtl w:val="0"/>
        </w:rPr>
        <w:t xml:space="preserve">These regulations include unified requirements for the compilation and layout of all independent research papers compiled by students of BAT (papers, practice reports, study papers, independent research papers, qualification papers, academic and professional bachelor theses and master theses) (hereinafter referred to as - Papers).</w:t>
      </w:r>
    </w:p>
    <w:p w:rsidR="00000000" w:rsidDel="00000000" w:rsidP="00000000" w:rsidRDefault="00000000" w:rsidRPr="00000000" w14:paraId="0000002A">
      <w:pPr>
        <w:numPr>
          <w:ilvl w:val="1"/>
          <w:numId w:val="1"/>
        </w:numPr>
        <w:ind w:left="0" w:firstLine="0"/>
        <w:rPr/>
      </w:pPr>
      <w:r w:rsidDel="00000000" w:rsidR="00000000" w:rsidRPr="00000000">
        <w:rPr>
          <w:rtl w:val="0"/>
        </w:rPr>
        <w:t xml:space="preserve">Additional requirements to be complied with in the preparation of doctoral theses are expressed in a separate regulation.</w:t>
      </w:r>
    </w:p>
    <w:p w:rsidR="00000000" w:rsidDel="00000000" w:rsidP="00000000" w:rsidRDefault="00000000" w:rsidRPr="00000000" w14:paraId="0000002B">
      <w:pPr>
        <w:numPr>
          <w:ilvl w:val="1"/>
          <w:numId w:val="1"/>
        </w:numPr>
        <w:ind w:left="0" w:firstLine="0"/>
        <w:rPr/>
      </w:pPr>
      <w:r w:rsidDel="00000000" w:rsidR="00000000" w:rsidRPr="00000000">
        <w:rPr>
          <w:rtl w:val="0"/>
        </w:rPr>
        <w:t xml:space="preserve">The specific requirements of the branch or sub-branch, taking into account the specifics of the professional standards and the peculiarities of study directions/disciplines, for the Papers included in the study process are regulated by the relevant faculty or department (hereinafter - Faculty), which may set forth their own additional recommendations. </w:t>
      </w:r>
    </w:p>
    <w:p w:rsidR="00000000" w:rsidDel="00000000" w:rsidP="00000000" w:rsidRDefault="00000000" w:rsidRPr="00000000" w14:paraId="0000002C">
      <w:pPr>
        <w:numPr>
          <w:ilvl w:val="1"/>
          <w:numId w:val="1"/>
        </w:numPr>
        <w:ind w:left="0" w:firstLine="0"/>
        <w:rPr/>
      </w:pPr>
      <w:r w:rsidDel="00000000" w:rsidR="00000000" w:rsidRPr="00000000">
        <w:rPr>
          <w:rtl w:val="0"/>
        </w:rPr>
        <w:t xml:space="preserve">The Faculty can only set out requirements for </w:t>
      </w:r>
      <w:r w:rsidDel="00000000" w:rsidR="00000000" w:rsidRPr="00000000">
        <w:rPr>
          <w:i w:val="1"/>
          <w:iCs w:val="1"/>
          <w:rtl w:val="0"/>
        </w:rPr>
        <w:t xml:space="preserve">Papers</w:t>
      </w:r>
      <w:r w:rsidDel="00000000" w:rsidR="00000000" w:rsidRPr="00000000">
        <w:rPr>
          <w:rtl w:val="0"/>
        </w:rPr>
        <w:t xml:space="preserve"> on those aspects that are not foreseen in these regulations herein.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1"/>
        <w:jc w:val="center"/>
        <w:rPr>
          <w:b w:val="1"/>
          <w:bCs w:val="1"/>
          <w:smallCaps w:val="1"/>
          <w:sz w:val="26"/>
          <w:szCs w:val="26"/>
        </w:rPr>
      </w:pPr>
      <w:bookmarkStart w:colFirst="0" w:colLast="0" w:name="_heading=h.kvldydynpudm" w:id="2"/>
      <w:bookmarkEnd w:id="2"/>
      <w:r w:rsidDel="00000000" w:rsidR="00000000" w:rsidRPr="00000000">
        <w:rPr>
          <w:b w:val="1"/>
          <w:bCs w:val="1"/>
          <w:smallCaps w:val="1"/>
          <w:sz w:val="26"/>
          <w:szCs w:val="26"/>
          <w:rtl w:val="0"/>
        </w:rPr>
        <w:t xml:space="preserve">PART 1. METHODOLOGICAL REQUIREMENTS</w:t>
      </w:r>
    </w:p>
    <w:p w:rsidR="00000000" w:rsidDel="00000000" w:rsidP="00000000" w:rsidRDefault="00000000" w:rsidRPr="00000000" w14:paraId="0000002F">
      <w:pPr>
        <w:keepNext w:val="1"/>
        <w:rPr/>
      </w:pPr>
      <w:r w:rsidDel="00000000" w:rsidR="00000000" w:rsidRPr="00000000">
        <w:rPr>
          <w:rtl w:val="0"/>
        </w:rPr>
      </w:r>
    </w:p>
    <w:p w:rsidR="00000000" w:rsidDel="00000000" w:rsidP="00000000" w:rsidRDefault="00000000" w:rsidRPr="00000000" w14:paraId="00000030">
      <w:pPr>
        <w:keepNext w:val="1"/>
        <w:numPr>
          <w:ilvl w:val="0"/>
          <w:numId w:val="1"/>
        </w:numPr>
        <w:ind w:left="0" w:firstLine="0"/>
        <w:jc w:val="center"/>
        <w:rPr>
          <w:b w:val="1"/>
          <w:bCs w:val="1"/>
          <w:smallCaps w:val="1"/>
        </w:rPr>
      </w:pPr>
      <w:bookmarkStart w:colFirst="0" w:colLast="0" w:name="_heading=h.3u4vc21mxx4u" w:id="3"/>
      <w:bookmarkEnd w:id="3"/>
      <w:r w:rsidDel="00000000" w:rsidR="00000000" w:rsidRPr="00000000">
        <w:rPr>
          <w:b w:val="1"/>
          <w:bCs w:val="1"/>
          <w:smallCaps w:val="1"/>
          <w:rtl w:val="0"/>
        </w:rPr>
        <w:t xml:space="preserve">GENERAL REQUIREMENTS</w:t>
      </w:r>
    </w:p>
    <w:p w:rsidR="00000000" w:rsidDel="00000000" w:rsidP="00000000" w:rsidRDefault="00000000" w:rsidRPr="00000000" w14:paraId="00000031">
      <w:pPr>
        <w:numPr>
          <w:ilvl w:val="1"/>
          <w:numId w:val="1"/>
        </w:numPr>
        <w:ind w:left="0" w:firstLine="0"/>
        <w:rPr/>
      </w:pPr>
      <w:r w:rsidDel="00000000" w:rsidR="00000000" w:rsidRPr="00000000">
        <w:rPr>
          <w:rtl w:val="0"/>
        </w:rPr>
        <w:t xml:space="preserve">Student shall follow the following requirements while compiling </w:t>
      </w:r>
      <w:r w:rsidDel="00000000" w:rsidR="00000000" w:rsidRPr="00000000">
        <w:rPr>
          <w:i w:val="1"/>
          <w:iCs w:val="1"/>
          <w:rtl w:val="0"/>
        </w:rPr>
        <w:t xml:space="preserve">Papers</w:t>
      </w:r>
      <w:r w:rsidDel="00000000" w:rsidR="00000000" w:rsidRPr="00000000">
        <w:rPr>
          <w:rtl w:val="0"/>
        </w:rPr>
        <w:t xml:space="preserve">:</w:t>
      </w:r>
    </w:p>
    <w:p w:rsidR="00000000" w:rsidDel="00000000" w:rsidP="00000000" w:rsidRDefault="00000000" w:rsidRPr="00000000" w14:paraId="00000032">
      <w:pPr>
        <w:numPr>
          <w:ilvl w:val="2"/>
          <w:numId w:val="1"/>
        </w:numPr>
        <w:ind w:left="993" w:hanging="679"/>
        <w:rPr/>
      </w:pPr>
      <w:r w:rsidDel="00000000" w:rsidR="00000000" w:rsidRPr="00000000">
        <w:rPr>
          <w:rtl w:val="0"/>
        </w:rPr>
        <w:t xml:space="preserve">Students shall carry out independent research on actual issues connected to the study programme without just copying the literature or other sources of material, data or information;</w:t>
      </w:r>
    </w:p>
    <w:p w:rsidR="00000000" w:rsidDel="00000000" w:rsidP="00000000" w:rsidRDefault="00000000" w:rsidRPr="00000000" w14:paraId="00000033">
      <w:pPr>
        <w:numPr>
          <w:ilvl w:val="2"/>
          <w:numId w:val="1"/>
        </w:numPr>
        <w:ind w:left="993" w:hanging="679"/>
        <w:rPr/>
      </w:pPr>
      <w:r w:rsidDel="00000000" w:rsidR="00000000" w:rsidRPr="00000000">
        <w:rPr>
          <w:rtl w:val="0"/>
        </w:rPr>
        <w:t xml:space="preserve">The content of the </w:t>
      </w:r>
      <w:r w:rsidDel="00000000" w:rsidR="00000000" w:rsidRPr="00000000">
        <w:rPr>
          <w:i w:val="1"/>
          <w:iCs w:val="1"/>
          <w:rtl w:val="0"/>
        </w:rPr>
        <w:t xml:space="preserve">Papers</w:t>
      </w:r>
      <w:r w:rsidDel="00000000" w:rsidR="00000000" w:rsidRPr="00000000">
        <w:rPr>
          <w:rtl w:val="0"/>
        </w:rPr>
        <w:t xml:space="preserve"> shall provide consistent solutions to issues in accordance with the topic, research goals, tasks and hypothesis or research question (with the exception of practice reports); </w:t>
      </w:r>
    </w:p>
    <w:p w:rsidR="00000000" w:rsidDel="00000000" w:rsidP="00000000" w:rsidRDefault="00000000" w:rsidRPr="00000000" w14:paraId="00000034">
      <w:pPr>
        <w:numPr>
          <w:ilvl w:val="2"/>
          <w:numId w:val="1"/>
        </w:numPr>
        <w:ind w:left="993" w:hanging="679"/>
        <w:rPr/>
      </w:pPr>
      <w:r w:rsidDel="00000000" w:rsidR="00000000" w:rsidRPr="00000000">
        <w:rPr>
          <w:rtl w:val="0"/>
        </w:rPr>
        <w:t xml:space="preserve">The transition from one issue to another and from chapter to chapter should be mutually connected;</w:t>
      </w:r>
    </w:p>
    <w:p w:rsidR="00000000" w:rsidDel="00000000" w:rsidP="00000000" w:rsidRDefault="00000000" w:rsidRPr="00000000" w14:paraId="00000035">
      <w:pPr>
        <w:numPr>
          <w:ilvl w:val="2"/>
          <w:numId w:val="1"/>
        </w:numPr>
        <w:ind w:left="993" w:hanging="679"/>
        <w:rPr/>
      </w:pPr>
      <w:r w:rsidDel="00000000" w:rsidR="00000000" w:rsidRPr="00000000">
        <w:rPr>
          <w:rtl w:val="0"/>
        </w:rPr>
        <w:t xml:space="preserve">Unified and consistent terminology shall be used throughout the </w:t>
      </w:r>
      <w:r w:rsidDel="00000000" w:rsidR="00000000" w:rsidRPr="00000000">
        <w:rPr>
          <w:i w:val="1"/>
          <w:iCs w:val="1"/>
          <w:rtl w:val="0"/>
        </w:rPr>
        <w:t xml:space="preserve">Paper</w:t>
      </w:r>
      <w:r w:rsidDel="00000000" w:rsidR="00000000" w:rsidRPr="00000000">
        <w:rPr>
          <w:rtl w:val="0"/>
        </w:rPr>
        <w:t xml:space="preserve">;</w:t>
      </w:r>
    </w:p>
    <w:p w:rsidR="00000000" w:rsidDel="00000000" w:rsidP="00000000" w:rsidRDefault="00000000" w:rsidRPr="00000000" w14:paraId="00000036">
      <w:pPr>
        <w:numPr>
          <w:ilvl w:val="2"/>
          <w:numId w:val="1"/>
        </w:numPr>
        <w:ind w:left="993" w:hanging="679"/>
        <w:rPr/>
      </w:pPr>
      <w:r w:rsidDel="00000000" w:rsidR="00000000" w:rsidRPr="00000000">
        <w:rPr>
          <w:rtl w:val="0"/>
        </w:rPr>
        <w:t xml:space="preserve">The progress of the research, results, conclusions and recommendations shall be reflected in a precise, logical, coherent and complete manner;</w:t>
      </w:r>
    </w:p>
    <w:p w:rsidR="00000000" w:rsidDel="00000000" w:rsidP="00000000" w:rsidRDefault="00000000" w:rsidRPr="00000000" w14:paraId="00000037">
      <w:pPr>
        <w:numPr>
          <w:ilvl w:val="2"/>
          <w:numId w:val="1"/>
        </w:numPr>
        <w:ind w:left="993" w:hanging="679"/>
        <w:rPr/>
      </w:pPr>
      <w:r w:rsidDel="00000000" w:rsidR="00000000" w:rsidRPr="00000000">
        <w:rPr>
          <w:rtl w:val="0"/>
        </w:rPr>
        <w:t xml:space="preserve">Disclosure of information that is legally protected and in the possession of the student is prohibited (e.g. personal data, confidential investigative reports, commercial secrets etc.);</w:t>
      </w:r>
    </w:p>
    <w:p w:rsidR="00000000" w:rsidDel="00000000" w:rsidP="00000000" w:rsidRDefault="00000000" w:rsidRPr="00000000" w14:paraId="00000038">
      <w:pPr>
        <w:numPr>
          <w:ilvl w:val="2"/>
          <w:numId w:val="1"/>
        </w:numPr>
        <w:ind w:left="993" w:hanging="679"/>
        <w:rPr/>
      </w:pPr>
      <w:r w:rsidDel="00000000" w:rsidR="00000000" w:rsidRPr="00000000">
        <w:rPr>
          <w:rtl w:val="0"/>
        </w:rPr>
        <w:t xml:space="preserve">References shall be provided for facts, data, information, definitions and citations included in the </w:t>
      </w:r>
      <w:r w:rsidDel="00000000" w:rsidR="00000000" w:rsidRPr="00000000">
        <w:rPr>
          <w:i w:val="1"/>
          <w:iCs w:val="1"/>
          <w:rtl w:val="0"/>
        </w:rPr>
        <w:t xml:space="preserve">Papers</w:t>
      </w:r>
      <w:r w:rsidDel="00000000" w:rsidR="00000000" w:rsidRPr="00000000">
        <w:rPr>
          <w:rtl w:val="0"/>
        </w:rPr>
        <w:t xml:space="preserve"> if they have not been worked out by the authors themselves.</w:t>
      </w:r>
    </w:p>
    <w:p w:rsidR="00000000" w:rsidDel="00000000" w:rsidP="00000000" w:rsidRDefault="00000000" w:rsidRPr="00000000" w14:paraId="00000039">
      <w:pPr>
        <w:numPr>
          <w:ilvl w:val="2"/>
          <w:numId w:val="1"/>
        </w:numPr>
        <w:ind w:left="993" w:hanging="679"/>
        <w:rPr/>
      </w:pPr>
      <w:r w:rsidDel="00000000" w:rsidR="00000000" w:rsidRPr="00000000">
        <w:rPr>
          <w:rtl w:val="0"/>
        </w:rPr>
        <w:t xml:space="preserve">When submitting the independent research work during the next study stage, it is allowed to use up to 50% of the text from the work of the previous study stage.  These texts may be used in the review of literature sources and legal norms. However, they may not be used in empirical research or in the conclusions / proposals section. </w:t>
      </w:r>
    </w:p>
    <w:p w:rsidR="00000000" w:rsidDel="00000000" w:rsidP="00000000" w:rsidRDefault="00000000" w:rsidRPr="00000000" w14:paraId="0000003A">
      <w:pPr>
        <w:numPr>
          <w:ilvl w:val="1"/>
          <w:numId w:val="1"/>
        </w:numPr>
        <w:ind w:left="0" w:firstLine="0"/>
        <w:rPr/>
      </w:pPr>
      <w:r w:rsidDel="00000000" w:rsidR="00000000" w:rsidRPr="00000000">
        <w:rPr>
          <w:rtl w:val="0"/>
        </w:rPr>
        <w:t xml:space="preserve">The </w:t>
      </w:r>
      <w:r w:rsidDel="00000000" w:rsidR="00000000" w:rsidRPr="00000000">
        <w:rPr>
          <w:i w:val="1"/>
          <w:iCs w:val="1"/>
          <w:rtl w:val="0"/>
        </w:rPr>
        <w:t xml:space="preserve">Papers</w:t>
      </w:r>
      <w:r w:rsidDel="00000000" w:rsidR="00000000" w:rsidRPr="00000000">
        <w:rPr>
          <w:rtl w:val="0"/>
        </w:rPr>
        <w:t xml:space="preserve"> shall be written in formal academic language in passive voice („was researched”, „results of analysis indicate” etc.) and/or in third person („author” and not „I”, „My” etc.).</w:t>
      </w:r>
    </w:p>
    <w:p w:rsidR="00000000" w:rsidDel="00000000" w:rsidP="00000000" w:rsidRDefault="00000000" w:rsidRPr="00000000" w14:paraId="0000003B">
      <w:pPr>
        <w:numPr>
          <w:ilvl w:val="1"/>
          <w:numId w:val="1"/>
        </w:numPr>
        <w:ind w:left="0" w:firstLine="0"/>
        <w:rPr/>
      </w:pPr>
      <w:r w:rsidDel="00000000" w:rsidR="00000000" w:rsidRPr="00000000">
        <w:rPr>
          <w:rtl w:val="0"/>
        </w:rPr>
        <w:t xml:space="preserve">Abbreviations and terms may be used in the </w:t>
      </w:r>
      <w:r w:rsidDel="00000000" w:rsidR="00000000" w:rsidRPr="00000000">
        <w:rPr>
          <w:i w:val="1"/>
          <w:iCs w:val="1"/>
          <w:rtl w:val="0"/>
        </w:rPr>
        <w:t xml:space="preserve">Paper</w:t>
      </w:r>
      <w:r w:rsidDel="00000000" w:rsidR="00000000" w:rsidRPr="00000000">
        <w:rPr>
          <w:rtl w:val="0"/>
        </w:rPr>
        <w:t xml:space="preserve"> in accordance with the generally accepted spelling rules of the language of writing or the type prescribed by law.  Abbreviations and terms created by the author or used in the relevant field of science must be indicated by the full names or a </w:t>
      </w:r>
      <w:r w:rsidDel="00000000" w:rsidR="00000000" w:rsidRPr="00000000">
        <w:rPr>
          <w:i w:val="1"/>
          <w:iCs w:val="1"/>
          <w:rtl w:val="0"/>
        </w:rPr>
        <w:t xml:space="preserve">list of abbreviations and terms </w:t>
      </w:r>
      <w:r w:rsidDel="00000000" w:rsidR="00000000" w:rsidRPr="00000000">
        <w:rPr>
          <w:rtl w:val="0"/>
        </w:rPr>
        <w:t xml:space="preserve">should be added.  Traditionally used abbreviations (for example- e.g., etc.,) do not need to be explained. </w:t>
      </w:r>
    </w:p>
    <w:p w:rsidR="00000000" w:rsidDel="00000000" w:rsidP="00000000" w:rsidRDefault="00000000" w:rsidRPr="00000000" w14:paraId="0000003C">
      <w:pPr>
        <w:numPr>
          <w:ilvl w:val="1"/>
          <w:numId w:val="1"/>
        </w:numPr>
        <w:ind w:left="0" w:firstLine="0"/>
        <w:rPr/>
      </w:pPr>
      <w:r w:rsidDel="00000000" w:rsidR="00000000" w:rsidRPr="00000000">
        <w:rPr>
          <w:rtl w:val="0"/>
        </w:rPr>
        <w:t xml:space="preserve"> The </w:t>
      </w:r>
      <w:r w:rsidDel="00000000" w:rsidR="00000000" w:rsidRPr="00000000">
        <w:rPr>
          <w:i w:val="1"/>
          <w:iCs w:val="1"/>
          <w:rtl w:val="0"/>
        </w:rPr>
        <w:t xml:space="preserve">list of abbreviations and terms </w:t>
      </w:r>
      <w:r w:rsidDel="00000000" w:rsidR="00000000" w:rsidRPr="00000000">
        <w:rPr>
          <w:rtl w:val="0"/>
        </w:rPr>
        <w:t xml:space="preserve">must be compiled, if the number of abbreviations and terms created by the author in the </w:t>
      </w:r>
      <w:r w:rsidDel="00000000" w:rsidR="00000000" w:rsidRPr="00000000">
        <w:rPr>
          <w:i w:val="1"/>
          <w:iCs w:val="1"/>
          <w:rtl w:val="0"/>
        </w:rPr>
        <w:t xml:space="preserve">Paper</w:t>
      </w:r>
      <w:r w:rsidDel="00000000" w:rsidR="00000000" w:rsidRPr="00000000">
        <w:rPr>
          <w:rtl w:val="0"/>
        </w:rPr>
        <w:t xml:space="preserve"> exceeds 10 and the author shall decide on the necessity of the </w:t>
      </w:r>
      <w:r w:rsidDel="00000000" w:rsidR="00000000" w:rsidRPr="00000000">
        <w:rPr>
          <w:i w:val="1"/>
          <w:iCs w:val="1"/>
          <w:rtl w:val="0"/>
        </w:rPr>
        <w:t xml:space="preserve">list of abbreviations and terms</w:t>
      </w:r>
      <w:r w:rsidDel="00000000" w:rsidR="00000000" w:rsidRPr="00000000">
        <w:rPr>
          <w:rtl w:val="0"/>
        </w:rPr>
        <w:t xml:space="preserve"> if the number is smaller.  Abbreviations and terms may be used in the </w:t>
      </w:r>
      <w:r w:rsidDel="00000000" w:rsidR="00000000" w:rsidRPr="00000000">
        <w:rPr>
          <w:i w:val="1"/>
          <w:iCs w:val="1"/>
          <w:rtl w:val="0"/>
        </w:rPr>
        <w:t xml:space="preserve">Paper</w:t>
      </w:r>
      <w:r w:rsidDel="00000000" w:rsidR="00000000" w:rsidRPr="00000000">
        <w:rPr>
          <w:rtl w:val="0"/>
        </w:rPr>
        <w:t xml:space="preserve"> after it is written in full first and followed by the relevant abbreviation or term in brackets (for example - “Anti-Money Laundering (hereinafter - </w:t>
      </w:r>
      <w:r w:rsidDel="00000000" w:rsidR="00000000" w:rsidRPr="00000000">
        <w:rPr>
          <w:i w:val="1"/>
          <w:iCs w:val="1"/>
          <w:rtl w:val="0"/>
        </w:rPr>
        <w:t xml:space="preserve">AML</w:t>
      </w:r>
      <w:r w:rsidDel="00000000" w:rsidR="00000000" w:rsidRPr="00000000">
        <w:rPr>
          <w:rtl w:val="0"/>
        </w:rPr>
        <w:t xml:space="preserve">) ”or“ Ministries and other state institutions (hereinafter - </w:t>
      </w:r>
      <w:r w:rsidDel="00000000" w:rsidR="00000000" w:rsidRPr="00000000">
        <w:rPr>
          <w:i w:val="1"/>
          <w:iCs w:val="1"/>
          <w:rtl w:val="0"/>
        </w:rPr>
        <w:t xml:space="preserve">institutions</w:t>
      </w:r>
      <w:r w:rsidDel="00000000" w:rsidR="00000000" w:rsidRPr="00000000">
        <w:rPr>
          <w:rtl w:val="0"/>
        </w:rPr>
        <w:t xml:space="preserve"> ”)  </w:t>
      </w:r>
    </w:p>
    <w:p w:rsidR="00000000" w:rsidDel="00000000" w:rsidP="00000000" w:rsidRDefault="00000000" w:rsidRPr="00000000" w14:paraId="0000003D">
      <w:pPr>
        <w:numPr>
          <w:ilvl w:val="1"/>
          <w:numId w:val="1"/>
        </w:numPr>
        <w:ind w:left="0" w:firstLine="0"/>
        <w:rPr/>
      </w:pPr>
      <w:r w:rsidDel="00000000" w:rsidR="00000000" w:rsidRPr="00000000">
        <w:rPr>
          <w:rtl w:val="0"/>
        </w:rPr>
        <w:t xml:space="preserve">The list of abbreviations and terms shall be drawn up on a separate sheet in an alphabetical order, providing the full form/name for each of the abbreviations in a new line. </w:t>
      </w:r>
    </w:p>
    <w:p w:rsidR="00000000" w:rsidDel="00000000" w:rsidP="00000000" w:rsidRDefault="00000000" w:rsidRPr="00000000" w14:paraId="0000003E">
      <w:pPr>
        <w:numPr>
          <w:ilvl w:val="1"/>
          <w:numId w:val="1"/>
        </w:numPr>
        <w:ind w:left="0" w:firstLine="0"/>
        <w:rPr/>
      </w:pPr>
      <w:r w:rsidDel="00000000" w:rsidR="00000000" w:rsidRPr="00000000">
        <w:rPr>
          <w:rtl w:val="0"/>
        </w:rPr>
        <w:t xml:space="preserve">The analysis, interpretations and statements shall be grounded; declarative statements and clichés, pointless descriptions and empty phrases, mechanical copying of notions, definitions, and citations should be avoided; and the opinions of the author must be reflected.</w:t>
      </w:r>
    </w:p>
    <w:p w:rsidR="00000000" w:rsidDel="00000000" w:rsidP="00000000" w:rsidRDefault="00000000" w:rsidRPr="00000000" w14:paraId="0000003F">
      <w:pPr>
        <w:numPr>
          <w:ilvl w:val="1"/>
          <w:numId w:val="1"/>
        </w:numPr>
        <w:ind w:left="0" w:firstLine="0"/>
        <w:rPr/>
      </w:pPr>
      <w:r w:rsidDel="00000000" w:rsidR="00000000" w:rsidRPr="00000000">
        <w:rPr>
          <w:rtl w:val="0"/>
        </w:rPr>
        <w:t xml:space="preserve">Vulgar unjustified criticism is not allowed while analysing the works of other authors; international and national copyright laws and ethical norms of scientific research shall be observed. Plagiarism (citing the works of other authors as one’s own in parts or as a whole) or repeatedly submitting one and the same work without making fundamental changes in them is prohibited. </w:t>
      </w:r>
    </w:p>
    <w:p w:rsidR="00000000" w:rsidDel="00000000" w:rsidP="00000000" w:rsidRDefault="00000000" w:rsidRPr="00000000" w14:paraId="00000040">
      <w:pPr>
        <w:numPr>
          <w:ilvl w:val="1"/>
          <w:numId w:val="1"/>
        </w:numPr>
        <w:ind w:left="0" w:firstLine="0"/>
        <w:rPr/>
      </w:pPr>
      <w:r w:rsidDel="00000000" w:rsidR="00000000" w:rsidRPr="00000000">
        <w:rPr>
          <w:rtl w:val="0"/>
        </w:rPr>
        <w:t xml:space="preserve">Students of the Faculty of Law (hereinafter – JF) must use law sources and judicial documents while compiling their </w:t>
      </w:r>
      <w:r w:rsidDel="00000000" w:rsidR="00000000" w:rsidRPr="00000000">
        <w:rPr>
          <w:i w:val="1"/>
          <w:iCs w:val="1"/>
          <w:rtl w:val="0"/>
        </w:rPr>
        <w:t xml:space="preserve">Papers</w:t>
      </w:r>
      <w:r w:rsidDel="00000000" w:rsidR="00000000" w:rsidRPr="00000000">
        <w:rPr>
          <w:rtl w:val="0"/>
        </w:rPr>
        <w:t xml:space="preserve">. Students of other Faculties shall use law sources to the scope as required by topics under research.</w:t>
      </w:r>
    </w:p>
    <w:p w:rsidR="00000000" w:rsidDel="00000000" w:rsidP="00000000" w:rsidRDefault="00000000" w:rsidRPr="00000000" w14:paraId="00000041">
      <w:pPr>
        <w:numPr>
          <w:ilvl w:val="1"/>
          <w:numId w:val="1"/>
        </w:numPr>
        <w:ind w:left="0" w:firstLine="0"/>
        <w:rPr/>
      </w:pPr>
      <w:r w:rsidDel="00000000" w:rsidR="00000000" w:rsidRPr="00000000">
        <w:rPr>
          <w:rtl w:val="0"/>
        </w:rPr>
        <w:t xml:space="preserve">Students of the Department of Health Care (hereinafter referred to as VAN) must conduct practical research in the practical part of their work – data collection, experiment performance, questionnaires, etc. The research must not be a systematic review or literature analysis. Exceptions are coordinated with VAN. If VAN allows a systematic review as an exception, no less than eight experiments or quasi-experiments, or case studies must be used in the work. The studies must not be older than five years.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keepNext w:val="1"/>
        <w:numPr>
          <w:ilvl w:val="0"/>
          <w:numId w:val="1"/>
        </w:numPr>
        <w:ind w:left="0" w:firstLine="0"/>
        <w:jc w:val="center"/>
        <w:rPr>
          <w:b w:val="1"/>
          <w:bCs w:val="1"/>
          <w:smallCaps w:val="1"/>
        </w:rPr>
      </w:pPr>
      <w:bookmarkStart w:colFirst="0" w:colLast="0" w:name="_heading=h.8rism5hxhjj4" w:id="4"/>
      <w:bookmarkEnd w:id="4"/>
      <w:r w:rsidDel="00000000" w:rsidR="00000000" w:rsidRPr="00000000">
        <w:rPr>
          <w:b w:val="1"/>
          <w:bCs w:val="1"/>
          <w:smallCaps w:val="1"/>
          <w:rtl w:val="0"/>
        </w:rPr>
        <w:t xml:space="preserve">PLAN FOR COMPILATION OF PAPERS</w:t>
      </w:r>
    </w:p>
    <w:p w:rsidR="00000000" w:rsidDel="00000000" w:rsidP="00000000" w:rsidRDefault="00000000" w:rsidRPr="00000000" w14:paraId="00000044">
      <w:pPr>
        <w:keepNext w:val="1"/>
        <w:numPr>
          <w:ilvl w:val="1"/>
          <w:numId w:val="1"/>
        </w:numPr>
        <w:spacing w:before="120" w:lineRule="auto"/>
        <w:ind w:left="737" w:hanging="737"/>
        <w:jc w:val="both"/>
        <w:rPr/>
      </w:pPr>
      <w:r w:rsidDel="00000000" w:rsidR="00000000" w:rsidRPr="00000000">
        <w:rPr>
          <w:rtl w:val="0"/>
        </w:rPr>
        <w:t xml:space="preserve">The following plan for compilation of </w:t>
      </w:r>
      <w:r w:rsidDel="00000000" w:rsidR="00000000" w:rsidRPr="00000000">
        <w:rPr>
          <w:i w:val="1"/>
          <w:iCs w:val="1"/>
          <w:rtl w:val="0"/>
        </w:rPr>
        <w:t xml:space="preserve">Papers</w:t>
      </w:r>
      <w:r w:rsidDel="00000000" w:rsidR="00000000" w:rsidRPr="00000000">
        <w:rPr>
          <w:rtl w:val="0"/>
        </w:rPr>
        <w:t xml:space="preserve"> is recommended:</w:t>
      </w:r>
    </w:p>
    <w:p w:rsidR="00000000" w:rsidDel="00000000" w:rsidP="00000000" w:rsidRDefault="00000000" w:rsidRPr="00000000" w14:paraId="00000045">
      <w:pPr>
        <w:numPr>
          <w:ilvl w:val="2"/>
          <w:numId w:val="1"/>
        </w:numPr>
        <w:spacing w:before="120" w:lineRule="auto"/>
        <w:ind w:left="1077" w:hanging="737"/>
        <w:jc w:val="both"/>
        <w:rPr/>
      </w:pPr>
      <w:r w:rsidDel="00000000" w:rsidR="00000000" w:rsidRPr="00000000">
        <w:rPr>
          <w:rtl w:val="0"/>
        </w:rPr>
        <w:t xml:space="preserve">Choice of topic, choice of advisor (it could be a person designated in accordance with the study course paper or practice programme), definition of hypothesis or research question, formulation of goals and tasks, theme proposal application (refer </w:t>
      </w:r>
      <w:r w:rsidDel="00000000" w:rsidR="00000000" w:rsidRPr="00000000">
        <w:rPr>
          <w:i w:val="1"/>
          <w:iCs w:val="1"/>
          <w:rtl w:val="0"/>
        </w:rPr>
        <w:t xml:space="preserve">Appendix 1., Appendix 2. </w:t>
      </w:r>
      <w:r w:rsidDel="00000000" w:rsidR="00000000" w:rsidRPr="00000000">
        <w:rPr>
          <w:rtl w:val="0"/>
        </w:rPr>
        <w:t xml:space="preserve">) and its approval;</w:t>
      </w:r>
    </w:p>
    <w:p w:rsidR="00000000" w:rsidDel="00000000" w:rsidP="00000000" w:rsidRDefault="00000000" w:rsidRPr="00000000" w14:paraId="00000046">
      <w:pPr>
        <w:numPr>
          <w:ilvl w:val="2"/>
          <w:numId w:val="1"/>
        </w:numPr>
        <w:spacing w:before="120" w:lineRule="auto"/>
        <w:ind w:left="1077" w:hanging="737"/>
        <w:jc w:val="both"/>
        <w:rPr/>
      </w:pPr>
      <w:r w:rsidDel="00000000" w:rsidR="00000000" w:rsidRPr="00000000">
        <w:rPr>
          <w:rtl w:val="0"/>
        </w:rPr>
        <w:t xml:space="preserve">Drafting the structure of the Paper and work plan for research;</w:t>
      </w:r>
    </w:p>
    <w:p w:rsidR="00000000" w:rsidDel="00000000" w:rsidP="00000000" w:rsidRDefault="00000000" w:rsidRPr="00000000" w14:paraId="00000047">
      <w:pPr>
        <w:numPr>
          <w:ilvl w:val="2"/>
          <w:numId w:val="1"/>
        </w:numPr>
        <w:spacing w:before="120" w:lineRule="auto"/>
        <w:ind w:left="1077" w:hanging="737"/>
        <w:jc w:val="both"/>
        <w:rPr/>
      </w:pPr>
      <w:r w:rsidDel="00000000" w:rsidR="00000000" w:rsidRPr="00000000">
        <w:rPr>
          <w:rtl w:val="0"/>
        </w:rPr>
        <w:t xml:space="preserve">Studying literature and sources and compiling a bibliography, clarifying the hypothesis or research question if necessary;</w:t>
      </w:r>
    </w:p>
    <w:p w:rsidR="00000000" w:rsidDel="00000000" w:rsidP="00000000" w:rsidRDefault="00000000" w:rsidRPr="00000000" w14:paraId="00000048">
      <w:pPr>
        <w:numPr>
          <w:ilvl w:val="2"/>
          <w:numId w:val="1"/>
        </w:numPr>
        <w:spacing w:before="120" w:lineRule="auto"/>
        <w:ind w:left="1077" w:hanging="737"/>
        <w:jc w:val="both"/>
        <w:rPr/>
      </w:pPr>
      <w:r w:rsidDel="00000000" w:rsidR="00000000" w:rsidRPr="00000000">
        <w:rPr>
          <w:rtl w:val="0"/>
        </w:rPr>
        <w:t xml:space="preserve">The progress of the research, gathering information and materials, surveys and systematisation;</w:t>
      </w:r>
    </w:p>
    <w:p w:rsidR="00000000" w:rsidDel="00000000" w:rsidP="00000000" w:rsidRDefault="00000000" w:rsidRPr="00000000" w14:paraId="00000049">
      <w:pPr>
        <w:numPr>
          <w:ilvl w:val="2"/>
          <w:numId w:val="1"/>
        </w:numPr>
        <w:spacing w:before="120" w:lineRule="auto"/>
        <w:ind w:left="1077" w:hanging="737"/>
        <w:jc w:val="both"/>
        <w:rPr/>
      </w:pPr>
      <w:r w:rsidDel="00000000" w:rsidR="00000000" w:rsidRPr="00000000">
        <w:rPr>
          <w:rtl w:val="0"/>
        </w:rPr>
        <w:t xml:space="preserve">Processing the information and materials gathered – analysis, interpretation, generalisation, drawing conclusions and recommendations;</w:t>
      </w:r>
    </w:p>
    <w:p w:rsidR="00000000" w:rsidDel="00000000" w:rsidP="00000000" w:rsidRDefault="00000000" w:rsidRPr="00000000" w14:paraId="0000004A">
      <w:pPr>
        <w:numPr>
          <w:ilvl w:val="2"/>
          <w:numId w:val="1"/>
        </w:numPr>
        <w:spacing w:before="120" w:lineRule="auto"/>
        <w:ind w:left="1077" w:hanging="737"/>
        <w:jc w:val="both"/>
        <w:rPr/>
      </w:pPr>
      <w:r w:rsidDel="00000000" w:rsidR="00000000" w:rsidRPr="00000000">
        <w:rPr>
          <w:rtl w:val="0"/>
        </w:rPr>
        <w:t xml:space="preserve">Writing and compiling the first draft version of the </w:t>
      </w:r>
      <w:r w:rsidDel="00000000" w:rsidR="00000000" w:rsidRPr="00000000">
        <w:rPr>
          <w:i w:val="1"/>
          <w:iCs w:val="1"/>
          <w:rtl w:val="0"/>
        </w:rPr>
        <w:t xml:space="preserve">Paper</w:t>
      </w:r>
      <w:r w:rsidDel="00000000" w:rsidR="00000000" w:rsidRPr="00000000">
        <w:rPr>
          <w:rtl w:val="0"/>
        </w:rPr>
        <w:t xml:space="preserve">;</w:t>
      </w:r>
    </w:p>
    <w:p w:rsidR="00000000" w:rsidDel="00000000" w:rsidP="00000000" w:rsidRDefault="00000000" w:rsidRPr="00000000" w14:paraId="0000004B">
      <w:pPr>
        <w:numPr>
          <w:ilvl w:val="2"/>
          <w:numId w:val="1"/>
        </w:numPr>
        <w:spacing w:before="120" w:lineRule="auto"/>
        <w:ind w:left="1077" w:hanging="737"/>
        <w:jc w:val="both"/>
        <w:rPr/>
      </w:pPr>
      <w:r w:rsidDel="00000000" w:rsidR="00000000" w:rsidRPr="00000000">
        <w:rPr>
          <w:rtl w:val="0"/>
        </w:rPr>
        <w:t xml:space="preserve">Revising the </w:t>
      </w:r>
      <w:r w:rsidDel="00000000" w:rsidR="00000000" w:rsidRPr="00000000">
        <w:rPr>
          <w:i w:val="1"/>
          <w:iCs w:val="1"/>
          <w:rtl w:val="0"/>
        </w:rPr>
        <w:t xml:space="preserve">Paper</w:t>
      </w:r>
      <w:r w:rsidDel="00000000" w:rsidR="00000000" w:rsidRPr="00000000">
        <w:rPr>
          <w:rtl w:val="0"/>
        </w:rPr>
        <w:t xml:space="preserve"> taking into account the remarks and recommendations of the advisor;</w:t>
      </w:r>
    </w:p>
    <w:p w:rsidR="00000000" w:rsidDel="00000000" w:rsidP="00000000" w:rsidRDefault="00000000" w:rsidRPr="00000000" w14:paraId="0000004C">
      <w:pPr>
        <w:numPr>
          <w:ilvl w:val="2"/>
          <w:numId w:val="1"/>
        </w:numPr>
        <w:spacing w:before="120" w:lineRule="auto"/>
        <w:ind w:left="1077" w:hanging="737"/>
        <w:jc w:val="both"/>
        <w:rPr/>
      </w:pPr>
      <w:r w:rsidDel="00000000" w:rsidR="00000000" w:rsidRPr="00000000">
        <w:rPr>
          <w:rtl w:val="0"/>
        </w:rPr>
        <w:t xml:space="preserve">Compiling the final version of the </w:t>
      </w:r>
      <w:r w:rsidDel="00000000" w:rsidR="00000000" w:rsidRPr="00000000">
        <w:rPr>
          <w:i w:val="1"/>
          <w:iCs w:val="1"/>
          <w:rtl w:val="0"/>
        </w:rPr>
        <w:t xml:space="preserve">Paper</w:t>
      </w:r>
      <w:r w:rsidDel="00000000" w:rsidR="00000000" w:rsidRPr="00000000">
        <w:rPr>
          <w:rtl w:val="0"/>
        </w:rPr>
        <w:t xml:space="preserve">.</w:t>
      </w:r>
    </w:p>
    <w:p w:rsidR="00000000" w:rsidDel="00000000" w:rsidP="00000000" w:rsidRDefault="00000000" w:rsidRPr="00000000" w14:paraId="0000004D">
      <w:pPr>
        <w:keepNext w:val="1"/>
        <w:numPr>
          <w:ilvl w:val="1"/>
          <w:numId w:val="1"/>
        </w:numPr>
        <w:spacing w:before="120" w:lineRule="auto"/>
        <w:ind w:left="357" w:hanging="357"/>
        <w:jc w:val="both"/>
        <w:rPr/>
      </w:pPr>
      <w:r w:rsidDel="00000000" w:rsidR="00000000" w:rsidRPr="00000000">
        <w:rPr>
          <w:rtl w:val="0"/>
        </w:rPr>
        <w:t xml:space="preserve">Students shall coordinate the deadlines for the </w:t>
      </w:r>
      <w:r w:rsidDel="00000000" w:rsidR="00000000" w:rsidRPr="00000000">
        <w:rPr>
          <w:i w:val="1"/>
          <w:iCs w:val="1"/>
          <w:rtl w:val="0"/>
        </w:rPr>
        <w:t xml:space="preserve">Paper</w:t>
      </w:r>
      <w:r w:rsidDel="00000000" w:rsidR="00000000" w:rsidRPr="00000000">
        <w:rPr>
          <w:rtl w:val="0"/>
        </w:rPr>
        <w:t xml:space="preserve"> and the rights and obligations with the advisor.</w:t>
      </w:r>
    </w:p>
    <w:p w:rsidR="00000000" w:rsidDel="00000000" w:rsidP="00000000" w:rsidRDefault="00000000" w:rsidRPr="00000000" w14:paraId="0000004E">
      <w:pPr>
        <w:keepNext w:val="1"/>
        <w:numPr>
          <w:ilvl w:val="1"/>
          <w:numId w:val="1"/>
        </w:numPr>
        <w:spacing w:before="120" w:lineRule="auto"/>
        <w:ind w:left="357" w:hanging="357"/>
        <w:jc w:val="both"/>
        <w:rPr/>
      </w:pPr>
      <w:r w:rsidDel="00000000" w:rsidR="00000000" w:rsidRPr="00000000">
        <w:rPr>
          <w:rtl w:val="0"/>
        </w:rPr>
        <w:t xml:space="preserve">Students can choose the topic for the paper taking into account the recommendations of the Faculty and the department or independently in accordance with one’s interests by justifying the topicality of the theme. The topic shall be approved by the advisor. The theme of the concluding final </w:t>
      </w:r>
      <w:r w:rsidDel="00000000" w:rsidR="00000000" w:rsidRPr="00000000">
        <w:rPr>
          <w:i w:val="1"/>
          <w:iCs w:val="1"/>
          <w:rtl w:val="0"/>
        </w:rPr>
        <w:t xml:space="preserve">Paper</w:t>
      </w:r>
      <w:r w:rsidDel="00000000" w:rsidR="00000000" w:rsidRPr="00000000">
        <w:rPr>
          <w:rtl w:val="0"/>
        </w:rPr>
        <w:t xml:space="preserve"> can be a continuation of previous study (course) papers or an entirely new topic.</w:t>
      </w:r>
    </w:p>
    <w:p w:rsidR="00000000" w:rsidDel="00000000" w:rsidP="00000000" w:rsidRDefault="00000000" w:rsidRPr="00000000" w14:paraId="0000004F">
      <w:pPr>
        <w:keepNext w:val="1"/>
        <w:numPr>
          <w:ilvl w:val="1"/>
          <w:numId w:val="1"/>
        </w:numPr>
        <w:spacing w:before="120" w:lineRule="auto"/>
        <w:ind w:left="357" w:hanging="357"/>
        <w:jc w:val="both"/>
        <w:rPr/>
      </w:pPr>
      <w:r w:rsidDel="00000000" w:rsidR="00000000" w:rsidRPr="00000000">
        <w:rPr>
          <w:rtl w:val="0"/>
        </w:rPr>
        <w:t xml:space="preserve">Theme proposal applications for qualification papers, bachelor theses, diploma theses and master theses (refer) shall be approved by the dean of the Faculty or the head of the department. Theme proposal applications for study papers are approved by the head of the department.</w:t>
      </w:r>
    </w:p>
    <w:p w:rsidR="00000000" w:rsidDel="00000000" w:rsidP="00000000" w:rsidRDefault="00000000" w:rsidRPr="00000000" w14:paraId="00000050">
      <w:pPr>
        <w:pStyle w:val="Heading2"/>
        <w:numPr>
          <w:ilvl w:val="1"/>
          <w:numId w:val="1"/>
        </w:numPr>
        <w:ind w:left="0" w:firstLine="0"/>
        <w:rPr>
          <w:b w:val="0"/>
          <w:bCs w:val="0"/>
        </w:rPr>
      </w:pPr>
      <w:r w:rsidDel="00000000" w:rsidR="00000000" w:rsidRPr="00000000">
        <w:rPr>
          <w:b w:val="0"/>
          <w:bCs w:val="0"/>
          <w:rtl w:val="0"/>
        </w:rPr>
        <w:t xml:space="preserve">If a biomedical study is conducted as part of the qualification paper, an approval must be obtained from the Research Ethics Committee before the study can begin. Applications for biomedical studies are reviewed and approved by the BAT Research Ethics Committee.</w:t>
      </w:r>
    </w:p>
    <w:p w:rsidR="00000000" w:rsidDel="00000000" w:rsidP="00000000" w:rsidRDefault="00000000" w:rsidRPr="00000000" w14:paraId="00000051">
      <w:pPr>
        <w:pStyle w:val="Heading2"/>
        <w:numPr>
          <w:ilvl w:val="1"/>
          <w:numId w:val="1"/>
        </w:numPr>
        <w:ind w:left="0" w:firstLine="0"/>
        <w:rPr>
          <w:b w:val="0"/>
          <w:bCs w:val="0"/>
        </w:rPr>
      </w:pPr>
      <w:r w:rsidDel="00000000" w:rsidR="00000000" w:rsidRPr="00000000">
        <w:rPr>
          <w:b w:val="0"/>
          <w:bCs w:val="0"/>
          <w:rtl w:val="0"/>
        </w:rPr>
        <w:t xml:space="preserve">Before conducting the research, the student informs the research participants about the research and receives their consent to conduct it. The student is the controller of this data and ensures its processing and storage in accordance with the requirements of personal data protection.</w:t>
      </w:r>
    </w:p>
    <w:p w:rsidR="00000000" w:rsidDel="00000000" w:rsidP="00000000" w:rsidRDefault="00000000" w:rsidRPr="00000000" w14:paraId="00000052">
      <w:pPr>
        <w:pStyle w:val="Heading2"/>
        <w:numPr>
          <w:ilvl w:val="1"/>
          <w:numId w:val="1"/>
        </w:numPr>
        <w:ind w:left="0" w:firstLine="0"/>
        <w:rPr>
          <w:b w:val="0"/>
          <w:bCs w:val="0"/>
        </w:rPr>
      </w:pPr>
      <w:r w:rsidDel="00000000" w:rsidR="00000000" w:rsidRPr="00000000">
        <w:rPr>
          <w:b w:val="0"/>
          <w:bCs w:val="0"/>
          <w:rtl w:val="0"/>
        </w:rPr>
        <w:t xml:space="preserve">The practical (empirical) part of the study reflects the research methods, participants, process, results and their analysis. Subsections of the practical part::</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46" w:right="0" w:hanging="67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 development strategy (quantitative, qualitative or mixed design strategy);</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46" w:right="0" w:hanging="67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1246" w:right="0" w:hanging="67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 fixation methodology (at what angle, distance will the photo fixation be performed, with/without clothing, which body parts);</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1246" w:right="0" w:hanging="67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Results.</w:t>
      </w:r>
    </w:p>
    <w:p w:rsidR="00000000" w:rsidDel="00000000" w:rsidP="00000000" w:rsidRDefault="00000000" w:rsidRPr="00000000" w14:paraId="00000057">
      <w:pPr>
        <w:pStyle w:val="Heading2"/>
        <w:numPr>
          <w:ilvl w:val="1"/>
          <w:numId w:val="1"/>
        </w:numPr>
        <w:spacing w:after="120" w:before="120" w:lineRule="auto"/>
        <w:ind w:left="0" w:firstLine="0"/>
        <w:rPr>
          <w:b w:val="0"/>
          <w:bCs w:val="0"/>
        </w:rPr>
      </w:pPr>
      <w:r w:rsidDel="00000000" w:rsidR="00000000" w:rsidRPr="00000000">
        <w:rPr>
          <w:b w:val="0"/>
          <w:bCs w:val="0"/>
          <w:rtl w:val="0"/>
        </w:rPr>
        <w:t xml:space="preserve">Analysis of research results. In this part of the study, the student analyzes the results of his/her research, interprets and compares them with the results of previously conducted research, proposes the future development of the problems analysed in the study and develops innovative directions of action, as well as his/her own proposals (recommendations, at least 3 recommendations).</w:t>
      </w:r>
    </w:p>
    <w:p w:rsidR="00000000" w:rsidDel="00000000" w:rsidP="00000000" w:rsidRDefault="00000000" w:rsidRPr="00000000" w14:paraId="00000058">
      <w:pPr>
        <w:pStyle w:val="Heading2"/>
        <w:numPr>
          <w:ilvl w:val="1"/>
          <w:numId w:val="1"/>
        </w:numPr>
        <w:spacing w:after="120" w:before="120" w:lineRule="auto"/>
        <w:ind w:left="0" w:firstLine="0"/>
        <w:rPr>
          <w:b w:val="0"/>
          <w:bCs w:val="0"/>
        </w:rPr>
      </w:pPr>
      <w:r w:rsidDel="00000000" w:rsidR="00000000" w:rsidRPr="00000000">
        <w:rPr>
          <w:b w:val="0"/>
          <w:bCs w:val="0"/>
          <w:rtl w:val="0"/>
        </w:rPr>
        <w:t xml:space="preserve">At least 5 participants (clients/patients) participate in the practical study. If the author plans a study with a control and experimental group, then at least 10 participants participate in the practical part of the study (otherwise such a study makes no sense).</w:t>
      </w:r>
    </w:p>
    <w:p w:rsidR="00000000" w:rsidDel="00000000" w:rsidP="00000000" w:rsidRDefault="00000000" w:rsidRPr="00000000" w14:paraId="00000059">
      <w:pPr>
        <w:pStyle w:val="Heading2"/>
        <w:numPr>
          <w:ilvl w:val="1"/>
          <w:numId w:val="1"/>
        </w:numPr>
        <w:spacing w:after="120" w:before="120" w:lineRule="auto"/>
        <w:ind w:left="0" w:firstLine="0"/>
        <w:rPr>
          <w:b w:val="0"/>
          <w:bCs w:val="0"/>
        </w:rPr>
      </w:pPr>
      <w:r w:rsidDel="00000000" w:rsidR="00000000" w:rsidRPr="00000000">
        <w:rPr>
          <w:b w:val="0"/>
          <w:bCs w:val="0"/>
          <w:rtl w:val="0"/>
        </w:rPr>
        <w:t xml:space="preserve">At least 100 participants (persons, respondents) shall take part in the survey.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keepNext w:val="1"/>
        <w:numPr>
          <w:ilvl w:val="0"/>
          <w:numId w:val="1"/>
        </w:numPr>
        <w:ind w:left="0" w:firstLine="0"/>
        <w:jc w:val="center"/>
        <w:rPr>
          <w:b w:val="1"/>
          <w:bCs w:val="1"/>
          <w:smallCaps w:val="1"/>
        </w:rPr>
      </w:pPr>
      <w:bookmarkStart w:colFirst="0" w:colLast="0" w:name="_heading=h.q0esryljoe3o" w:id="5"/>
      <w:bookmarkEnd w:id="5"/>
      <w:r w:rsidDel="00000000" w:rsidR="00000000" w:rsidRPr="00000000">
        <w:rPr>
          <w:b w:val="1"/>
          <w:bCs w:val="1"/>
          <w:smallCaps w:val="1"/>
          <w:rtl w:val="0"/>
        </w:rPr>
        <w:t xml:space="preserve">THE SCOPE OF THE PAPER AND ITS STRUCTURE</w:t>
      </w:r>
    </w:p>
    <w:p w:rsidR="00000000" w:rsidDel="00000000" w:rsidP="00000000" w:rsidRDefault="00000000" w:rsidRPr="00000000" w14:paraId="0000005C">
      <w:pPr>
        <w:keepNext w:val="1"/>
        <w:numPr>
          <w:ilvl w:val="1"/>
          <w:numId w:val="1"/>
        </w:numPr>
        <w:spacing w:before="120" w:lineRule="auto"/>
        <w:ind w:left="357" w:hanging="357"/>
        <w:jc w:val="both"/>
        <w:rPr/>
      </w:pPr>
      <w:r w:rsidDel="00000000" w:rsidR="00000000" w:rsidRPr="00000000">
        <w:rPr>
          <w:rtl w:val="0"/>
        </w:rPr>
        <w:t xml:space="preserve">The scope of the </w:t>
      </w:r>
      <w:r w:rsidDel="00000000" w:rsidR="00000000" w:rsidRPr="00000000">
        <w:rPr>
          <w:i w:val="1"/>
          <w:iCs w:val="1"/>
          <w:rtl w:val="0"/>
        </w:rPr>
        <w:t xml:space="preserve">Paper</w:t>
      </w:r>
      <w:r w:rsidDel="00000000" w:rsidR="00000000" w:rsidRPr="00000000">
        <w:rPr>
          <w:rtl w:val="0"/>
        </w:rPr>
        <w:t xml:space="preserve"> should be as follows (The scope of the </w:t>
      </w:r>
      <w:r w:rsidDel="00000000" w:rsidR="00000000" w:rsidRPr="00000000">
        <w:rPr>
          <w:i w:val="1"/>
          <w:iCs w:val="1"/>
          <w:rtl w:val="0"/>
        </w:rPr>
        <w:t xml:space="preserve">Paper</w:t>
      </w:r>
      <w:r w:rsidDel="00000000" w:rsidR="00000000" w:rsidRPr="00000000">
        <w:rPr>
          <w:rtl w:val="0"/>
        </w:rPr>
        <w:t xml:space="preserve"> includes pages from the </w:t>
      </w:r>
      <w:r w:rsidDel="00000000" w:rsidR="00000000" w:rsidRPr="00000000">
        <w:rPr>
          <w:i w:val="1"/>
          <w:iCs w:val="1"/>
          <w:rtl w:val="0"/>
        </w:rPr>
        <w:t xml:space="preserve">Introduction</w:t>
      </w:r>
      <w:r w:rsidDel="00000000" w:rsidR="00000000" w:rsidRPr="00000000">
        <w:rPr>
          <w:rtl w:val="0"/>
        </w:rPr>
        <w:t xml:space="preserve"> to </w:t>
      </w:r>
      <w:r w:rsidDel="00000000" w:rsidR="00000000" w:rsidRPr="00000000">
        <w:rPr>
          <w:i w:val="1"/>
          <w:iCs w:val="1"/>
          <w:rtl w:val="0"/>
        </w:rPr>
        <w:t xml:space="preserve">Conclusions</w:t>
      </w:r>
      <w:r w:rsidDel="00000000" w:rsidR="00000000" w:rsidRPr="00000000">
        <w:rPr>
          <w:rtl w:val="0"/>
        </w:rPr>
        <w:t xml:space="preserve"> and proposals, i.e. excluding title page, annotations, list of abbreviations, list of figures and tables, table of contents, list of used literature and sources and appendices):  </w:t>
      </w:r>
    </w:p>
    <w:p w:rsidR="00000000" w:rsidDel="00000000" w:rsidP="00000000" w:rsidRDefault="00000000" w:rsidRPr="00000000" w14:paraId="0000005D">
      <w:pPr>
        <w:numPr>
          <w:ilvl w:val="2"/>
          <w:numId w:val="1"/>
        </w:numPr>
        <w:spacing w:before="120" w:lineRule="auto"/>
        <w:ind w:left="1077" w:hanging="510"/>
        <w:jc w:val="both"/>
        <w:rPr/>
      </w:pPr>
      <w:r w:rsidDel="00000000" w:rsidR="00000000" w:rsidRPr="00000000">
        <w:rPr>
          <w:rtl w:val="0"/>
        </w:rPr>
        <w:t xml:space="preserve">Practice reports – in accordance with the relevant practice descriptions for the study year;</w:t>
      </w:r>
    </w:p>
    <w:p w:rsidR="00000000" w:rsidDel="00000000" w:rsidP="00000000" w:rsidRDefault="00000000" w:rsidRPr="00000000" w14:paraId="0000005E">
      <w:pPr>
        <w:numPr>
          <w:ilvl w:val="2"/>
          <w:numId w:val="1"/>
        </w:numPr>
        <w:spacing w:before="120" w:lineRule="auto"/>
        <w:ind w:left="1077" w:hanging="510"/>
        <w:jc w:val="both"/>
        <w:rPr/>
      </w:pPr>
      <w:r w:rsidDel="00000000" w:rsidR="00000000" w:rsidRPr="00000000">
        <w:rPr>
          <w:rtl w:val="0"/>
        </w:rPr>
        <w:t xml:space="preserve">Study papers for the first study year - from 15 to 25 pages;</w:t>
      </w:r>
    </w:p>
    <w:p w:rsidR="00000000" w:rsidDel="00000000" w:rsidP="00000000" w:rsidRDefault="00000000" w:rsidRPr="00000000" w14:paraId="0000005F">
      <w:pPr>
        <w:numPr>
          <w:ilvl w:val="2"/>
          <w:numId w:val="1"/>
        </w:numPr>
        <w:spacing w:before="120" w:lineRule="auto"/>
        <w:ind w:left="1077" w:hanging="510"/>
        <w:jc w:val="both"/>
        <w:rPr/>
      </w:pPr>
      <w:r w:rsidDel="00000000" w:rsidR="00000000" w:rsidRPr="00000000">
        <w:rPr>
          <w:rtl w:val="0"/>
        </w:rPr>
        <w:t xml:space="preserve">Study papers for the second and third study year – from 25 to 35 pages, unless otherwise determined in the relevant study program;</w:t>
      </w:r>
    </w:p>
    <w:p w:rsidR="00000000" w:rsidDel="00000000" w:rsidP="00000000" w:rsidRDefault="00000000" w:rsidRPr="00000000" w14:paraId="00000060">
      <w:pPr>
        <w:numPr>
          <w:ilvl w:val="2"/>
          <w:numId w:val="1"/>
        </w:numPr>
        <w:spacing w:before="120" w:lineRule="auto"/>
        <w:ind w:left="1077" w:hanging="510"/>
        <w:jc w:val="both"/>
        <w:rPr/>
      </w:pPr>
      <w:r w:rsidDel="00000000" w:rsidR="00000000" w:rsidRPr="00000000">
        <w:rPr>
          <w:rtl w:val="0"/>
        </w:rPr>
        <w:t xml:space="preserve">Qualification papers – from 35 to 45 pages;</w:t>
      </w:r>
    </w:p>
    <w:p w:rsidR="00000000" w:rsidDel="00000000" w:rsidP="00000000" w:rsidRDefault="00000000" w:rsidRPr="00000000" w14:paraId="00000061">
      <w:pPr>
        <w:numPr>
          <w:ilvl w:val="2"/>
          <w:numId w:val="1"/>
        </w:numPr>
        <w:spacing w:before="120" w:lineRule="auto"/>
        <w:ind w:left="1077" w:hanging="510"/>
        <w:jc w:val="both"/>
        <w:rPr/>
      </w:pPr>
      <w:r w:rsidDel="00000000" w:rsidR="00000000" w:rsidRPr="00000000">
        <w:rPr>
          <w:rtl w:val="0"/>
        </w:rPr>
        <w:t xml:space="preserve">Bachelor theses – from 50 to 60 pages;</w:t>
      </w:r>
    </w:p>
    <w:p w:rsidR="00000000" w:rsidDel="00000000" w:rsidP="00000000" w:rsidRDefault="00000000" w:rsidRPr="00000000" w14:paraId="00000062">
      <w:pPr>
        <w:numPr>
          <w:ilvl w:val="2"/>
          <w:numId w:val="1"/>
        </w:numPr>
        <w:spacing w:before="120" w:lineRule="auto"/>
        <w:ind w:left="1077" w:hanging="510"/>
        <w:jc w:val="both"/>
        <w:rPr/>
      </w:pPr>
      <w:r w:rsidDel="00000000" w:rsidR="00000000" w:rsidRPr="00000000">
        <w:rPr>
          <w:rtl w:val="0"/>
        </w:rPr>
        <w:t xml:space="preserve">Professional bachelor theses –  from 50 to 60 pages;;</w:t>
      </w:r>
    </w:p>
    <w:p w:rsidR="00000000" w:rsidDel="00000000" w:rsidP="00000000" w:rsidRDefault="00000000" w:rsidRPr="00000000" w14:paraId="00000063">
      <w:pPr>
        <w:numPr>
          <w:ilvl w:val="2"/>
          <w:numId w:val="1"/>
        </w:numPr>
        <w:spacing w:before="120" w:lineRule="auto"/>
        <w:ind w:left="1077" w:hanging="510"/>
        <w:jc w:val="both"/>
        <w:rPr/>
      </w:pPr>
      <w:r w:rsidDel="00000000" w:rsidR="00000000" w:rsidRPr="00000000">
        <w:rPr>
          <w:rtl w:val="0"/>
        </w:rPr>
        <w:t xml:space="preserve">Master theses – from 60 to 80 pages;</w:t>
      </w:r>
    </w:p>
    <w:p w:rsidR="00000000" w:rsidDel="00000000" w:rsidP="00000000" w:rsidRDefault="00000000" w:rsidRPr="00000000" w14:paraId="00000064">
      <w:pPr>
        <w:numPr>
          <w:ilvl w:val="2"/>
          <w:numId w:val="1"/>
        </w:numPr>
        <w:spacing w:before="120" w:lineRule="auto"/>
        <w:ind w:left="1077" w:hanging="510"/>
        <w:jc w:val="both"/>
        <w:rPr/>
      </w:pPr>
      <w:r w:rsidDel="00000000" w:rsidR="00000000" w:rsidRPr="00000000">
        <w:rPr>
          <w:rtl w:val="0"/>
        </w:rPr>
        <w:t xml:space="preserve">Doctoral theses – from 120 to 160 pages.</w:t>
      </w:r>
    </w:p>
    <w:p w:rsidR="00000000" w:rsidDel="00000000" w:rsidP="00000000" w:rsidRDefault="00000000" w:rsidRPr="00000000" w14:paraId="00000065">
      <w:pPr>
        <w:keepNext w:val="1"/>
        <w:numPr>
          <w:ilvl w:val="1"/>
          <w:numId w:val="1"/>
        </w:numPr>
        <w:spacing w:before="120" w:lineRule="auto"/>
        <w:ind w:left="737" w:hanging="737"/>
        <w:jc w:val="both"/>
        <w:rPr/>
      </w:pPr>
      <w:r w:rsidDel="00000000" w:rsidR="00000000" w:rsidRPr="00000000">
        <w:rPr>
          <w:rtl w:val="0"/>
        </w:rPr>
        <w:t xml:space="preserve">The structure of the </w:t>
      </w:r>
      <w:r w:rsidDel="00000000" w:rsidR="00000000" w:rsidRPr="00000000">
        <w:rPr>
          <w:i w:val="1"/>
          <w:iCs w:val="1"/>
          <w:rtl w:val="0"/>
        </w:rPr>
        <w:t xml:space="preserve">Paper</w:t>
      </w:r>
      <w:r w:rsidDel="00000000" w:rsidR="00000000" w:rsidRPr="00000000">
        <w:rPr>
          <w:rtl w:val="0"/>
        </w:rPr>
        <w:t xml:space="preserve"> shall consist of:</w:t>
      </w:r>
    </w:p>
    <w:p w:rsidR="00000000" w:rsidDel="00000000" w:rsidP="00000000" w:rsidRDefault="00000000" w:rsidRPr="00000000" w14:paraId="00000066">
      <w:pPr>
        <w:numPr>
          <w:ilvl w:val="2"/>
          <w:numId w:val="1"/>
        </w:numPr>
        <w:spacing w:before="120" w:lineRule="auto"/>
        <w:ind w:left="1077" w:hanging="510"/>
        <w:jc w:val="both"/>
        <w:rPr/>
      </w:pPr>
      <w:r w:rsidDel="00000000" w:rsidR="00000000" w:rsidRPr="00000000">
        <w:rPr>
          <w:rtl w:val="0"/>
        </w:rPr>
        <w:t xml:space="preserve">Title page;</w:t>
      </w:r>
    </w:p>
    <w:p w:rsidR="00000000" w:rsidDel="00000000" w:rsidP="00000000" w:rsidRDefault="00000000" w:rsidRPr="00000000" w14:paraId="00000067">
      <w:pPr>
        <w:numPr>
          <w:ilvl w:val="2"/>
          <w:numId w:val="1"/>
        </w:numPr>
        <w:spacing w:before="120" w:lineRule="auto"/>
        <w:ind w:left="1077" w:hanging="510"/>
        <w:jc w:val="both"/>
        <w:rPr/>
      </w:pPr>
      <w:r w:rsidDel="00000000" w:rsidR="00000000" w:rsidRPr="00000000">
        <w:rPr>
          <w:rtl w:val="0"/>
        </w:rPr>
        <w:t xml:space="preserve">annotation with keywords (in Final concluding paper of the study programme and study papers); </w:t>
      </w:r>
    </w:p>
    <w:p w:rsidR="00000000" w:rsidDel="00000000" w:rsidP="00000000" w:rsidRDefault="00000000" w:rsidRPr="00000000" w14:paraId="00000068">
      <w:pPr>
        <w:numPr>
          <w:ilvl w:val="2"/>
          <w:numId w:val="1"/>
        </w:numPr>
        <w:spacing w:before="120" w:lineRule="auto"/>
        <w:ind w:left="1077" w:hanging="510"/>
        <w:jc w:val="both"/>
        <w:rPr/>
      </w:pPr>
      <w:r w:rsidDel="00000000" w:rsidR="00000000" w:rsidRPr="00000000">
        <w:rPr>
          <w:rtl w:val="0"/>
        </w:rPr>
        <w:t xml:space="preserve">list of abbreviations and acronyms if there are 10 (ten) or more in the </w:t>
      </w:r>
      <w:r w:rsidDel="00000000" w:rsidR="00000000" w:rsidRPr="00000000">
        <w:rPr>
          <w:i w:val="1"/>
          <w:iCs w:val="1"/>
          <w:rtl w:val="0"/>
        </w:rPr>
        <w:t xml:space="preserve">Paper</w:t>
      </w:r>
      <w:r w:rsidDel="00000000" w:rsidR="00000000" w:rsidRPr="00000000">
        <w:rPr>
          <w:rtl w:val="0"/>
        </w:rPr>
        <w:t xml:space="preserve">;</w:t>
      </w:r>
    </w:p>
    <w:p w:rsidR="00000000" w:rsidDel="00000000" w:rsidP="00000000" w:rsidRDefault="00000000" w:rsidRPr="00000000" w14:paraId="00000069">
      <w:pPr>
        <w:numPr>
          <w:ilvl w:val="2"/>
          <w:numId w:val="1"/>
        </w:numPr>
        <w:spacing w:before="120" w:lineRule="auto"/>
        <w:ind w:left="1077" w:hanging="510"/>
        <w:jc w:val="both"/>
        <w:rPr/>
      </w:pPr>
      <w:r w:rsidDel="00000000" w:rsidR="00000000" w:rsidRPr="00000000">
        <w:rPr>
          <w:rtl w:val="0"/>
        </w:rPr>
        <w:t xml:space="preserve">list of figures and tables if there are 10 (ten) or more in the </w:t>
      </w:r>
      <w:r w:rsidDel="00000000" w:rsidR="00000000" w:rsidRPr="00000000">
        <w:rPr>
          <w:i w:val="1"/>
          <w:iCs w:val="1"/>
          <w:rtl w:val="0"/>
        </w:rPr>
        <w:t xml:space="preserve">Paper</w:t>
      </w:r>
      <w:r w:rsidDel="00000000" w:rsidR="00000000" w:rsidRPr="00000000">
        <w:rPr>
          <w:rtl w:val="0"/>
        </w:rPr>
        <w:t xml:space="preserve">;</w:t>
      </w:r>
    </w:p>
    <w:p w:rsidR="00000000" w:rsidDel="00000000" w:rsidP="00000000" w:rsidRDefault="00000000" w:rsidRPr="00000000" w14:paraId="0000006A">
      <w:pPr>
        <w:numPr>
          <w:ilvl w:val="2"/>
          <w:numId w:val="1"/>
        </w:numPr>
        <w:spacing w:before="120" w:lineRule="auto"/>
        <w:ind w:left="1077" w:hanging="510"/>
        <w:jc w:val="both"/>
        <w:rPr/>
      </w:pPr>
      <w:r w:rsidDel="00000000" w:rsidR="00000000" w:rsidRPr="00000000">
        <w:rPr>
          <w:rtl w:val="0"/>
        </w:rPr>
        <w:t xml:space="preserve">table of contents; </w:t>
      </w:r>
    </w:p>
    <w:p w:rsidR="00000000" w:rsidDel="00000000" w:rsidP="00000000" w:rsidRDefault="00000000" w:rsidRPr="00000000" w14:paraId="0000006B">
      <w:pPr>
        <w:numPr>
          <w:ilvl w:val="2"/>
          <w:numId w:val="1"/>
        </w:numPr>
        <w:spacing w:before="120" w:lineRule="auto"/>
        <w:ind w:left="1077" w:hanging="510"/>
        <w:jc w:val="both"/>
        <w:rPr/>
      </w:pPr>
      <w:r w:rsidDel="00000000" w:rsidR="00000000" w:rsidRPr="00000000">
        <w:rPr>
          <w:rtl w:val="0"/>
        </w:rPr>
        <w:t xml:space="preserve">Introduction;</w:t>
      </w:r>
    </w:p>
    <w:p w:rsidR="00000000" w:rsidDel="00000000" w:rsidP="00000000" w:rsidRDefault="00000000" w:rsidRPr="00000000" w14:paraId="0000006C">
      <w:pPr>
        <w:numPr>
          <w:ilvl w:val="2"/>
          <w:numId w:val="1"/>
        </w:numPr>
        <w:spacing w:before="120" w:lineRule="auto"/>
        <w:ind w:left="1077" w:hanging="510"/>
        <w:jc w:val="both"/>
        <w:rPr/>
      </w:pPr>
      <w:r w:rsidDel="00000000" w:rsidR="00000000" w:rsidRPr="00000000">
        <w:rPr>
          <w:rtl w:val="0"/>
        </w:rPr>
        <w:t xml:space="preserve">main chapters of the paper (chapters and sub chapters); </w:t>
      </w:r>
    </w:p>
    <w:p w:rsidR="00000000" w:rsidDel="00000000" w:rsidP="00000000" w:rsidRDefault="00000000" w:rsidRPr="00000000" w14:paraId="0000006D">
      <w:pPr>
        <w:numPr>
          <w:ilvl w:val="2"/>
          <w:numId w:val="1"/>
        </w:numPr>
        <w:spacing w:before="120" w:lineRule="auto"/>
        <w:ind w:left="1077" w:hanging="510"/>
        <w:jc w:val="both"/>
        <w:rPr/>
      </w:pPr>
      <w:r w:rsidDel="00000000" w:rsidR="00000000" w:rsidRPr="00000000">
        <w:rPr>
          <w:rtl w:val="0"/>
        </w:rPr>
        <w:t xml:space="preserve">conclusions and recommendations. </w:t>
      </w:r>
    </w:p>
    <w:p w:rsidR="00000000" w:rsidDel="00000000" w:rsidP="00000000" w:rsidRDefault="00000000" w:rsidRPr="00000000" w14:paraId="0000006E">
      <w:pPr>
        <w:numPr>
          <w:ilvl w:val="2"/>
          <w:numId w:val="1"/>
        </w:numPr>
        <w:spacing w:before="120" w:lineRule="auto"/>
        <w:ind w:left="1077" w:hanging="510"/>
        <w:jc w:val="both"/>
        <w:rPr/>
      </w:pPr>
      <w:r w:rsidDel="00000000" w:rsidR="00000000" w:rsidRPr="00000000">
        <w:rPr>
          <w:rtl w:val="0"/>
        </w:rPr>
        <w:t xml:space="preserve">list of literature and sources used;</w:t>
      </w:r>
    </w:p>
    <w:p w:rsidR="00000000" w:rsidDel="00000000" w:rsidP="00000000" w:rsidRDefault="00000000" w:rsidRPr="00000000" w14:paraId="0000006F">
      <w:pPr>
        <w:numPr>
          <w:ilvl w:val="2"/>
          <w:numId w:val="1"/>
        </w:numPr>
        <w:spacing w:before="120" w:lineRule="auto"/>
        <w:ind w:left="1077" w:hanging="510"/>
        <w:jc w:val="both"/>
        <w:rPr/>
      </w:pPr>
      <w:r w:rsidDel="00000000" w:rsidR="00000000" w:rsidRPr="00000000">
        <w:rPr>
          <w:rtl w:val="0"/>
        </w:rPr>
        <w:t xml:space="preserve">appendices (if necessary);</w:t>
      </w:r>
    </w:p>
    <w:p w:rsidR="00000000" w:rsidDel="00000000" w:rsidP="00000000" w:rsidRDefault="00000000" w:rsidRPr="00000000" w14:paraId="00000070">
      <w:pPr>
        <w:keepNext w:val="1"/>
        <w:numPr>
          <w:ilvl w:val="1"/>
          <w:numId w:val="1"/>
        </w:numPr>
        <w:spacing w:before="120" w:lineRule="auto"/>
        <w:ind w:left="357" w:hanging="357"/>
        <w:jc w:val="both"/>
        <w:rPr/>
      </w:pPr>
      <w:r w:rsidDel="00000000" w:rsidR="00000000" w:rsidRPr="00000000">
        <w:rPr>
          <w:rtl w:val="0"/>
        </w:rPr>
        <w:t xml:space="preserve">Pages of the </w:t>
      </w:r>
      <w:r w:rsidDel="00000000" w:rsidR="00000000" w:rsidRPr="00000000">
        <w:rPr>
          <w:i w:val="1"/>
          <w:iCs w:val="1"/>
          <w:rtl w:val="0"/>
        </w:rPr>
        <w:t xml:space="preserve">Paper</w:t>
      </w:r>
      <w:r w:rsidDel="00000000" w:rsidR="00000000" w:rsidRPr="00000000">
        <w:rPr>
          <w:rtl w:val="0"/>
        </w:rPr>
        <w:t xml:space="preserve"> shall be numbered from the title page, with the page numbers starting from the page after the title page.  It is not necessary to indicate the page number on the title page. </w:t>
      </w:r>
    </w:p>
    <w:p w:rsidR="00000000" w:rsidDel="00000000" w:rsidP="00000000" w:rsidRDefault="00000000" w:rsidRPr="00000000" w14:paraId="00000071">
      <w:pPr>
        <w:keepNext w:val="1"/>
        <w:numPr>
          <w:ilvl w:val="1"/>
          <w:numId w:val="1"/>
        </w:numPr>
        <w:spacing w:before="120" w:lineRule="auto"/>
        <w:ind w:left="357" w:hanging="357"/>
        <w:jc w:val="both"/>
        <w:rPr/>
      </w:pPr>
      <w:r w:rsidDel="00000000" w:rsidR="00000000" w:rsidRPr="00000000">
        <w:rPr>
          <w:rtl w:val="0"/>
        </w:rPr>
        <w:t xml:space="preserve">Pages of the </w:t>
      </w:r>
      <w:r w:rsidDel="00000000" w:rsidR="00000000" w:rsidRPr="00000000">
        <w:rPr>
          <w:i w:val="1"/>
          <w:iCs w:val="1"/>
          <w:rtl w:val="0"/>
        </w:rPr>
        <w:t xml:space="preserve">Paper</w:t>
      </w:r>
      <w:r w:rsidDel="00000000" w:rsidR="00000000" w:rsidRPr="00000000">
        <w:rPr>
          <w:rtl w:val="0"/>
        </w:rPr>
        <w:t xml:space="preserve"> must be numbered at the bottom, horizontally centred with Arabic numerals without points or other punctuation marks.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1"/>
        <w:numPr>
          <w:ilvl w:val="0"/>
          <w:numId w:val="1"/>
        </w:numPr>
        <w:ind w:left="0" w:firstLine="0"/>
        <w:jc w:val="center"/>
        <w:rPr>
          <w:b w:val="1"/>
          <w:bCs w:val="1"/>
          <w:smallCaps w:val="1"/>
        </w:rPr>
      </w:pPr>
      <w:bookmarkStart w:colFirst="0" w:colLast="0" w:name="_heading=h.pfzpwiasimys" w:id="6"/>
      <w:bookmarkEnd w:id="6"/>
      <w:r w:rsidDel="00000000" w:rsidR="00000000" w:rsidRPr="00000000">
        <w:rPr>
          <w:b w:val="1"/>
          <w:bCs w:val="1"/>
          <w:smallCaps w:val="1"/>
          <w:rtl w:val="0"/>
        </w:rPr>
        <w:t xml:space="preserve">SCOPE OF SCIENTIFIC PUBLICATIONS TO BE USED IN PAPERS</w:t>
      </w:r>
    </w:p>
    <w:p w:rsidR="00000000" w:rsidDel="00000000" w:rsidP="00000000" w:rsidRDefault="00000000" w:rsidRPr="00000000" w14:paraId="00000074">
      <w:pPr>
        <w:keepNext w:val="1"/>
        <w:numPr>
          <w:ilvl w:val="1"/>
          <w:numId w:val="1"/>
        </w:numPr>
        <w:spacing w:before="120" w:lineRule="auto"/>
        <w:ind w:left="357" w:hanging="357"/>
        <w:jc w:val="both"/>
        <w:rPr/>
      </w:pPr>
      <w:r w:rsidDel="00000000" w:rsidR="00000000" w:rsidRPr="00000000">
        <w:rPr>
          <w:rtl w:val="0"/>
        </w:rPr>
        <w:t xml:space="preserve">All published or publicized works written by a cited author shall be considered as scientific literature, e.g.: </w:t>
      </w:r>
    </w:p>
    <w:p w:rsidR="00000000" w:rsidDel="00000000" w:rsidP="00000000" w:rsidRDefault="00000000" w:rsidRPr="00000000" w14:paraId="00000075">
      <w:pPr>
        <w:numPr>
          <w:ilvl w:val="2"/>
          <w:numId w:val="1"/>
        </w:numPr>
        <w:spacing w:before="120" w:lineRule="auto"/>
        <w:ind w:left="1134" w:hanging="567"/>
        <w:jc w:val="both"/>
        <w:rPr/>
      </w:pPr>
      <w:r w:rsidDel="00000000" w:rsidR="00000000" w:rsidRPr="00000000">
        <w:rPr>
          <w:rtl w:val="0"/>
        </w:rPr>
        <w:t xml:space="preserve">articles published in scientific journals or published on the Internet  (including literature available in electronic databases </w:t>
      </w:r>
      <w:r w:rsidDel="00000000" w:rsidR="00000000" w:rsidRPr="00000000">
        <w:rPr>
          <w:i w:val="1"/>
          <w:iCs w:val="1"/>
          <w:rtl w:val="0"/>
        </w:rPr>
        <w:t xml:space="preserve">Web of Science, Scopus, Erih Plus, Science Direct, EBSCO</w:t>
      </w:r>
      <w:r w:rsidDel="00000000" w:rsidR="00000000" w:rsidRPr="00000000">
        <w:rPr>
          <w:rtl w:val="0"/>
        </w:rPr>
        <w:t xml:space="preserve"> and others, indicating the electronic identifier </w:t>
      </w:r>
      <w:r w:rsidDel="00000000" w:rsidR="00000000" w:rsidRPr="00000000">
        <w:rPr>
          <w:i w:val="1"/>
          <w:iCs w:val="1"/>
          <w:rtl w:val="0"/>
        </w:rPr>
        <w:t xml:space="preserve">DOI</w:t>
      </w:r>
      <w:r w:rsidDel="00000000" w:rsidR="00000000" w:rsidRPr="00000000">
        <w:rPr>
          <w:rtl w:val="0"/>
        </w:rPr>
        <w:t xml:space="preserve">);</w:t>
      </w:r>
    </w:p>
    <w:p w:rsidR="00000000" w:rsidDel="00000000" w:rsidP="00000000" w:rsidRDefault="00000000" w:rsidRPr="00000000" w14:paraId="00000076">
      <w:pPr>
        <w:numPr>
          <w:ilvl w:val="2"/>
          <w:numId w:val="1"/>
        </w:numPr>
        <w:spacing w:before="120" w:lineRule="auto"/>
        <w:ind w:left="1247" w:hanging="679"/>
        <w:rPr/>
      </w:pPr>
      <w:r w:rsidDel="00000000" w:rsidR="00000000" w:rsidRPr="00000000">
        <w:rPr>
          <w:rtl w:val="0"/>
        </w:rPr>
        <w:t xml:space="preserve">scientific textbooks, </w:t>
      </w:r>
    </w:p>
    <w:p w:rsidR="00000000" w:rsidDel="00000000" w:rsidP="00000000" w:rsidRDefault="00000000" w:rsidRPr="00000000" w14:paraId="00000077">
      <w:pPr>
        <w:numPr>
          <w:ilvl w:val="2"/>
          <w:numId w:val="1"/>
        </w:numPr>
        <w:spacing w:before="120" w:lineRule="auto"/>
        <w:ind w:left="1247" w:hanging="679"/>
        <w:jc w:val="both"/>
        <w:rPr/>
      </w:pPr>
      <w:r w:rsidDel="00000000" w:rsidR="00000000" w:rsidRPr="00000000">
        <w:rPr>
          <w:rtl w:val="0"/>
        </w:rPr>
        <w:t xml:space="preserve">edited editions and publications, </w:t>
      </w:r>
    </w:p>
    <w:p w:rsidR="00000000" w:rsidDel="00000000" w:rsidP="00000000" w:rsidRDefault="00000000" w:rsidRPr="00000000" w14:paraId="00000078">
      <w:pPr>
        <w:numPr>
          <w:ilvl w:val="2"/>
          <w:numId w:val="1"/>
        </w:numPr>
        <w:spacing w:before="120" w:lineRule="auto"/>
        <w:ind w:left="1247" w:hanging="679"/>
        <w:jc w:val="both"/>
        <w:rPr/>
      </w:pPr>
      <w:r w:rsidDel="00000000" w:rsidR="00000000" w:rsidRPr="00000000">
        <w:rPr>
          <w:rtl w:val="0"/>
        </w:rPr>
        <w:t xml:space="preserve">publications in conference proceedings, </w:t>
      </w:r>
    </w:p>
    <w:p w:rsidR="00000000" w:rsidDel="00000000" w:rsidP="00000000" w:rsidRDefault="00000000" w:rsidRPr="00000000" w14:paraId="00000079">
      <w:pPr>
        <w:numPr>
          <w:ilvl w:val="2"/>
          <w:numId w:val="1"/>
        </w:numPr>
        <w:spacing w:before="120" w:lineRule="auto"/>
        <w:ind w:left="1247" w:hanging="679"/>
        <w:jc w:val="both"/>
        <w:rPr/>
      </w:pPr>
      <w:r w:rsidDel="00000000" w:rsidR="00000000" w:rsidRPr="00000000">
        <w:rPr>
          <w:rtl w:val="0"/>
        </w:rPr>
        <w:t xml:space="preserve">an article or chapter in a collection of articles or a scientific book, </w:t>
      </w:r>
    </w:p>
    <w:p w:rsidR="00000000" w:rsidDel="00000000" w:rsidP="00000000" w:rsidRDefault="00000000" w:rsidRPr="00000000" w14:paraId="0000007A">
      <w:pPr>
        <w:numPr>
          <w:ilvl w:val="2"/>
          <w:numId w:val="1"/>
        </w:numPr>
        <w:spacing w:before="120" w:lineRule="auto"/>
        <w:ind w:left="1247" w:hanging="679"/>
        <w:jc w:val="both"/>
        <w:rPr/>
      </w:pPr>
      <w:r w:rsidDel="00000000" w:rsidR="00000000" w:rsidRPr="00000000">
        <w:rPr>
          <w:rtl w:val="0"/>
        </w:rPr>
        <w:t xml:space="preserve">Published </w:t>
      </w:r>
      <w:r w:rsidDel="00000000" w:rsidR="00000000" w:rsidRPr="00000000">
        <w:rPr>
          <w:i w:val="1"/>
          <w:iCs w:val="1"/>
          <w:rtl w:val="0"/>
        </w:rPr>
        <w:t xml:space="preserve">conference/meeting abstracts,</w:t>
      </w:r>
      <w:r w:rsidDel="00000000" w:rsidR="00000000" w:rsidRPr="00000000">
        <w:rPr>
          <w:rtl w:val="0"/>
        </w:rPr>
        <w:t xml:space="preserve"> </w:t>
      </w:r>
    </w:p>
    <w:p w:rsidR="00000000" w:rsidDel="00000000" w:rsidP="00000000" w:rsidRDefault="00000000" w:rsidRPr="00000000" w14:paraId="0000007B">
      <w:pPr>
        <w:numPr>
          <w:ilvl w:val="2"/>
          <w:numId w:val="1"/>
        </w:numPr>
        <w:spacing w:before="120" w:lineRule="auto"/>
        <w:ind w:left="1247" w:hanging="679"/>
        <w:jc w:val="both"/>
        <w:rPr/>
      </w:pPr>
      <w:r w:rsidDel="00000000" w:rsidR="00000000" w:rsidRPr="00000000">
        <w:rPr>
          <w:rtl w:val="0"/>
        </w:rPr>
        <w:t xml:space="preserve">scientific publications, research reports and reports prepared, </w:t>
      </w:r>
    </w:p>
    <w:p w:rsidR="00000000" w:rsidDel="00000000" w:rsidP="00000000" w:rsidRDefault="00000000" w:rsidRPr="00000000" w14:paraId="0000007C">
      <w:pPr>
        <w:numPr>
          <w:ilvl w:val="2"/>
          <w:numId w:val="1"/>
        </w:numPr>
        <w:spacing w:before="120" w:lineRule="auto"/>
        <w:ind w:left="1247" w:hanging="679"/>
        <w:jc w:val="both"/>
        <w:rPr/>
      </w:pPr>
      <w:r w:rsidDel="00000000" w:rsidR="00000000" w:rsidRPr="00000000">
        <w:rPr>
          <w:rtl w:val="0"/>
        </w:rPr>
        <w:t xml:space="preserve">publications of inventions </w:t>
      </w:r>
    </w:p>
    <w:p w:rsidR="00000000" w:rsidDel="00000000" w:rsidP="00000000" w:rsidRDefault="00000000" w:rsidRPr="00000000" w14:paraId="0000007D">
      <w:pPr>
        <w:numPr>
          <w:ilvl w:val="2"/>
          <w:numId w:val="1"/>
        </w:numPr>
        <w:spacing w:before="120" w:lineRule="auto"/>
        <w:ind w:left="1247" w:hanging="679"/>
        <w:jc w:val="both"/>
        <w:rPr/>
      </w:pPr>
      <w:r w:rsidDel="00000000" w:rsidR="00000000" w:rsidRPr="00000000">
        <w:rPr>
          <w:rtl w:val="0"/>
        </w:rPr>
        <w:t xml:space="preserve">monographs.</w:t>
      </w:r>
    </w:p>
    <w:p w:rsidR="00000000" w:rsidDel="00000000" w:rsidP="00000000" w:rsidRDefault="00000000" w:rsidRPr="00000000" w14:paraId="0000007E">
      <w:pPr>
        <w:keepNext w:val="1"/>
        <w:numPr>
          <w:ilvl w:val="1"/>
          <w:numId w:val="1"/>
        </w:numPr>
        <w:spacing w:before="120" w:lineRule="auto"/>
        <w:ind w:left="357" w:hanging="357"/>
        <w:jc w:val="both"/>
        <w:rPr/>
      </w:pPr>
      <w:r w:rsidDel="00000000" w:rsidR="00000000" w:rsidRPr="00000000">
        <w:rPr>
          <w:rtl w:val="0"/>
        </w:rPr>
        <w:t xml:space="preserve">The minimum number of scientific publications used in Papers shall be:</w:t>
      </w:r>
    </w:p>
    <w:p w:rsidR="00000000" w:rsidDel="00000000" w:rsidP="00000000" w:rsidRDefault="00000000" w:rsidRPr="00000000" w14:paraId="0000007F">
      <w:pPr>
        <w:numPr>
          <w:ilvl w:val="2"/>
          <w:numId w:val="1"/>
        </w:numPr>
        <w:spacing w:before="120" w:lineRule="auto"/>
        <w:ind w:left="1077" w:hanging="510"/>
        <w:jc w:val="both"/>
        <w:rPr/>
      </w:pPr>
      <w:r w:rsidDel="00000000" w:rsidR="00000000" w:rsidRPr="00000000">
        <w:rPr>
          <w:rtl w:val="0"/>
        </w:rPr>
        <w:t xml:space="preserve">Study papers for the first study year – at least 5 (five) sources;</w:t>
      </w:r>
    </w:p>
    <w:p w:rsidR="00000000" w:rsidDel="00000000" w:rsidP="00000000" w:rsidRDefault="00000000" w:rsidRPr="00000000" w14:paraId="00000080">
      <w:pPr>
        <w:numPr>
          <w:ilvl w:val="2"/>
          <w:numId w:val="1"/>
        </w:numPr>
        <w:spacing w:before="120" w:lineRule="auto"/>
        <w:ind w:left="1077" w:hanging="510"/>
        <w:jc w:val="both"/>
        <w:rPr/>
      </w:pPr>
      <w:r w:rsidDel="00000000" w:rsidR="00000000" w:rsidRPr="00000000">
        <w:rPr>
          <w:rtl w:val="0"/>
        </w:rPr>
        <w:t xml:space="preserve">Study papers for the second study year - at least 10 (ten) sources;</w:t>
      </w:r>
    </w:p>
    <w:p w:rsidR="00000000" w:rsidDel="00000000" w:rsidP="00000000" w:rsidRDefault="00000000" w:rsidRPr="00000000" w14:paraId="00000081">
      <w:pPr>
        <w:numPr>
          <w:ilvl w:val="2"/>
          <w:numId w:val="1"/>
        </w:numPr>
        <w:spacing w:before="120" w:lineRule="auto"/>
        <w:ind w:left="1077" w:hanging="510"/>
        <w:jc w:val="both"/>
        <w:rPr/>
      </w:pPr>
      <w:r w:rsidDel="00000000" w:rsidR="00000000" w:rsidRPr="00000000">
        <w:rPr>
          <w:rtl w:val="0"/>
        </w:rPr>
        <w:t xml:space="preserve">Study papers for the third study year - at least 15 (fifteen) sources;</w:t>
      </w:r>
    </w:p>
    <w:p w:rsidR="00000000" w:rsidDel="00000000" w:rsidP="00000000" w:rsidRDefault="00000000" w:rsidRPr="00000000" w14:paraId="00000082">
      <w:pPr>
        <w:numPr>
          <w:ilvl w:val="2"/>
          <w:numId w:val="1"/>
        </w:numPr>
        <w:spacing w:before="120" w:lineRule="auto"/>
        <w:ind w:left="1077" w:hanging="510"/>
        <w:jc w:val="both"/>
        <w:rPr/>
      </w:pPr>
      <w:r w:rsidDel="00000000" w:rsidR="00000000" w:rsidRPr="00000000">
        <w:rPr>
          <w:rtl w:val="0"/>
        </w:rPr>
        <w:t xml:space="preserve">Qualification papers – at least 15 (fifteen) sources;</w:t>
      </w:r>
    </w:p>
    <w:p w:rsidR="00000000" w:rsidDel="00000000" w:rsidP="00000000" w:rsidRDefault="00000000" w:rsidRPr="00000000" w14:paraId="00000083">
      <w:pPr>
        <w:numPr>
          <w:ilvl w:val="2"/>
          <w:numId w:val="1"/>
        </w:numPr>
        <w:spacing w:before="120" w:lineRule="auto"/>
        <w:ind w:left="1077" w:hanging="510"/>
        <w:jc w:val="both"/>
        <w:rPr/>
      </w:pPr>
      <w:r w:rsidDel="00000000" w:rsidR="00000000" w:rsidRPr="00000000">
        <w:rPr>
          <w:rtl w:val="0"/>
        </w:rPr>
        <w:t xml:space="preserve">Academic and professional bachelor theses – at least 20 (twenty) sources;</w:t>
      </w:r>
    </w:p>
    <w:p w:rsidR="00000000" w:rsidDel="00000000" w:rsidP="00000000" w:rsidRDefault="00000000" w:rsidRPr="00000000" w14:paraId="00000084">
      <w:pPr>
        <w:numPr>
          <w:ilvl w:val="2"/>
          <w:numId w:val="1"/>
        </w:numPr>
        <w:spacing w:before="120" w:lineRule="auto"/>
        <w:ind w:left="1077" w:hanging="510"/>
        <w:jc w:val="both"/>
        <w:rPr/>
      </w:pPr>
      <w:r w:rsidDel="00000000" w:rsidR="00000000" w:rsidRPr="00000000">
        <w:rPr>
          <w:rtl w:val="0"/>
        </w:rPr>
        <w:t xml:space="preserve">Master theses– at least 30 (thirty) sources.</w:t>
      </w:r>
    </w:p>
    <w:p w:rsidR="00000000" w:rsidDel="00000000" w:rsidP="00000000" w:rsidRDefault="00000000" w:rsidRPr="00000000" w14:paraId="00000085">
      <w:pPr>
        <w:spacing w:before="120" w:lineRule="auto"/>
        <w:ind w:left="1077" w:firstLine="0"/>
        <w:jc w:val="both"/>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1"/>
        <w:numPr>
          <w:ilvl w:val="0"/>
          <w:numId w:val="1"/>
        </w:numPr>
        <w:ind w:left="0" w:firstLine="0"/>
        <w:jc w:val="center"/>
        <w:rPr>
          <w:b w:val="1"/>
          <w:bCs w:val="1"/>
          <w:smallCaps w:val="1"/>
        </w:rPr>
      </w:pPr>
      <w:bookmarkStart w:colFirst="0" w:colLast="0" w:name="_heading=h.218w4jyvuz41" w:id="7"/>
      <w:bookmarkEnd w:id="7"/>
      <w:r w:rsidDel="00000000" w:rsidR="00000000" w:rsidRPr="00000000">
        <w:rPr>
          <w:b w:val="1"/>
          <w:bCs w:val="1"/>
          <w:smallCaps w:val="1"/>
          <w:rtl w:val="0"/>
        </w:rPr>
        <w:t xml:space="preserve">COMPONENTS OF THE PAPER</w:t>
      </w:r>
    </w:p>
    <w:p w:rsidR="00000000" w:rsidDel="00000000" w:rsidP="00000000" w:rsidRDefault="00000000" w:rsidRPr="00000000" w14:paraId="00000088">
      <w:pPr>
        <w:keepNext w:val="1"/>
        <w:numPr>
          <w:ilvl w:val="1"/>
          <w:numId w:val="1"/>
        </w:numPr>
        <w:spacing w:before="120" w:lineRule="auto"/>
        <w:ind w:left="357" w:hanging="357"/>
        <w:jc w:val="both"/>
        <w:rPr/>
      </w:pPr>
      <w:r w:rsidDel="00000000" w:rsidR="00000000" w:rsidRPr="00000000">
        <w:rPr>
          <w:rtl w:val="0"/>
        </w:rPr>
        <w:t xml:space="preserve">Annotation – a short summary of the </w:t>
      </w:r>
      <w:r w:rsidDel="00000000" w:rsidR="00000000" w:rsidRPr="00000000">
        <w:rPr>
          <w:i w:val="1"/>
          <w:iCs w:val="1"/>
          <w:rtl w:val="0"/>
        </w:rPr>
        <w:t xml:space="preserve">Paper</w:t>
      </w:r>
      <w:r w:rsidDel="00000000" w:rsidR="00000000" w:rsidRPr="00000000">
        <w:rPr>
          <w:rtl w:val="0"/>
        </w:rPr>
        <w:t xml:space="preserve"> that provides readers an insight about the research work carried out and its main results. Annotation shall reflect the topic, goals of research, materials and methods used and main results of the </w:t>
      </w:r>
      <w:r w:rsidDel="00000000" w:rsidR="00000000" w:rsidRPr="00000000">
        <w:rPr>
          <w:i w:val="1"/>
          <w:iCs w:val="1"/>
          <w:rtl w:val="0"/>
        </w:rPr>
        <w:t xml:space="preserve">Paper</w:t>
      </w:r>
      <w:r w:rsidDel="00000000" w:rsidR="00000000" w:rsidRPr="00000000">
        <w:rPr>
          <w:rtl w:val="0"/>
        </w:rPr>
        <w:t xml:space="preserve">. The scope of the </w:t>
      </w:r>
      <w:r w:rsidDel="00000000" w:rsidR="00000000" w:rsidRPr="00000000">
        <w:rPr>
          <w:i w:val="1"/>
          <w:iCs w:val="1"/>
          <w:rtl w:val="0"/>
        </w:rPr>
        <w:t xml:space="preserve">Paper </w:t>
      </w:r>
      <w:r w:rsidDel="00000000" w:rsidR="00000000" w:rsidRPr="00000000">
        <w:rPr>
          <w:rtl w:val="0"/>
        </w:rPr>
        <w:t xml:space="preserve">(number of pages, taking into account the clause 4.1), number of tables and figures, number of appendices, keywords. Technical requirements for the annotation are as follows:</w:t>
      </w:r>
    </w:p>
    <w:p w:rsidR="00000000" w:rsidDel="00000000" w:rsidP="00000000" w:rsidRDefault="00000000" w:rsidRPr="00000000" w14:paraId="00000089">
      <w:pPr>
        <w:numPr>
          <w:ilvl w:val="2"/>
          <w:numId w:val="1"/>
        </w:numPr>
        <w:spacing w:before="120" w:lineRule="auto"/>
        <w:ind w:left="1077" w:hanging="737"/>
        <w:jc w:val="both"/>
        <w:rPr/>
      </w:pPr>
      <w:r w:rsidDel="00000000" w:rsidR="00000000" w:rsidRPr="00000000">
        <w:rPr>
          <w:rtl w:val="0"/>
        </w:rPr>
        <w:t xml:space="preserve">Final concluding </w:t>
      </w:r>
      <w:r w:rsidDel="00000000" w:rsidR="00000000" w:rsidRPr="00000000">
        <w:rPr>
          <w:i w:val="1"/>
          <w:iCs w:val="1"/>
          <w:rtl w:val="0"/>
        </w:rPr>
        <w:t xml:space="preserve">Papers</w:t>
      </w:r>
      <w:r w:rsidDel="00000000" w:rsidR="00000000" w:rsidRPr="00000000">
        <w:rPr>
          <w:rtl w:val="0"/>
        </w:rPr>
        <w:t xml:space="preserve"> in two languages – Latvian and English;</w:t>
      </w:r>
    </w:p>
    <w:p w:rsidR="00000000" w:rsidDel="00000000" w:rsidP="00000000" w:rsidRDefault="00000000" w:rsidRPr="00000000" w14:paraId="0000008A">
      <w:pPr>
        <w:numPr>
          <w:ilvl w:val="2"/>
          <w:numId w:val="1"/>
        </w:numPr>
        <w:spacing w:before="120" w:lineRule="auto"/>
        <w:ind w:left="1077" w:hanging="737"/>
        <w:jc w:val="both"/>
        <w:rPr/>
      </w:pPr>
      <w:r w:rsidDel="00000000" w:rsidR="00000000" w:rsidRPr="00000000">
        <w:rPr>
          <w:rtl w:val="0"/>
        </w:rPr>
        <w:t xml:space="preserve">Study papers – One in the language the study paper is written;</w:t>
      </w:r>
    </w:p>
    <w:p w:rsidR="00000000" w:rsidDel="00000000" w:rsidP="00000000" w:rsidRDefault="00000000" w:rsidRPr="00000000" w14:paraId="0000008B">
      <w:pPr>
        <w:numPr>
          <w:ilvl w:val="2"/>
          <w:numId w:val="1"/>
        </w:numPr>
        <w:spacing w:before="120" w:lineRule="auto"/>
        <w:ind w:left="1077" w:hanging="737"/>
        <w:jc w:val="both"/>
        <w:rPr/>
      </w:pPr>
      <w:r w:rsidDel="00000000" w:rsidR="00000000" w:rsidRPr="00000000">
        <w:rPr>
          <w:rtl w:val="0"/>
        </w:rPr>
        <w:t xml:space="preserve">Scope of the annotation – up to 1000 characters with spaces;</w:t>
      </w:r>
    </w:p>
    <w:p w:rsidR="00000000" w:rsidDel="00000000" w:rsidP="00000000" w:rsidRDefault="00000000" w:rsidRPr="00000000" w14:paraId="0000008C">
      <w:pPr>
        <w:numPr>
          <w:ilvl w:val="2"/>
          <w:numId w:val="1"/>
        </w:numPr>
        <w:spacing w:before="120" w:lineRule="auto"/>
        <w:ind w:left="1077" w:hanging="737"/>
        <w:jc w:val="both"/>
        <w:rPr/>
      </w:pPr>
      <w:r w:rsidDel="00000000" w:rsidR="00000000" w:rsidRPr="00000000">
        <w:rPr>
          <w:rtl w:val="0"/>
        </w:rPr>
        <w:t xml:space="preserve">Annotations shall not be indicated in the table of contents. </w:t>
      </w:r>
    </w:p>
    <w:p w:rsidR="00000000" w:rsidDel="00000000" w:rsidP="00000000" w:rsidRDefault="00000000" w:rsidRPr="00000000" w14:paraId="0000008D">
      <w:pPr>
        <w:keepNext w:val="1"/>
        <w:numPr>
          <w:ilvl w:val="1"/>
          <w:numId w:val="1"/>
        </w:numPr>
        <w:spacing w:before="120" w:lineRule="auto"/>
        <w:ind w:left="340" w:hanging="340"/>
        <w:jc w:val="both"/>
        <w:rPr/>
      </w:pPr>
      <w:r w:rsidDel="00000000" w:rsidR="00000000" w:rsidRPr="00000000">
        <w:rPr>
          <w:rtl w:val="0"/>
        </w:rPr>
        <w:t xml:space="preserve">Introduction:</w:t>
      </w:r>
    </w:p>
    <w:p w:rsidR="00000000" w:rsidDel="00000000" w:rsidP="00000000" w:rsidRDefault="00000000" w:rsidRPr="00000000" w14:paraId="0000008E">
      <w:pPr>
        <w:numPr>
          <w:ilvl w:val="2"/>
          <w:numId w:val="1"/>
        </w:numPr>
        <w:spacing w:before="120" w:lineRule="auto"/>
        <w:ind w:left="1077" w:hanging="737"/>
        <w:jc w:val="both"/>
        <w:rPr/>
      </w:pPr>
      <w:r w:rsidDel="00000000" w:rsidR="00000000" w:rsidRPr="00000000">
        <w:rPr>
          <w:rtl w:val="0"/>
        </w:rPr>
        <w:t xml:space="preserve">description of the theoretical and practical topicality of the topic, existing problems, practical usefulness and justification of the choice of the topic, indicating statistical data, current legal proceedings, new legal acts, etc.;  </w:t>
      </w:r>
    </w:p>
    <w:p w:rsidR="00000000" w:rsidDel="00000000" w:rsidP="00000000" w:rsidRDefault="00000000" w:rsidRPr="00000000" w14:paraId="0000008F">
      <w:pPr>
        <w:numPr>
          <w:ilvl w:val="2"/>
          <w:numId w:val="1"/>
        </w:numPr>
        <w:spacing w:before="120" w:lineRule="auto"/>
        <w:ind w:left="1077" w:hanging="737"/>
        <w:jc w:val="both"/>
        <w:rPr/>
      </w:pPr>
      <w:r w:rsidDel="00000000" w:rsidR="00000000" w:rsidRPr="00000000">
        <w:rPr>
          <w:u w:val="single"/>
          <w:rtl w:val="0"/>
        </w:rPr>
        <w:t xml:space="preserve">Research environment/ context/area </w:t>
      </w:r>
      <w:r w:rsidDel="00000000" w:rsidR="00000000" w:rsidRPr="00000000">
        <w:rPr>
          <w:rtl w:val="0"/>
        </w:rPr>
        <w:t xml:space="preserve">- organisation, case, process etc. that arouses the interest of the author (e.g. enterprise, field of law, sector, tour itinerary, mass media etc.). </w:t>
      </w:r>
      <w:r w:rsidDel="00000000" w:rsidR="00000000" w:rsidRPr="00000000">
        <w:rPr>
          <w:u w:val="single"/>
          <w:rtl w:val="0"/>
        </w:rPr>
        <w:t xml:space="preserve">This is compulsory for the final concluding papers;</w:t>
      </w:r>
      <w:r w:rsidDel="00000000" w:rsidR="00000000" w:rsidRPr="00000000">
        <w:rPr>
          <w:rtl w:val="0"/>
        </w:rPr>
      </w:r>
    </w:p>
    <w:p w:rsidR="00000000" w:rsidDel="00000000" w:rsidP="00000000" w:rsidRDefault="00000000" w:rsidRPr="00000000" w14:paraId="00000090">
      <w:pPr>
        <w:numPr>
          <w:ilvl w:val="2"/>
          <w:numId w:val="1"/>
        </w:numPr>
        <w:spacing w:before="120" w:lineRule="auto"/>
        <w:ind w:left="1077" w:hanging="737"/>
        <w:jc w:val="both"/>
        <w:rPr/>
      </w:pPr>
      <w:r w:rsidDel="00000000" w:rsidR="00000000" w:rsidRPr="00000000">
        <w:rPr>
          <w:u w:val="single"/>
          <w:rtl w:val="0"/>
        </w:rPr>
        <w:t xml:space="preserve">Research object </w:t>
      </w:r>
      <w:r w:rsidDel="00000000" w:rsidR="00000000" w:rsidRPr="00000000">
        <w:rPr>
          <w:rtl w:val="0"/>
        </w:rPr>
        <w:t xml:space="preserve">shows certain features and relations of the research environment/context/area, a specific part of the environment/ context/area that is being studied/researched herein. If the  research environment/ context/area is an enterprise, examples of a research object could be as follows – improvement techniques in financial management, public relations, personnel management etc.), aspects, which have a direct impact on the existence and functioning of the research environment/context/area. </w:t>
      </w:r>
      <w:r w:rsidDel="00000000" w:rsidR="00000000" w:rsidRPr="00000000">
        <w:rPr>
          <w:u w:val="single"/>
          <w:rtl w:val="0"/>
        </w:rPr>
        <w:t xml:space="preserve">This is compulsory for the final concluding papers.</w:t>
      </w:r>
      <w:r w:rsidDel="00000000" w:rsidR="00000000" w:rsidRPr="00000000">
        <w:rPr>
          <w:rtl w:val="0"/>
        </w:rPr>
      </w:r>
    </w:p>
    <w:p w:rsidR="00000000" w:rsidDel="00000000" w:rsidP="00000000" w:rsidRDefault="00000000" w:rsidRPr="00000000" w14:paraId="00000091">
      <w:pPr>
        <w:numPr>
          <w:ilvl w:val="2"/>
          <w:numId w:val="1"/>
        </w:numPr>
        <w:spacing w:before="120" w:lineRule="auto"/>
        <w:ind w:left="1077" w:hanging="737"/>
        <w:jc w:val="both"/>
        <w:rPr/>
      </w:pPr>
      <w:r w:rsidDel="00000000" w:rsidR="00000000" w:rsidRPr="00000000">
        <w:rPr>
          <w:u w:val="single"/>
          <w:rtl w:val="0"/>
        </w:rPr>
        <w:t xml:space="preserve">Research question</w:t>
      </w:r>
      <w:r w:rsidDel="00000000" w:rsidR="00000000" w:rsidRPr="00000000">
        <w:rPr>
          <w:rtl w:val="0"/>
        </w:rPr>
        <w:t xml:space="preserve"> or </w:t>
      </w:r>
      <w:r w:rsidDel="00000000" w:rsidR="00000000" w:rsidRPr="00000000">
        <w:rPr>
          <w:u w:val="single"/>
          <w:rtl w:val="0"/>
        </w:rPr>
        <w:t xml:space="preserve">research hypothesis (compulsory for the final concluding </w:t>
      </w:r>
      <w:r w:rsidDel="00000000" w:rsidR="00000000" w:rsidRPr="00000000">
        <w:rPr>
          <w:i w:val="1"/>
          <w:iCs w:val="1"/>
          <w:u w:val="single"/>
          <w:rtl w:val="0"/>
        </w:rPr>
        <w:t xml:space="preserve">Paper</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92">
      <w:pPr>
        <w:numPr>
          <w:ilvl w:val="3"/>
          <w:numId w:val="1"/>
        </w:numPr>
        <w:tabs>
          <w:tab w:val="left" w:leader="none" w:pos="1701"/>
          <w:tab w:val="left" w:leader="none" w:pos="1843"/>
        </w:tabs>
        <w:spacing w:before="120" w:lineRule="auto"/>
        <w:ind w:left="1701" w:hanging="708"/>
        <w:jc w:val="both"/>
        <w:rPr/>
      </w:pPr>
      <w:r w:rsidDel="00000000" w:rsidR="00000000" w:rsidRPr="00000000">
        <w:rPr>
          <w:rtl w:val="0"/>
        </w:rPr>
        <w:t xml:space="preserve">The research question is the initial statement of the author formulated as a question that connects the subject of the research with the research context (environment) and identifies the problems faced;</w:t>
      </w:r>
    </w:p>
    <w:p w:rsidR="00000000" w:rsidDel="00000000" w:rsidP="00000000" w:rsidRDefault="00000000" w:rsidRPr="00000000" w14:paraId="00000093">
      <w:pPr>
        <w:numPr>
          <w:ilvl w:val="3"/>
          <w:numId w:val="1"/>
        </w:numPr>
        <w:tabs>
          <w:tab w:val="left" w:leader="none" w:pos="1701"/>
          <w:tab w:val="left" w:leader="none" w:pos="1843"/>
        </w:tabs>
        <w:spacing w:before="120" w:lineRule="auto"/>
        <w:ind w:left="1701" w:hanging="708"/>
        <w:jc w:val="both"/>
        <w:rPr/>
      </w:pPr>
      <w:r w:rsidDel="00000000" w:rsidR="00000000" w:rsidRPr="00000000">
        <w:rPr>
          <w:rtl w:val="0"/>
        </w:rPr>
        <w:t xml:space="preserve">the research question can be formulated both as a closed and an open question depending on the specific requirements of the research goal, subject, research context (environment), research industry or sub-industry, for example "Does SIA "W" implement an appropriate information storage option?" or "How to improve personnel management processes in company X?";</w:t>
      </w:r>
    </w:p>
    <w:p w:rsidR="00000000" w:rsidDel="00000000" w:rsidP="00000000" w:rsidRDefault="00000000" w:rsidRPr="00000000" w14:paraId="00000094">
      <w:pPr>
        <w:numPr>
          <w:ilvl w:val="3"/>
          <w:numId w:val="1"/>
        </w:numPr>
        <w:tabs>
          <w:tab w:val="left" w:leader="none" w:pos="1701"/>
          <w:tab w:val="left" w:leader="none" w:pos="1843"/>
        </w:tabs>
        <w:spacing w:before="120" w:lineRule="auto"/>
        <w:ind w:left="1701" w:hanging="708"/>
        <w:jc w:val="both"/>
        <w:rPr/>
      </w:pPr>
      <w:r w:rsidDel="00000000" w:rsidR="00000000" w:rsidRPr="00000000">
        <w:rPr>
          <w:rtl w:val="0"/>
        </w:rPr>
        <w:t xml:space="preserve">The research hypothesis is the assumption of the author that stems from the research (main research problem) that the author would test/study during the research; it would either be confirmed or rejected based on the main research results. The research hypothesis is defined based on the literature analysis of the subject of the research. Only statements/assumptions that are not generally known/accepted circumstances and those that directly correspond to the aims and objectives of the theme under research as a whole and not just a part/chapter of the </w:t>
      </w:r>
      <w:r w:rsidDel="00000000" w:rsidR="00000000" w:rsidRPr="00000000">
        <w:rPr>
          <w:i w:val="1"/>
          <w:iCs w:val="1"/>
          <w:rtl w:val="0"/>
        </w:rPr>
        <w:t xml:space="preserve">Paper</w:t>
      </w:r>
      <w:r w:rsidDel="00000000" w:rsidR="00000000" w:rsidRPr="00000000">
        <w:rPr>
          <w:rtl w:val="0"/>
        </w:rPr>
        <w:t xml:space="preserve"> can be formulated as a hypothesis. For example, „The desired changes in the organisational culture of SIA „W” are related to changes in process management and factors that influence them” or „Frequent changes in legislation concerning insolvency processes are related to economic interests of foreign investors”;</w:t>
      </w:r>
    </w:p>
    <w:p w:rsidR="00000000" w:rsidDel="00000000" w:rsidP="00000000" w:rsidRDefault="00000000" w:rsidRPr="00000000" w14:paraId="00000095">
      <w:pPr>
        <w:numPr>
          <w:ilvl w:val="3"/>
          <w:numId w:val="1"/>
        </w:numPr>
        <w:tabs>
          <w:tab w:val="left" w:leader="none" w:pos="1701"/>
          <w:tab w:val="left" w:leader="none" w:pos="1843"/>
        </w:tabs>
        <w:spacing w:before="120" w:lineRule="auto"/>
        <w:ind w:left="1701" w:hanging="708"/>
        <w:jc w:val="both"/>
        <w:rPr/>
      </w:pPr>
      <w:r w:rsidDel="00000000" w:rsidR="00000000" w:rsidRPr="00000000">
        <w:rPr>
          <w:rtl w:val="0"/>
        </w:rPr>
        <w:t xml:space="preserve">there should be only one research question or hypothesis.</w:t>
      </w:r>
    </w:p>
    <w:p w:rsidR="00000000" w:rsidDel="00000000" w:rsidP="00000000" w:rsidRDefault="00000000" w:rsidRPr="00000000" w14:paraId="00000096">
      <w:pPr>
        <w:numPr>
          <w:ilvl w:val="2"/>
          <w:numId w:val="10"/>
        </w:numPr>
        <w:spacing w:before="120" w:lineRule="auto"/>
        <w:ind w:left="993" w:hanging="679"/>
        <w:jc w:val="both"/>
        <w:rPr/>
      </w:pPr>
      <w:r w:rsidDel="00000000" w:rsidR="00000000" w:rsidRPr="00000000">
        <w:rPr>
          <w:rtl w:val="0"/>
        </w:rPr>
        <w:t xml:space="preserve">The author shall define and formulate the </w:t>
      </w:r>
      <w:r w:rsidDel="00000000" w:rsidR="00000000" w:rsidRPr="00000000">
        <w:rPr>
          <w:u w:val="single"/>
          <w:rtl w:val="0"/>
        </w:rPr>
        <w:t xml:space="preserve">Goal of the </w:t>
      </w:r>
      <w:r w:rsidDel="00000000" w:rsidR="00000000" w:rsidRPr="00000000">
        <w:rPr>
          <w:i w:val="1"/>
          <w:iCs w:val="1"/>
          <w:u w:val="single"/>
          <w:rtl w:val="0"/>
        </w:rPr>
        <w:t xml:space="preserve">Paper</w:t>
      </w:r>
      <w:r w:rsidDel="00000000" w:rsidR="00000000" w:rsidRPr="00000000">
        <w:rPr>
          <w:u w:val="single"/>
          <w:rtl w:val="0"/>
        </w:rPr>
        <w:t xml:space="preserve"> </w:t>
      </w:r>
      <w:r w:rsidDel="00000000" w:rsidR="00000000" w:rsidRPr="00000000">
        <w:rPr>
          <w:rtl w:val="0"/>
        </w:rPr>
        <w:t xml:space="preserve">based on the actuality of the topic and the author's opinion of possible solutions to the issues being researched. The definition shall be clear, short and concise. The goal of the </w:t>
      </w:r>
      <w:r w:rsidDel="00000000" w:rsidR="00000000" w:rsidRPr="00000000">
        <w:rPr>
          <w:i w:val="1"/>
          <w:iCs w:val="1"/>
          <w:rtl w:val="0"/>
        </w:rPr>
        <w:t xml:space="preserve">Paper</w:t>
      </w:r>
      <w:r w:rsidDel="00000000" w:rsidR="00000000" w:rsidRPr="00000000">
        <w:rPr>
          <w:rtl w:val="0"/>
        </w:rPr>
        <w:t xml:space="preserve"> should be indicated as the achievement of a specific result (develop a methodology, offer procedures, develop guidelines, improve the type, improve the system, offer a solution, etc.); there should be only one goal;</w:t>
      </w:r>
    </w:p>
    <w:p w:rsidR="00000000" w:rsidDel="00000000" w:rsidP="00000000" w:rsidRDefault="00000000" w:rsidRPr="00000000" w14:paraId="00000097">
      <w:pPr>
        <w:spacing w:before="120" w:lineRule="auto"/>
        <w:ind w:left="1077" w:hanging="737"/>
        <w:jc w:val="both"/>
        <w:rPr/>
      </w:pPr>
      <w:r w:rsidDel="00000000" w:rsidR="00000000" w:rsidRPr="00000000">
        <w:rPr>
          <w:rtl w:val="0"/>
        </w:rPr>
        <w:t xml:space="preserve">6.2.6. In order to achieve the research goal, the </w:t>
      </w:r>
      <w:r w:rsidDel="00000000" w:rsidR="00000000" w:rsidRPr="00000000">
        <w:rPr>
          <w:i w:val="1"/>
          <w:iCs w:val="1"/>
          <w:u w:val="single"/>
          <w:rtl w:val="0"/>
        </w:rPr>
        <w:t xml:space="preserve">T</w:t>
      </w:r>
      <w:r w:rsidDel="00000000" w:rsidR="00000000" w:rsidRPr="00000000">
        <w:rPr>
          <w:u w:val="single"/>
          <w:rtl w:val="0"/>
        </w:rPr>
        <w:t xml:space="preserve">asks of the Paper</w:t>
      </w:r>
      <w:r w:rsidDel="00000000" w:rsidR="00000000" w:rsidRPr="00000000">
        <w:rPr>
          <w:rtl w:val="0"/>
        </w:rPr>
        <w:t xml:space="preserve"> are defined, which determine the activities that reflect the main content of the research, for example: to study, characterize, evaluate, analyse, compare, group, survey, etc.; there must be at least three tasks and they must be numbered;</w:t>
      </w:r>
    </w:p>
    <w:p w:rsidR="00000000" w:rsidDel="00000000" w:rsidP="00000000" w:rsidRDefault="00000000" w:rsidRPr="00000000" w14:paraId="00000098">
      <w:pPr>
        <w:spacing w:before="120" w:lineRule="auto"/>
        <w:ind w:left="1077" w:hanging="737"/>
        <w:jc w:val="both"/>
        <w:rPr/>
      </w:pPr>
      <w:r w:rsidDel="00000000" w:rsidR="00000000" w:rsidRPr="00000000">
        <w:rPr>
          <w:rtl w:val="0"/>
        </w:rPr>
        <w:t xml:space="preserve">6.2.7. </w:t>
      </w:r>
      <w:r w:rsidDel="00000000" w:rsidR="00000000" w:rsidRPr="00000000">
        <w:rPr>
          <w:u w:val="single"/>
          <w:rtl w:val="0"/>
        </w:rPr>
        <w:t xml:space="preserve">Research methods used in the </w:t>
      </w:r>
      <w:r w:rsidDel="00000000" w:rsidR="00000000" w:rsidRPr="00000000">
        <w:rPr>
          <w:i w:val="1"/>
          <w:iCs w:val="1"/>
          <w:u w:val="single"/>
          <w:rtl w:val="0"/>
        </w:rPr>
        <w:t xml:space="preserve">Paper</w:t>
      </w:r>
      <w:r w:rsidDel="00000000" w:rsidR="00000000" w:rsidRPr="00000000">
        <w:rPr>
          <w:rtl w:val="0"/>
        </w:rPr>
        <w:t xml:space="preserve"> shall be specifically mentioned justifying why and in what way each particular method is used; e.g. Survey method to obtain data on students' attitudes towards the research question; Document analysis method, evaluating the materials available in the archive; Experimental method to test how a theoretical assumption works in a practical environment; Methods of interpretation of legislation in order to apply the relevant legislation more correctly, etc;</w:t>
      </w:r>
    </w:p>
    <w:p w:rsidR="00000000" w:rsidDel="00000000" w:rsidP="00000000" w:rsidRDefault="00000000" w:rsidRPr="00000000" w14:paraId="00000099">
      <w:pPr>
        <w:numPr>
          <w:ilvl w:val="2"/>
          <w:numId w:val="2"/>
        </w:numPr>
        <w:spacing w:before="120" w:lineRule="auto"/>
        <w:ind w:left="1077" w:hanging="737"/>
        <w:jc w:val="both"/>
        <w:rPr/>
      </w:pPr>
      <w:r w:rsidDel="00000000" w:rsidR="00000000" w:rsidRPr="00000000">
        <w:rPr>
          <w:u w:val="single"/>
          <w:rtl w:val="0"/>
        </w:rPr>
        <w:t xml:space="preserve">Limitations of the </w:t>
      </w:r>
      <w:r w:rsidDel="00000000" w:rsidR="00000000" w:rsidRPr="00000000">
        <w:rPr>
          <w:rtl w:val="0"/>
        </w:rPr>
        <w:t xml:space="preserve">research (if it is not possible to fully research the topic within the scope of the </w:t>
      </w:r>
      <w:r w:rsidDel="00000000" w:rsidR="00000000" w:rsidRPr="00000000">
        <w:rPr>
          <w:i w:val="1"/>
          <w:iCs w:val="1"/>
          <w:rtl w:val="0"/>
        </w:rPr>
        <w:t xml:space="preserve">Paper</w:t>
      </w:r>
      <w:r w:rsidDel="00000000" w:rsidR="00000000" w:rsidRPr="00000000">
        <w:rPr>
          <w:rtl w:val="0"/>
        </w:rPr>
        <w:t xml:space="preserve">) in the context of time and place, accessibility of the target group etc. should be explained briefly; for example, the paper analyses the procedure of marriage and divorce from 1918 to the present day, but does not analyse problems in the period from 1940 to 1990; Farms in Latvia will be analysed, except for those in Zilupe and Vilani region”; </w:t>
      </w:r>
    </w:p>
    <w:p w:rsidR="00000000" w:rsidDel="00000000" w:rsidP="00000000" w:rsidRDefault="00000000" w:rsidRPr="00000000" w14:paraId="0000009A">
      <w:pPr>
        <w:numPr>
          <w:ilvl w:val="2"/>
          <w:numId w:val="2"/>
        </w:numPr>
        <w:spacing w:before="120" w:lineRule="auto"/>
        <w:ind w:left="1077" w:hanging="737"/>
        <w:jc w:val="both"/>
        <w:rPr/>
      </w:pPr>
      <w:r w:rsidDel="00000000" w:rsidR="00000000" w:rsidRPr="00000000">
        <w:rPr>
          <w:u w:val="single"/>
          <w:rtl w:val="0"/>
        </w:rPr>
        <w:t xml:space="preserve">Theoretical base for the research</w:t>
      </w:r>
      <w:r w:rsidDel="00000000" w:rsidR="00000000" w:rsidRPr="00000000">
        <w:rPr>
          <w:rtl w:val="0"/>
        </w:rPr>
        <w:t xml:space="preserve">, that form the theoretical base for the </w:t>
      </w:r>
      <w:r w:rsidDel="00000000" w:rsidR="00000000" w:rsidRPr="00000000">
        <w:rPr>
          <w:i w:val="1"/>
          <w:iCs w:val="1"/>
          <w:rtl w:val="0"/>
        </w:rPr>
        <w:t xml:space="preserve">Paper</w:t>
      </w:r>
      <w:r w:rsidDel="00000000" w:rsidR="00000000" w:rsidRPr="00000000">
        <w:rPr>
          <w:rtl w:val="0"/>
        </w:rPr>
        <w:t xml:space="preserve"> (sources, models, theories etc.), and which previous research works, methods, information, data etc. have been used shall be described;</w:t>
      </w:r>
    </w:p>
    <w:p w:rsidR="00000000" w:rsidDel="00000000" w:rsidP="00000000" w:rsidRDefault="00000000" w:rsidRPr="00000000" w14:paraId="0000009B">
      <w:pPr>
        <w:numPr>
          <w:ilvl w:val="2"/>
          <w:numId w:val="2"/>
        </w:numPr>
        <w:spacing w:before="120" w:lineRule="auto"/>
        <w:ind w:left="1077" w:hanging="737"/>
        <w:jc w:val="both"/>
        <w:rPr/>
      </w:pPr>
      <w:r w:rsidDel="00000000" w:rsidR="00000000" w:rsidRPr="00000000">
        <w:rPr>
          <w:u w:val="single"/>
          <w:rtl w:val="0"/>
        </w:rPr>
        <w:t xml:space="preserve">Practical contribution of the research and theoretical novelty (if any).</w:t>
      </w:r>
      <w:r w:rsidDel="00000000" w:rsidR="00000000" w:rsidRPr="00000000">
        <w:rPr>
          <w:rtl w:val="0"/>
        </w:rPr>
      </w:r>
    </w:p>
    <w:p w:rsidR="00000000" w:rsidDel="00000000" w:rsidP="00000000" w:rsidRDefault="00000000" w:rsidRPr="00000000" w14:paraId="0000009C">
      <w:pPr>
        <w:keepNext w:val="1"/>
        <w:numPr>
          <w:ilvl w:val="1"/>
          <w:numId w:val="10"/>
        </w:numPr>
        <w:spacing w:before="120" w:lineRule="auto"/>
        <w:ind w:left="357" w:hanging="357"/>
        <w:jc w:val="both"/>
        <w:rPr/>
      </w:pPr>
      <w:r w:rsidDel="00000000" w:rsidR="00000000" w:rsidRPr="00000000">
        <w:rPr>
          <w:rtl w:val="0"/>
        </w:rPr>
        <w:t xml:space="preserve">The main part shall consist of:</w:t>
      </w:r>
    </w:p>
    <w:p w:rsidR="00000000" w:rsidDel="00000000" w:rsidP="00000000" w:rsidRDefault="00000000" w:rsidRPr="00000000" w14:paraId="0000009D">
      <w:pPr>
        <w:numPr>
          <w:ilvl w:val="2"/>
          <w:numId w:val="10"/>
        </w:numPr>
        <w:spacing w:before="120" w:lineRule="auto"/>
        <w:ind w:left="1077" w:hanging="737"/>
        <w:jc w:val="both"/>
        <w:rPr/>
      </w:pPr>
      <w:r w:rsidDel="00000000" w:rsidR="00000000" w:rsidRPr="00000000">
        <w:rPr>
          <w:rtl w:val="0"/>
        </w:rPr>
        <w:t xml:space="preserve">The </w:t>
      </w:r>
      <w:r w:rsidDel="00000000" w:rsidR="00000000" w:rsidRPr="00000000">
        <w:rPr>
          <w:u w:val="single"/>
          <w:rtl w:val="0"/>
        </w:rPr>
        <w:t xml:space="preserve">theoretical part </w:t>
      </w:r>
      <w:r w:rsidDel="00000000" w:rsidR="00000000" w:rsidRPr="00000000">
        <w:rPr>
          <w:rtl w:val="0"/>
        </w:rPr>
        <w:t xml:space="preserve">shall cover (review and justify) the progress of the research related to the specific tasks that have to be carried out by citing, paraphrasing and evaluating the opinions of other authors and also appending the views of the author himself/herself on the above-mentioned. The main part shall analyse e.g. theories, theoretical concepts, models, legal enactments, draft laws or any other documents that could be a source of law as well as evaluate specific practical examples and theoretical conceptions and notions relevant to the problem under research. Scientific concepts and ideas shall not just be mentioned but shall be analysed, compared and evaluated emphasising the opinions and arguments of the author. All issues reviewed in the theoretical part shall be directly related to issues related to the topic of the </w:t>
      </w:r>
      <w:r w:rsidDel="00000000" w:rsidR="00000000" w:rsidRPr="00000000">
        <w:rPr>
          <w:i w:val="1"/>
          <w:iCs w:val="1"/>
          <w:rtl w:val="0"/>
        </w:rPr>
        <w:t xml:space="preserve">Paper</w:t>
      </w:r>
      <w:r w:rsidDel="00000000" w:rsidR="00000000" w:rsidRPr="00000000">
        <w:rPr>
          <w:rtl w:val="0"/>
        </w:rPr>
        <w:t xml:space="preserve">, its goals and shall ensure the successful fulfilment of the research.</w:t>
      </w:r>
    </w:p>
    <w:p w:rsidR="00000000" w:rsidDel="00000000" w:rsidP="00000000" w:rsidRDefault="00000000" w:rsidRPr="00000000" w14:paraId="0000009E">
      <w:pPr>
        <w:numPr>
          <w:ilvl w:val="2"/>
          <w:numId w:val="10"/>
        </w:numPr>
        <w:spacing w:before="120" w:lineRule="auto"/>
        <w:ind w:left="1077" w:hanging="737"/>
        <w:jc w:val="both"/>
        <w:rPr/>
      </w:pPr>
      <w:r w:rsidDel="00000000" w:rsidR="00000000" w:rsidRPr="00000000">
        <w:rPr>
          <w:rtl w:val="0"/>
        </w:rPr>
        <w:t xml:space="preserve">In the </w:t>
      </w:r>
      <w:r w:rsidDel="00000000" w:rsidR="00000000" w:rsidRPr="00000000">
        <w:rPr>
          <w:u w:val="single"/>
          <w:rtl w:val="0"/>
        </w:rPr>
        <w:t xml:space="preserve">empirical part</w:t>
      </w:r>
      <w:r w:rsidDel="00000000" w:rsidR="00000000" w:rsidRPr="00000000">
        <w:rPr>
          <w:rtl w:val="0"/>
        </w:rPr>
        <w:t xml:space="preserve"> the author shall carry out independent empirical research, using the theoretical knowledge gained, forecasting the possible development of the issues.</w:t>
      </w:r>
    </w:p>
    <w:p w:rsidR="00000000" w:rsidDel="00000000" w:rsidP="00000000" w:rsidRDefault="00000000" w:rsidRPr="00000000" w14:paraId="0000009F">
      <w:pPr>
        <w:numPr>
          <w:ilvl w:val="3"/>
          <w:numId w:val="10"/>
        </w:numPr>
        <w:tabs>
          <w:tab w:val="left" w:leader="none" w:pos="1701"/>
          <w:tab w:val="left" w:leader="none" w:pos="1843"/>
        </w:tabs>
        <w:spacing w:before="120" w:lineRule="auto"/>
        <w:ind w:left="1701" w:hanging="708"/>
        <w:jc w:val="both"/>
        <w:rPr/>
      </w:pPr>
      <w:r w:rsidDel="00000000" w:rsidR="00000000" w:rsidRPr="00000000">
        <w:rPr>
          <w:rtl w:val="0"/>
        </w:rPr>
        <w:t xml:space="preserve">The empirical part shall include a situation analysis carried out independently by the author and the research results, cause and effect relationships of these results and a review of possible alternative solutions in accordance with the goal as well as a list of comprehensive well justified recommendations and evaluation of hypothesis or the research question;</w:t>
      </w:r>
    </w:p>
    <w:p w:rsidR="00000000" w:rsidDel="00000000" w:rsidP="00000000" w:rsidRDefault="00000000" w:rsidRPr="00000000" w14:paraId="000000A0">
      <w:pPr>
        <w:numPr>
          <w:ilvl w:val="3"/>
          <w:numId w:val="10"/>
        </w:numPr>
        <w:tabs>
          <w:tab w:val="left" w:leader="none" w:pos="1701"/>
          <w:tab w:val="left" w:leader="none" w:pos="1843"/>
        </w:tabs>
        <w:spacing w:before="120" w:lineRule="auto"/>
        <w:ind w:left="1701" w:hanging="708"/>
        <w:jc w:val="both"/>
        <w:rPr/>
      </w:pPr>
      <w:r w:rsidDel="00000000" w:rsidR="00000000" w:rsidRPr="00000000">
        <w:rPr>
          <w:rtl w:val="0"/>
        </w:rPr>
        <w:t xml:space="preserve">The empirical part shall also include a description of the research methodology and theoretical justification for the design/plan of the selected research, the type of research, the sampling procedure of the target group(s) of the research, the selected data collection and analysis methods, etc. aspects related to research methodology;</w:t>
      </w:r>
    </w:p>
    <w:p w:rsidR="00000000" w:rsidDel="00000000" w:rsidP="00000000" w:rsidRDefault="00000000" w:rsidRPr="00000000" w14:paraId="000000A1">
      <w:pPr>
        <w:numPr>
          <w:ilvl w:val="3"/>
          <w:numId w:val="10"/>
        </w:numPr>
        <w:tabs>
          <w:tab w:val="left" w:leader="none" w:pos="1701"/>
          <w:tab w:val="left" w:leader="none" w:pos="1843"/>
        </w:tabs>
        <w:spacing w:before="120" w:lineRule="auto"/>
        <w:ind w:left="1701" w:hanging="708"/>
        <w:jc w:val="both"/>
        <w:rPr/>
      </w:pPr>
      <w:r w:rsidDel="00000000" w:rsidR="00000000" w:rsidRPr="00000000">
        <w:rPr>
          <w:rtl w:val="0"/>
        </w:rPr>
        <w:t xml:space="preserve">Students shall use materials gathered during practice placements, results of independent surveys, description of empirically obtained results, compare one’s own results with results from similar research works and analyse the results in accordance with the hypothesis or the research question put forward. </w:t>
      </w:r>
    </w:p>
    <w:p w:rsidR="00000000" w:rsidDel="00000000" w:rsidP="00000000" w:rsidRDefault="00000000" w:rsidRPr="00000000" w14:paraId="000000A2">
      <w:pPr>
        <w:numPr>
          <w:ilvl w:val="2"/>
          <w:numId w:val="10"/>
        </w:numPr>
        <w:spacing w:before="120" w:lineRule="auto"/>
        <w:ind w:left="1077" w:hanging="737"/>
        <w:jc w:val="both"/>
        <w:rPr/>
      </w:pPr>
      <w:r w:rsidDel="00000000" w:rsidR="00000000" w:rsidRPr="00000000">
        <w:rPr>
          <w:rtl w:val="0"/>
        </w:rPr>
        <w:t xml:space="preserve">Students of study programs related to the field of law shall carry out additional in depth analysis of specific legal sources (national, European Union as well as international legal acts and case law)  related to the problem under research. </w:t>
      </w:r>
    </w:p>
    <w:p w:rsidR="00000000" w:rsidDel="00000000" w:rsidP="00000000" w:rsidRDefault="00000000" w:rsidRPr="00000000" w14:paraId="000000A3">
      <w:pPr>
        <w:keepNext w:val="1"/>
        <w:numPr>
          <w:ilvl w:val="1"/>
          <w:numId w:val="10"/>
        </w:numPr>
        <w:spacing w:before="120" w:lineRule="auto"/>
        <w:ind w:left="357" w:hanging="357"/>
        <w:jc w:val="both"/>
        <w:rPr/>
      </w:pPr>
      <w:r w:rsidDel="00000000" w:rsidR="00000000" w:rsidRPr="00000000">
        <w:rPr>
          <w:rtl w:val="0"/>
        </w:rPr>
        <w:t xml:space="preserve">Structure of the main part: </w:t>
      </w:r>
    </w:p>
    <w:p w:rsidR="00000000" w:rsidDel="00000000" w:rsidP="00000000" w:rsidRDefault="00000000" w:rsidRPr="00000000" w14:paraId="000000A4">
      <w:pPr>
        <w:numPr>
          <w:ilvl w:val="2"/>
          <w:numId w:val="10"/>
        </w:numPr>
        <w:spacing w:before="120" w:lineRule="auto"/>
        <w:ind w:left="1077" w:hanging="737"/>
        <w:jc w:val="both"/>
        <w:rPr/>
      </w:pPr>
      <w:r w:rsidDel="00000000" w:rsidR="00000000" w:rsidRPr="00000000">
        <w:rPr>
          <w:rtl w:val="0"/>
        </w:rPr>
        <w:t xml:space="preserve">Chapters and sub chapters of the main part shall be dedicated to separate tasks set during the research of the topic; </w:t>
      </w:r>
    </w:p>
    <w:p w:rsidR="00000000" w:rsidDel="00000000" w:rsidP="00000000" w:rsidRDefault="00000000" w:rsidRPr="00000000" w14:paraId="000000A5">
      <w:pPr>
        <w:numPr>
          <w:ilvl w:val="2"/>
          <w:numId w:val="10"/>
        </w:numPr>
        <w:spacing w:before="120" w:lineRule="auto"/>
        <w:ind w:left="1077" w:hanging="737"/>
        <w:jc w:val="both"/>
        <w:rPr/>
      </w:pPr>
      <w:r w:rsidDel="00000000" w:rsidR="00000000" w:rsidRPr="00000000">
        <w:rPr>
          <w:rtl w:val="0"/>
        </w:rPr>
        <w:t xml:space="preserve">If a chapter is divided into sub chapters, there must be at least two subchapters; </w:t>
      </w:r>
    </w:p>
    <w:p w:rsidR="00000000" w:rsidDel="00000000" w:rsidP="00000000" w:rsidRDefault="00000000" w:rsidRPr="00000000" w14:paraId="000000A6">
      <w:pPr>
        <w:numPr>
          <w:ilvl w:val="2"/>
          <w:numId w:val="10"/>
        </w:numPr>
        <w:spacing w:before="120" w:lineRule="auto"/>
        <w:ind w:left="1077" w:hanging="737"/>
        <w:jc w:val="both"/>
        <w:rPr/>
      </w:pPr>
      <w:r w:rsidDel="00000000" w:rsidR="00000000" w:rsidRPr="00000000">
        <w:rPr>
          <w:rtl w:val="0"/>
        </w:rPr>
        <w:t xml:space="preserve">Chapters and subchapters shall be divided proportionally and subchapters have to be not less than two pages and have to be logically structured and interconnected;</w:t>
      </w:r>
    </w:p>
    <w:p w:rsidR="00000000" w:rsidDel="00000000" w:rsidP="00000000" w:rsidRDefault="00000000" w:rsidRPr="00000000" w14:paraId="000000A7">
      <w:pPr>
        <w:numPr>
          <w:ilvl w:val="2"/>
          <w:numId w:val="10"/>
        </w:numPr>
        <w:spacing w:before="120" w:lineRule="auto"/>
        <w:ind w:left="1077" w:hanging="737"/>
        <w:jc w:val="both"/>
        <w:rPr/>
      </w:pPr>
      <w:r w:rsidDel="00000000" w:rsidR="00000000" w:rsidRPr="00000000">
        <w:rPr>
          <w:rtl w:val="0"/>
        </w:rPr>
        <w:t xml:space="preserve">Chapters and subchapters cannot start with a figure or table;</w:t>
      </w:r>
    </w:p>
    <w:p w:rsidR="00000000" w:rsidDel="00000000" w:rsidP="00000000" w:rsidRDefault="00000000" w:rsidRPr="00000000" w14:paraId="000000A8">
      <w:pPr>
        <w:numPr>
          <w:ilvl w:val="2"/>
          <w:numId w:val="10"/>
        </w:numPr>
        <w:spacing w:before="120" w:lineRule="auto"/>
        <w:ind w:left="1077" w:hanging="737"/>
        <w:jc w:val="both"/>
        <w:rPr/>
      </w:pPr>
      <w:r w:rsidDel="00000000" w:rsidR="00000000" w:rsidRPr="00000000">
        <w:rPr>
          <w:rtl w:val="0"/>
        </w:rPr>
        <w:t xml:space="preserve">Chapters and subchapters may not end with a citation, figure or table; the evaluation of the author shall follow the citation, figure or table – analysis, grounded opinions for or against the content of figures or tables, abovementioned concepts, ideas;</w:t>
      </w:r>
    </w:p>
    <w:p w:rsidR="00000000" w:rsidDel="00000000" w:rsidP="00000000" w:rsidRDefault="00000000" w:rsidRPr="00000000" w14:paraId="000000A9">
      <w:pPr>
        <w:numPr>
          <w:ilvl w:val="2"/>
          <w:numId w:val="10"/>
        </w:numPr>
        <w:spacing w:before="120" w:lineRule="auto"/>
        <w:ind w:left="1077" w:hanging="737"/>
        <w:jc w:val="both"/>
        <w:rPr/>
      </w:pPr>
      <w:r w:rsidDel="00000000" w:rsidR="00000000" w:rsidRPr="00000000">
        <w:rPr>
          <w:rtl w:val="0"/>
        </w:rPr>
        <w:t xml:space="preserve">It is recommended that each chapter and subchapter is connected /related to the next chapter or subchapter with a logical transition between them;</w:t>
      </w:r>
    </w:p>
    <w:p w:rsidR="00000000" w:rsidDel="00000000" w:rsidP="00000000" w:rsidRDefault="00000000" w:rsidRPr="00000000" w14:paraId="000000AA">
      <w:pPr>
        <w:numPr>
          <w:ilvl w:val="2"/>
          <w:numId w:val="10"/>
        </w:numPr>
        <w:spacing w:before="120" w:lineRule="auto"/>
        <w:ind w:left="1077" w:hanging="737"/>
        <w:jc w:val="both"/>
        <w:rPr/>
      </w:pPr>
      <w:r w:rsidDel="00000000" w:rsidR="00000000" w:rsidRPr="00000000">
        <w:rPr>
          <w:rtl w:val="0"/>
        </w:rPr>
        <w:t xml:space="preserve">The chapter heading could be followed by a short summary (one to two paragraphs) about the topics covered in the chapter, its constituent subchapters (if any). At the end of the chapter, it is desirable to include the author's summary of what was discussed in the chapter, creating a logical transition to the next chapter.  </w:t>
      </w:r>
    </w:p>
    <w:p w:rsidR="00000000" w:rsidDel="00000000" w:rsidP="00000000" w:rsidRDefault="00000000" w:rsidRPr="00000000" w14:paraId="000000AB">
      <w:pPr>
        <w:keepNext w:val="1"/>
        <w:numPr>
          <w:ilvl w:val="1"/>
          <w:numId w:val="10"/>
        </w:numPr>
        <w:spacing w:before="120" w:lineRule="auto"/>
        <w:ind w:left="1077" w:hanging="1077"/>
        <w:jc w:val="both"/>
        <w:rPr/>
      </w:pPr>
      <w:r w:rsidDel="00000000" w:rsidR="00000000" w:rsidRPr="00000000">
        <w:rPr>
          <w:rtl w:val="0"/>
        </w:rPr>
        <w:t xml:space="preserve">Data used in the main part: </w:t>
      </w:r>
    </w:p>
    <w:p w:rsidR="00000000" w:rsidDel="00000000" w:rsidP="00000000" w:rsidRDefault="00000000" w:rsidRPr="00000000" w14:paraId="000000AC">
      <w:pPr>
        <w:numPr>
          <w:ilvl w:val="2"/>
          <w:numId w:val="10"/>
        </w:numPr>
        <w:spacing w:before="120" w:lineRule="auto"/>
        <w:ind w:left="1077" w:hanging="737"/>
        <w:jc w:val="both"/>
        <w:rPr/>
      </w:pPr>
      <w:r w:rsidDel="00000000" w:rsidR="00000000" w:rsidRPr="00000000">
        <w:rPr>
          <w:rtl w:val="0"/>
        </w:rPr>
        <w:t xml:space="preserve">The research should use the latest available data on the research topic;</w:t>
      </w:r>
    </w:p>
    <w:p w:rsidR="00000000" w:rsidDel="00000000" w:rsidP="00000000" w:rsidRDefault="00000000" w:rsidRPr="00000000" w14:paraId="000000AD">
      <w:pPr>
        <w:numPr>
          <w:ilvl w:val="2"/>
          <w:numId w:val="10"/>
        </w:numPr>
        <w:spacing w:before="120" w:lineRule="auto"/>
        <w:ind w:left="1077" w:hanging="737"/>
        <w:jc w:val="both"/>
        <w:rPr/>
      </w:pPr>
      <w:r w:rsidDel="00000000" w:rsidR="00000000" w:rsidRPr="00000000">
        <w:rPr>
          <w:rtl w:val="0"/>
        </w:rPr>
        <w:t xml:space="preserve">It is recommended to use data and/or materials covering a period of three years in the research; </w:t>
      </w:r>
    </w:p>
    <w:p w:rsidR="00000000" w:rsidDel="00000000" w:rsidP="00000000" w:rsidRDefault="00000000" w:rsidRPr="00000000" w14:paraId="000000AE">
      <w:pPr>
        <w:numPr>
          <w:ilvl w:val="2"/>
          <w:numId w:val="10"/>
        </w:numPr>
        <w:spacing w:before="120" w:lineRule="auto"/>
        <w:ind w:left="1077" w:hanging="737"/>
        <w:jc w:val="both"/>
        <w:rPr/>
      </w:pPr>
      <w:r w:rsidDel="00000000" w:rsidR="00000000" w:rsidRPr="00000000">
        <w:rPr>
          <w:rtl w:val="0"/>
        </w:rPr>
        <w:t xml:space="preserve">The research results shall be illustrated in figures (diagrams, charts, photographs, drawings) and tables. The repetition of the same data or information is not allowed, e.g. in figure and the same as a table or text form; the best and most appropriate form of representation of information on the research phenomena shall be used in each case;</w:t>
      </w:r>
    </w:p>
    <w:p w:rsidR="00000000" w:rsidDel="00000000" w:rsidP="00000000" w:rsidRDefault="00000000" w:rsidRPr="00000000" w14:paraId="000000AF">
      <w:pPr>
        <w:numPr>
          <w:ilvl w:val="2"/>
          <w:numId w:val="10"/>
        </w:numPr>
        <w:spacing w:before="120" w:lineRule="auto"/>
        <w:ind w:left="1077" w:hanging="737"/>
        <w:jc w:val="both"/>
        <w:rPr/>
      </w:pPr>
      <w:r w:rsidDel="00000000" w:rsidR="00000000" w:rsidRPr="00000000">
        <w:rPr>
          <w:rtl w:val="0"/>
        </w:rPr>
        <w:t xml:space="preserve">If tables and figures are used, an analysis of the data reflected therein, explaining and justifying the development trends, dynamics and correlations identified for each of the tables or figures shall be provided;</w:t>
      </w:r>
    </w:p>
    <w:p w:rsidR="00000000" w:rsidDel="00000000" w:rsidP="00000000" w:rsidRDefault="00000000" w:rsidRPr="00000000" w14:paraId="000000B0">
      <w:pPr>
        <w:numPr>
          <w:ilvl w:val="2"/>
          <w:numId w:val="10"/>
        </w:numPr>
        <w:spacing w:before="120" w:lineRule="auto"/>
        <w:ind w:left="1077" w:hanging="737"/>
        <w:jc w:val="both"/>
        <w:rPr/>
      </w:pPr>
      <w:r w:rsidDel="00000000" w:rsidR="00000000" w:rsidRPr="00000000">
        <w:rPr>
          <w:rtl w:val="0"/>
        </w:rPr>
        <w:t xml:space="preserve">The repetition of description of theoretical and methodological base and empirical research in subsequent chapters and sub chapters is not allowed;</w:t>
      </w:r>
    </w:p>
    <w:p w:rsidR="00000000" w:rsidDel="00000000" w:rsidP="00000000" w:rsidRDefault="00000000" w:rsidRPr="00000000" w14:paraId="000000B1">
      <w:pPr>
        <w:numPr>
          <w:ilvl w:val="2"/>
          <w:numId w:val="10"/>
        </w:numPr>
        <w:spacing w:before="120" w:lineRule="auto"/>
        <w:ind w:left="1077" w:hanging="737"/>
        <w:jc w:val="both"/>
        <w:rPr/>
      </w:pPr>
      <w:r w:rsidDel="00000000" w:rsidR="00000000" w:rsidRPr="00000000">
        <w:rPr>
          <w:rtl w:val="0"/>
        </w:rPr>
        <w:t xml:space="preserve">Measurement and calculation results shall be indicated in international measurement (SI) system units and Euros (EUR).</w:t>
      </w:r>
    </w:p>
    <w:p w:rsidR="00000000" w:rsidDel="00000000" w:rsidP="00000000" w:rsidRDefault="00000000" w:rsidRPr="00000000" w14:paraId="000000B2">
      <w:pPr>
        <w:keepNext w:val="1"/>
        <w:numPr>
          <w:ilvl w:val="1"/>
          <w:numId w:val="10"/>
        </w:numPr>
        <w:spacing w:before="120" w:lineRule="auto"/>
        <w:ind w:left="357" w:hanging="357"/>
        <w:jc w:val="both"/>
        <w:rPr/>
      </w:pPr>
      <w:r w:rsidDel="00000000" w:rsidR="00000000" w:rsidRPr="00000000">
        <w:rPr>
          <w:rtl w:val="0"/>
        </w:rPr>
        <w:t xml:space="preserve">Conclusions and recommendations:</w:t>
      </w:r>
    </w:p>
    <w:p w:rsidR="00000000" w:rsidDel="00000000" w:rsidP="00000000" w:rsidRDefault="00000000" w:rsidRPr="00000000" w14:paraId="000000B3">
      <w:pPr>
        <w:numPr>
          <w:ilvl w:val="2"/>
          <w:numId w:val="10"/>
        </w:numPr>
        <w:spacing w:before="120" w:lineRule="auto"/>
        <w:ind w:left="1077" w:hanging="737"/>
        <w:jc w:val="both"/>
        <w:rPr/>
      </w:pPr>
      <w:r w:rsidDel="00000000" w:rsidR="00000000" w:rsidRPr="00000000">
        <w:rPr>
          <w:rtl w:val="0"/>
        </w:rPr>
        <w:t xml:space="preserve">Conclusions and recommendations are the final part of the </w:t>
      </w:r>
      <w:r w:rsidDel="00000000" w:rsidR="00000000" w:rsidRPr="00000000">
        <w:rPr>
          <w:i w:val="1"/>
          <w:iCs w:val="1"/>
          <w:rtl w:val="0"/>
        </w:rPr>
        <w:t xml:space="preserve">Paper</w:t>
      </w:r>
      <w:r w:rsidDel="00000000" w:rsidR="00000000" w:rsidRPr="00000000">
        <w:rPr>
          <w:rtl w:val="0"/>
        </w:rPr>
        <w:t xml:space="preserve"> and shall reflect the main ideas and assessment of key issues and the final results of the research carried out in the various chapters of the </w:t>
      </w:r>
      <w:r w:rsidDel="00000000" w:rsidR="00000000" w:rsidRPr="00000000">
        <w:rPr>
          <w:i w:val="1"/>
          <w:iCs w:val="1"/>
          <w:rtl w:val="0"/>
        </w:rPr>
        <w:t xml:space="preserve">Paper</w:t>
      </w:r>
      <w:r w:rsidDel="00000000" w:rsidR="00000000" w:rsidRPr="00000000">
        <w:rPr>
          <w:rtl w:val="0"/>
        </w:rPr>
        <w:t xml:space="preserve">. They shall stem from the independent research carried out in the </w:t>
      </w:r>
      <w:r w:rsidDel="00000000" w:rsidR="00000000" w:rsidRPr="00000000">
        <w:rPr>
          <w:i w:val="1"/>
          <w:iCs w:val="1"/>
          <w:rtl w:val="0"/>
        </w:rPr>
        <w:t xml:space="preserve">Paper</w:t>
      </w:r>
      <w:r w:rsidDel="00000000" w:rsidR="00000000" w:rsidRPr="00000000">
        <w:rPr>
          <w:rtl w:val="0"/>
        </w:rPr>
        <w:t xml:space="preserve"> and shall correspond to the goal of the </w:t>
      </w:r>
      <w:r w:rsidDel="00000000" w:rsidR="00000000" w:rsidRPr="00000000">
        <w:rPr>
          <w:i w:val="1"/>
          <w:iCs w:val="1"/>
          <w:rtl w:val="0"/>
        </w:rPr>
        <w:t xml:space="preserve">Paper</w:t>
      </w:r>
      <w:r w:rsidDel="00000000" w:rsidR="00000000" w:rsidRPr="00000000">
        <w:rPr>
          <w:rtl w:val="0"/>
        </w:rPr>
        <w:t xml:space="preserve"> and shall be logically presented in a short concise form; </w:t>
      </w:r>
    </w:p>
    <w:p w:rsidR="00000000" w:rsidDel="00000000" w:rsidP="00000000" w:rsidRDefault="00000000" w:rsidRPr="00000000" w14:paraId="000000B4">
      <w:pPr>
        <w:numPr>
          <w:ilvl w:val="2"/>
          <w:numId w:val="10"/>
        </w:numPr>
        <w:spacing w:before="120" w:lineRule="auto"/>
        <w:ind w:left="1077" w:hanging="737"/>
        <w:jc w:val="both"/>
        <w:rPr/>
      </w:pPr>
      <w:r w:rsidDel="00000000" w:rsidR="00000000" w:rsidRPr="00000000">
        <w:rPr>
          <w:rtl w:val="0"/>
        </w:rPr>
        <w:t xml:space="preserve">Conclusions and recommendations may not repeat or include citations, statements of other authors or rephrase them and shall only reflect the opinions, well-grounded statements, proposals, ideas and notions of the author of the </w:t>
      </w:r>
      <w:r w:rsidDel="00000000" w:rsidR="00000000" w:rsidRPr="00000000">
        <w:rPr>
          <w:i w:val="1"/>
          <w:iCs w:val="1"/>
          <w:rtl w:val="0"/>
        </w:rPr>
        <w:t xml:space="preserve">Paper</w:t>
      </w:r>
      <w:r w:rsidDel="00000000" w:rsidR="00000000" w:rsidRPr="00000000">
        <w:rPr>
          <w:rtl w:val="0"/>
        </w:rPr>
        <w:t xml:space="preserve">;</w:t>
      </w:r>
    </w:p>
    <w:p w:rsidR="00000000" w:rsidDel="00000000" w:rsidP="00000000" w:rsidRDefault="00000000" w:rsidRPr="00000000" w14:paraId="000000B5">
      <w:pPr>
        <w:numPr>
          <w:ilvl w:val="2"/>
          <w:numId w:val="10"/>
        </w:numPr>
        <w:spacing w:before="120" w:lineRule="auto"/>
        <w:ind w:left="1077" w:hanging="737"/>
        <w:jc w:val="both"/>
        <w:rPr/>
      </w:pPr>
      <w:r w:rsidDel="00000000" w:rsidR="00000000" w:rsidRPr="00000000">
        <w:rPr>
          <w:rtl w:val="0"/>
        </w:rPr>
        <w:t xml:space="preserve">Conclusions shall present a summary of the research results underlining the main problems revealed by the author, main results of tasks set in the </w:t>
      </w:r>
      <w:r w:rsidDel="00000000" w:rsidR="00000000" w:rsidRPr="00000000">
        <w:rPr>
          <w:i w:val="1"/>
          <w:iCs w:val="1"/>
          <w:rtl w:val="0"/>
        </w:rPr>
        <w:t xml:space="preserve">Paper</w:t>
      </w:r>
      <w:r w:rsidDel="00000000" w:rsidR="00000000" w:rsidRPr="00000000">
        <w:rPr>
          <w:rtl w:val="0"/>
        </w:rPr>
        <w:t xml:space="preserve"> and shall state whether the hypothesis has been confirmed or not (it is desirable to show the level of reliability) and justify it. If a research question had been posed, the conclusions shall provide and answer to the question and underline the main problems revealed by the author and the author’s conclusions;</w:t>
      </w:r>
    </w:p>
    <w:p w:rsidR="00000000" w:rsidDel="00000000" w:rsidP="00000000" w:rsidRDefault="00000000" w:rsidRPr="00000000" w14:paraId="000000B6">
      <w:pPr>
        <w:numPr>
          <w:ilvl w:val="2"/>
          <w:numId w:val="10"/>
        </w:numPr>
        <w:spacing w:before="120" w:lineRule="auto"/>
        <w:ind w:left="1077" w:hanging="737"/>
        <w:jc w:val="both"/>
        <w:rPr/>
      </w:pPr>
      <w:r w:rsidDel="00000000" w:rsidR="00000000" w:rsidRPr="00000000">
        <w:rPr>
          <w:rtl w:val="0"/>
        </w:rPr>
        <w:t xml:space="preserve">Recommendations are worked out on the basis of the conclusions that offer definite solutions to the problems and shall indicate the resources necessary for the implementation of the recommendations, their source and expected outcomes. Proposals should be aimed at eliminating specific shortcomings, using the experience gained, well-grounded improvements, enhancements, etc. Proposals are formulated only on the basis of the conclusions reached. It is not allowed to make declaratory general (slogans) proposals that do not have a clear possibility of their practical implementation.</w:t>
      </w:r>
    </w:p>
    <w:p w:rsidR="00000000" w:rsidDel="00000000" w:rsidP="00000000" w:rsidRDefault="00000000" w:rsidRPr="00000000" w14:paraId="000000B7">
      <w:pPr>
        <w:numPr>
          <w:ilvl w:val="2"/>
          <w:numId w:val="10"/>
        </w:numPr>
        <w:spacing w:before="120" w:lineRule="auto"/>
        <w:ind w:left="1077" w:hanging="737"/>
        <w:jc w:val="both"/>
        <w:rPr/>
      </w:pPr>
      <w:r w:rsidDel="00000000" w:rsidR="00000000" w:rsidRPr="00000000">
        <w:rPr>
          <w:rtl w:val="0"/>
        </w:rPr>
        <w:t xml:space="preserve">It is recommended that each conclusion and recommendation be presented as a separate point or paragraph;</w:t>
      </w:r>
    </w:p>
    <w:p w:rsidR="00000000" w:rsidDel="00000000" w:rsidP="00000000" w:rsidRDefault="00000000" w:rsidRPr="00000000" w14:paraId="000000B8">
      <w:pPr>
        <w:numPr>
          <w:ilvl w:val="2"/>
          <w:numId w:val="10"/>
        </w:numPr>
        <w:spacing w:before="120" w:lineRule="auto"/>
        <w:ind w:left="1077" w:hanging="737"/>
        <w:jc w:val="both"/>
        <w:rPr/>
      </w:pPr>
      <w:r w:rsidDel="00000000" w:rsidR="00000000" w:rsidRPr="00000000">
        <w:rPr>
          <w:rtl w:val="0"/>
        </w:rPr>
        <w:t xml:space="preserve">All conclusions and proposals should be numbered in ascending order.</w:t>
      </w:r>
    </w:p>
    <w:p w:rsidR="00000000" w:rsidDel="00000000" w:rsidP="00000000" w:rsidRDefault="00000000" w:rsidRPr="00000000" w14:paraId="000000B9">
      <w:pPr>
        <w:keepNext w:val="1"/>
        <w:numPr>
          <w:ilvl w:val="1"/>
          <w:numId w:val="10"/>
        </w:numPr>
        <w:spacing w:before="120" w:lineRule="auto"/>
        <w:ind w:left="357" w:hanging="357"/>
        <w:jc w:val="both"/>
        <w:rPr/>
      </w:pPr>
      <w:r w:rsidDel="00000000" w:rsidR="00000000" w:rsidRPr="00000000">
        <w:rPr>
          <w:rtl w:val="0"/>
        </w:rPr>
        <w:t xml:space="preserve">If any explanations are required in the </w:t>
      </w:r>
      <w:r w:rsidDel="00000000" w:rsidR="00000000" w:rsidRPr="00000000">
        <w:rPr>
          <w:i w:val="1"/>
          <w:iCs w:val="1"/>
          <w:rtl w:val="0"/>
        </w:rPr>
        <w:t xml:space="preserve">Paper</w:t>
      </w:r>
      <w:r w:rsidDel="00000000" w:rsidR="00000000" w:rsidRPr="00000000">
        <w:rPr>
          <w:rtl w:val="0"/>
        </w:rPr>
        <w:t xml:space="preserve"> that go beyond the scope of the research topic, they can be included in the footnotes. </w:t>
      </w:r>
    </w:p>
    <w:p w:rsidR="00000000" w:rsidDel="00000000" w:rsidP="00000000" w:rsidRDefault="00000000" w:rsidRPr="00000000" w14:paraId="000000BA">
      <w:pPr>
        <w:spacing w:after="160" w:line="259" w:lineRule="auto"/>
        <w:rPr/>
      </w:pPr>
      <w:r w:rsidDel="00000000" w:rsidR="00000000" w:rsidRPr="00000000">
        <w:rPr>
          <w:rtl w:val="0"/>
        </w:rPr>
      </w:r>
    </w:p>
    <w:p w:rsidR="00000000" w:rsidDel="00000000" w:rsidP="00000000" w:rsidRDefault="00000000" w:rsidRPr="00000000" w14:paraId="000000BB">
      <w:pPr>
        <w:spacing w:after="160" w:line="259" w:lineRule="auto"/>
        <w:rPr>
          <w:b w:val="1"/>
          <w:bCs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C">
      <w:pPr>
        <w:keepNext w:val="1"/>
        <w:jc w:val="center"/>
        <w:rPr>
          <w:b w:val="1"/>
          <w:bCs w:val="1"/>
          <w:smallCaps w:val="1"/>
          <w:sz w:val="26"/>
          <w:szCs w:val="26"/>
        </w:rPr>
      </w:pPr>
      <w:bookmarkStart w:colFirst="0" w:colLast="0" w:name="_heading=h.yqmgex5cl0zt" w:id="8"/>
      <w:bookmarkEnd w:id="8"/>
      <w:r w:rsidDel="00000000" w:rsidR="00000000" w:rsidRPr="00000000">
        <w:rPr>
          <w:b w:val="1"/>
          <w:bCs w:val="1"/>
          <w:smallCaps w:val="1"/>
          <w:sz w:val="26"/>
          <w:szCs w:val="26"/>
          <w:rtl w:val="0"/>
        </w:rPr>
        <w:t xml:space="preserve">PART II. TECHNICAL REQUIREMENTS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1"/>
        <w:numPr>
          <w:ilvl w:val="0"/>
          <w:numId w:val="10"/>
        </w:numPr>
        <w:ind w:left="0" w:firstLine="0"/>
        <w:jc w:val="center"/>
        <w:rPr>
          <w:b w:val="1"/>
          <w:bCs w:val="1"/>
          <w:smallCaps w:val="1"/>
        </w:rPr>
      </w:pPr>
      <w:bookmarkStart w:colFirst="0" w:colLast="0" w:name="_heading=h.iwgkua9sqlnk" w:id="9"/>
      <w:bookmarkEnd w:id="9"/>
      <w:r w:rsidDel="00000000" w:rsidR="00000000" w:rsidRPr="00000000">
        <w:rPr>
          <w:b w:val="1"/>
          <w:bCs w:val="1"/>
          <w:smallCaps w:val="1"/>
          <w:rtl w:val="0"/>
        </w:rPr>
        <w:t xml:space="preserve">TEXT LAYOUT</w:t>
      </w:r>
    </w:p>
    <w:p w:rsidR="00000000" w:rsidDel="00000000" w:rsidP="00000000" w:rsidRDefault="00000000" w:rsidRPr="00000000" w14:paraId="000000BF">
      <w:pPr>
        <w:keepNext w:val="1"/>
        <w:numPr>
          <w:ilvl w:val="1"/>
          <w:numId w:val="10"/>
        </w:numPr>
        <w:spacing w:before="120" w:lineRule="auto"/>
        <w:ind w:left="357" w:hanging="357"/>
        <w:jc w:val="both"/>
        <w:rPr/>
      </w:pPr>
      <w:r w:rsidDel="00000000" w:rsidR="00000000" w:rsidRPr="00000000">
        <w:rPr>
          <w:i w:val="1"/>
          <w:iCs w:val="1"/>
          <w:rtl w:val="0"/>
        </w:rPr>
        <w:t xml:space="preserve">Papers</w:t>
      </w:r>
      <w:r w:rsidDel="00000000" w:rsidR="00000000" w:rsidRPr="00000000">
        <w:rPr>
          <w:rtl w:val="0"/>
        </w:rPr>
        <w:t xml:space="preserve"> must be compiled on  a computer on A4 (210 x 297 mm) format pages printed on one or both sides of the page (if printed), with the following sheet margins:</w:t>
      </w:r>
    </w:p>
    <w:p w:rsidR="00000000" w:rsidDel="00000000" w:rsidP="00000000" w:rsidRDefault="00000000" w:rsidRPr="00000000" w14:paraId="000000C0">
      <w:pPr>
        <w:numPr>
          <w:ilvl w:val="2"/>
          <w:numId w:val="10"/>
        </w:numPr>
        <w:spacing w:before="120" w:lineRule="auto"/>
        <w:ind w:left="1077" w:hanging="737"/>
        <w:jc w:val="both"/>
        <w:rPr/>
      </w:pPr>
      <w:r w:rsidDel="00000000" w:rsidR="00000000" w:rsidRPr="00000000">
        <w:rPr>
          <w:rtl w:val="0"/>
        </w:rPr>
        <w:t xml:space="preserve">Left margin (or inside if printed on both sides -mirror margin) 30mm;</w:t>
      </w:r>
    </w:p>
    <w:p w:rsidR="00000000" w:rsidDel="00000000" w:rsidP="00000000" w:rsidRDefault="00000000" w:rsidRPr="00000000" w14:paraId="000000C1">
      <w:pPr>
        <w:numPr>
          <w:ilvl w:val="2"/>
          <w:numId w:val="10"/>
        </w:numPr>
        <w:spacing w:before="120" w:lineRule="auto"/>
        <w:ind w:left="1077" w:hanging="737"/>
        <w:jc w:val="both"/>
        <w:rPr/>
      </w:pPr>
      <w:r w:rsidDel="00000000" w:rsidR="00000000" w:rsidRPr="00000000">
        <w:rPr>
          <w:rtl w:val="0"/>
        </w:rPr>
        <w:t xml:space="preserve">Right margin (or outside if printed on both sides -mirror margin) 15 mm;</w:t>
      </w:r>
    </w:p>
    <w:p w:rsidR="00000000" w:rsidDel="00000000" w:rsidP="00000000" w:rsidRDefault="00000000" w:rsidRPr="00000000" w14:paraId="000000C2">
      <w:pPr>
        <w:numPr>
          <w:ilvl w:val="2"/>
          <w:numId w:val="10"/>
        </w:numPr>
        <w:spacing w:before="120" w:lineRule="auto"/>
        <w:ind w:left="1077" w:hanging="737"/>
        <w:jc w:val="both"/>
        <w:rPr/>
      </w:pPr>
      <w:r w:rsidDel="00000000" w:rsidR="00000000" w:rsidRPr="00000000">
        <w:rPr>
          <w:rtl w:val="0"/>
        </w:rPr>
        <w:t xml:space="preserve">Top margin 20 mm;</w:t>
      </w:r>
    </w:p>
    <w:p w:rsidR="00000000" w:rsidDel="00000000" w:rsidP="00000000" w:rsidRDefault="00000000" w:rsidRPr="00000000" w14:paraId="000000C3">
      <w:pPr>
        <w:numPr>
          <w:ilvl w:val="2"/>
          <w:numId w:val="10"/>
        </w:numPr>
        <w:spacing w:before="120" w:lineRule="auto"/>
        <w:ind w:left="1077" w:hanging="737"/>
        <w:jc w:val="both"/>
        <w:rPr/>
      </w:pPr>
      <w:r w:rsidDel="00000000" w:rsidR="00000000" w:rsidRPr="00000000">
        <w:rPr>
          <w:rtl w:val="0"/>
        </w:rPr>
        <w:t xml:space="preserve">Bottom margin 20 mm (excluding page numbers).</w:t>
      </w:r>
    </w:p>
    <w:p w:rsidR="00000000" w:rsidDel="00000000" w:rsidP="00000000" w:rsidRDefault="00000000" w:rsidRPr="00000000" w14:paraId="000000C4">
      <w:pPr>
        <w:keepNext w:val="1"/>
        <w:numPr>
          <w:ilvl w:val="1"/>
          <w:numId w:val="10"/>
        </w:numPr>
        <w:spacing w:before="120" w:lineRule="auto"/>
        <w:ind w:left="357" w:hanging="357"/>
        <w:jc w:val="both"/>
        <w:rPr/>
      </w:pPr>
      <w:r w:rsidDel="00000000" w:rsidR="00000000" w:rsidRPr="00000000">
        <w:rPr>
          <w:rtl w:val="0"/>
        </w:rPr>
        <w:t xml:space="preserve">The first line of each paragraph should have an indent of 1.25 cm from the left margin. The text shall be justified so it evenly aligned along left and right margins. The spacing between lines shall be 1.5 (one and half) lines. The same shall be used between paragraphs.</w:t>
      </w:r>
    </w:p>
    <w:p w:rsidR="00000000" w:rsidDel="00000000" w:rsidP="00000000" w:rsidRDefault="00000000" w:rsidRPr="00000000" w14:paraId="000000C5">
      <w:pPr>
        <w:keepNext w:val="1"/>
        <w:numPr>
          <w:ilvl w:val="1"/>
          <w:numId w:val="10"/>
        </w:numPr>
        <w:spacing w:before="120" w:lineRule="auto"/>
        <w:ind w:left="357" w:hanging="357"/>
        <w:jc w:val="both"/>
        <w:rPr/>
      </w:pPr>
      <w:r w:rsidDel="00000000" w:rsidR="00000000" w:rsidRPr="00000000">
        <w:rPr>
          <w:rtl w:val="0"/>
        </w:rPr>
        <w:t xml:space="preserve">The font size is 11 pt </w:t>
      </w:r>
      <w:r w:rsidDel="00000000" w:rsidR="00000000" w:rsidRPr="00000000">
        <w:rPr>
          <w:i w:val="1"/>
          <w:iCs w:val="1"/>
          <w:rtl w:val="0"/>
        </w:rPr>
        <w:t xml:space="preserve">Arial</w:t>
      </w:r>
      <w:r w:rsidDel="00000000" w:rsidR="00000000" w:rsidRPr="00000000">
        <w:rPr>
          <w:rtl w:val="0"/>
        </w:rPr>
        <w:t xml:space="preserve"> or 12pt </w:t>
      </w:r>
      <w:r w:rsidDel="00000000" w:rsidR="00000000" w:rsidRPr="00000000">
        <w:rPr>
          <w:i w:val="1"/>
          <w:iCs w:val="1"/>
          <w:rtl w:val="0"/>
        </w:rPr>
        <w:t xml:space="preserve">TimesNewRoman</w:t>
      </w:r>
      <w:r w:rsidDel="00000000" w:rsidR="00000000" w:rsidRPr="00000000">
        <w:rPr>
          <w:rtl w:val="0"/>
        </w:rPr>
        <w:t xml:space="preserve">, unless otherwise specified in the description of the relevant part of the </w:t>
      </w:r>
      <w:r w:rsidDel="00000000" w:rsidR="00000000" w:rsidRPr="00000000">
        <w:rPr>
          <w:i w:val="1"/>
          <w:iCs w:val="1"/>
          <w:rtl w:val="0"/>
        </w:rPr>
        <w:t xml:space="preserve">Paper </w:t>
      </w:r>
      <w:r w:rsidDel="00000000" w:rsidR="00000000" w:rsidRPr="00000000">
        <w:rPr>
          <w:rtl w:val="0"/>
        </w:rPr>
        <w:t xml:space="preserve">or sample.</w:t>
      </w:r>
    </w:p>
    <w:p w:rsidR="00000000" w:rsidDel="00000000" w:rsidP="00000000" w:rsidRDefault="00000000" w:rsidRPr="00000000" w14:paraId="000000C6">
      <w:pPr>
        <w:keepNext w:val="1"/>
        <w:numPr>
          <w:ilvl w:val="1"/>
          <w:numId w:val="10"/>
        </w:numPr>
        <w:spacing w:before="120" w:lineRule="auto"/>
        <w:ind w:left="357" w:hanging="357"/>
        <w:jc w:val="both"/>
        <w:rPr/>
      </w:pPr>
      <w:r w:rsidDel="00000000" w:rsidR="00000000" w:rsidRPr="00000000">
        <w:rPr>
          <w:rtl w:val="0"/>
        </w:rPr>
        <w:t xml:space="preserve"> </w:t>
      </w:r>
      <w:r w:rsidDel="00000000" w:rsidR="00000000" w:rsidRPr="00000000">
        <w:rPr>
          <w:i w:val="1"/>
          <w:iCs w:val="1"/>
          <w:rtl w:val="0"/>
        </w:rPr>
        <w:t xml:space="preserve">Papers</w:t>
      </w:r>
      <w:r w:rsidDel="00000000" w:rsidR="00000000" w:rsidRPr="00000000">
        <w:rPr>
          <w:rtl w:val="0"/>
        </w:rPr>
        <w:t xml:space="preserve"> to be submitted shall be written in black.</w:t>
      </w:r>
    </w:p>
    <w:p w:rsidR="00000000" w:rsidDel="00000000" w:rsidP="00000000" w:rsidRDefault="00000000" w:rsidRPr="00000000" w14:paraId="000000C7">
      <w:pPr>
        <w:pStyle w:val="Heading2"/>
        <w:numPr>
          <w:ilvl w:val="1"/>
          <w:numId w:val="10"/>
        </w:numPr>
        <w:spacing w:before="120" w:lineRule="auto"/>
        <w:ind w:left="357" w:hanging="357"/>
        <w:rPr>
          <w:b w:val="0"/>
          <w:bCs w:val="0"/>
        </w:rPr>
      </w:pPr>
      <w:r w:rsidDel="00000000" w:rsidR="00000000" w:rsidRPr="00000000">
        <w:rPr>
          <w:b w:val="0"/>
          <w:bCs w:val="0"/>
          <w:rtl w:val="0"/>
        </w:rPr>
        <w:t xml:space="preserve">One and the same font should be used throughout the </w:t>
      </w:r>
      <w:r w:rsidDel="00000000" w:rsidR="00000000" w:rsidRPr="00000000">
        <w:rPr>
          <w:b w:val="0"/>
          <w:bCs w:val="0"/>
          <w:i w:val="1"/>
          <w:iCs w:val="1"/>
          <w:rtl w:val="0"/>
        </w:rPr>
        <w:t xml:space="preserve">Paper</w:t>
      </w:r>
      <w:r w:rsidDel="00000000" w:rsidR="00000000" w:rsidRPr="00000000">
        <w:rPr>
          <w:b w:val="0"/>
          <w:bCs w:val="0"/>
          <w:rtl w:val="0"/>
        </w:rPr>
        <w:t xml:space="preserve">, except for images, formulas (if specific mathematics symbol fonts are used) and appendices - Arial or TimesNewRoman </w:t>
        <w:br w:type="textWrapping"/>
        <w:t xml:space="preserve">While using the sample forms given in the appendices to these regulations in the </w:t>
      </w:r>
      <w:r w:rsidDel="00000000" w:rsidR="00000000" w:rsidRPr="00000000">
        <w:rPr>
          <w:b w:val="0"/>
          <w:bCs w:val="0"/>
          <w:i w:val="1"/>
          <w:iCs w:val="1"/>
          <w:rtl w:val="0"/>
        </w:rPr>
        <w:t xml:space="preserve">Paper</w:t>
      </w:r>
      <w:r w:rsidDel="00000000" w:rsidR="00000000" w:rsidRPr="00000000">
        <w:rPr>
          <w:b w:val="0"/>
          <w:bCs w:val="0"/>
          <w:rtl w:val="0"/>
        </w:rPr>
        <w:t xml:space="preserve">, the font in them must be changed to the one used in the </w:t>
      </w:r>
      <w:r w:rsidDel="00000000" w:rsidR="00000000" w:rsidRPr="00000000">
        <w:rPr>
          <w:b w:val="0"/>
          <w:bCs w:val="0"/>
          <w:i w:val="1"/>
          <w:iCs w:val="1"/>
          <w:rtl w:val="0"/>
        </w:rPr>
        <w:t xml:space="preserve">Paper</w:t>
      </w:r>
      <w:r w:rsidDel="00000000" w:rsidR="00000000" w:rsidRPr="00000000">
        <w:rPr>
          <w:b w:val="0"/>
          <w:bCs w:val="0"/>
          <w:rtl w:val="0"/>
        </w:rPr>
        <w:t xml:space="preserve">. </w:t>
      </w:r>
    </w:p>
    <w:p w:rsidR="00000000" w:rsidDel="00000000" w:rsidP="00000000" w:rsidRDefault="00000000" w:rsidRPr="00000000" w14:paraId="000000C8">
      <w:pPr>
        <w:keepNext w:val="1"/>
        <w:numPr>
          <w:ilvl w:val="1"/>
          <w:numId w:val="10"/>
        </w:numPr>
        <w:spacing w:before="120" w:lineRule="auto"/>
        <w:ind w:left="357" w:hanging="357"/>
        <w:jc w:val="both"/>
        <w:rPr/>
      </w:pPr>
      <w:r w:rsidDel="00000000" w:rsidR="00000000" w:rsidRPr="00000000">
        <w:rPr>
          <w:rtl w:val="0"/>
        </w:rPr>
        <w:t xml:space="preserve">Footnotes and notes should use a 2 pt smaller size font (9pt - Arial or 10 pt - TimesNewRoman) with a line spacing of 1 (single spaced line spacing).  </w:t>
      </w:r>
    </w:p>
    <w:p w:rsidR="00000000" w:rsidDel="00000000" w:rsidP="00000000" w:rsidRDefault="00000000" w:rsidRPr="00000000" w14:paraId="000000C9">
      <w:pPr>
        <w:keepNext w:val="1"/>
        <w:numPr>
          <w:ilvl w:val="1"/>
          <w:numId w:val="10"/>
        </w:numPr>
        <w:spacing w:before="120" w:lineRule="auto"/>
        <w:ind w:left="357" w:hanging="357"/>
        <w:jc w:val="both"/>
        <w:rPr>
          <w:b w:val="1"/>
          <w:bCs w:val="1"/>
        </w:rPr>
      </w:pPr>
      <w:r w:rsidDel="00000000" w:rsidR="00000000" w:rsidRPr="00000000">
        <w:rPr>
          <w:rtl w:val="0"/>
        </w:rPr>
        <w:t xml:space="preserve">The headings of chapters shall be written in big capital letters in bold and horizontally centred, e.g., </w:t>
      </w:r>
      <w:r w:rsidDel="00000000" w:rsidR="00000000" w:rsidRPr="00000000">
        <w:rPr>
          <w:b w:val="1"/>
          <w:bCs w:val="1"/>
          <w:rtl w:val="0"/>
        </w:rPr>
        <w:t xml:space="preserve">1.  CAPITAL LETTERS. </w:t>
      </w:r>
      <w:r w:rsidDel="00000000" w:rsidR="00000000" w:rsidRPr="00000000">
        <w:rPr>
          <w:rtl w:val="0"/>
        </w:rPr>
        <w:t xml:space="preserve">The headings of sub chapters (second level) shall be written in small capital letters in bold and horizontally centred, e.g., </w:t>
      </w:r>
      <w:r w:rsidDel="00000000" w:rsidR="00000000" w:rsidRPr="00000000">
        <w:rPr>
          <w:b w:val="1"/>
          <w:bCs w:val="1"/>
          <w:rtl w:val="0"/>
        </w:rPr>
        <w:t xml:space="preserve">1.1.  Small letters.</w:t>
      </w:r>
    </w:p>
    <w:p w:rsidR="00000000" w:rsidDel="00000000" w:rsidP="00000000" w:rsidRDefault="00000000" w:rsidRPr="00000000" w14:paraId="000000CA">
      <w:pPr>
        <w:keepNext w:val="1"/>
        <w:numPr>
          <w:ilvl w:val="1"/>
          <w:numId w:val="10"/>
        </w:numPr>
        <w:spacing w:before="120" w:lineRule="auto"/>
        <w:ind w:left="357" w:hanging="357"/>
        <w:jc w:val="both"/>
        <w:rPr/>
      </w:pPr>
      <w:r w:rsidDel="00000000" w:rsidR="00000000" w:rsidRPr="00000000">
        <w:rPr>
          <w:rtl w:val="0"/>
        </w:rPr>
        <w:t xml:space="preserve">Third level headings shall be written in small letters in bold and horizontally centred e.g. </w:t>
      </w:r>
      <w:r w:rsidDel="00000000" w:rsidR="00000000" w:rsidRPr="00000000">
        <w:rPr>
          <w:b w:val="1"/>
          <w:bCs w:val="1"/>
          <w:rtl w:val="0"/>
        </w:rPr>
        <w:t xml:space="preserve">1.1.1.  Small letters.</w:t>
      </w:r>
      <w:r w:rsidDel="00000000" w:rsidR="00000000" w:rsidRPr="00000000">
        <w:rPr>
          <w:rtl w:val="0"/>
        </w:rPr>
      </w:r>
    </w:p>
    <w:p w:rsidR="00000000" w:rsidDel="00000000" w:rsidP="00000000" w:rsidRDefault="00000000" w:rsidRPr="00000000" w14:paraId="000000CB">
      <w:pPr>
        <w:pStyle w:val="Heading2"/>
        <w:numPr>
          <w:ilvl w:val="1"/>
          <w:numId w:val="10"/>
        </w:numPr>
        <w:spacing w:before="120" w:lineRule="auto"/>
        <w:ind w:left="357" w:hanging="357"/>
        <w:rPr>
          <w:b w:val="0"/>
          <w:bCs w:val="0"/>
        </w:rPr>
      </w:pPr>
      <w:r w:rsidDel="00000000" w:rsidR="00000000" w:rsidRPr="00000000">
        <w:rPr>
          <w:b w:val="0"/>
          <w:bCs w:val="0"/>
          <w:rtl w:val="0"/>
        </w:rPr>
        <w:t xml:space="preserve">Only headings of chapters and second and third level sub chapters are numbered in the </w:t>
      </w:r>
      <w:r w:rsidDel="00000000" w:rsidR="00000000" w:rsidRPr="00000000">
        <w:rPr>
          <w:b w:val="0"/>
          <w:bCs w:val="0"/>
          <w:i w:val="1"/>
          <w:iCs w:val="1"/>
          <w:rtl w:val="0"/>
        </w:rPr>
        <w:t xml:space="preserve">Paper</w:t>
      </w:r>
      <w:r w:rsidDel="00000000" w:rsidR="00000000" w:rsidRPr="00000000">
        <w:rPr>
          <w:b w:val="0"/>
          <w:bCs w:val="0"/>
          <w:rtl w:val="0"/>
        </w:rPr>
        <w:t xml:space="preserve">. </w:t>
      </w:r>
    </w:p>
    <w:p w:rsidR="00000000" w:rsidDel="00000000" w:rsidP="00000000" w:rsidRDefault="00000000" w:rsidRPr="00000000" w14:paraId="000000CC">
      <w:pPr>
        <w:pStyle w:val="Heading2"/>
        <w:numPr>
          <w:ilvl w:val="1"/>
          <w:numId w:val="10"/>
        </w:numPr>
        <w:spacing w:before="120" w:lineRule="auto"/>
        <w:ind w:left="357" w:hanging="357"/>
        <w:rPr>
          <w:b w:val="0"/>
          <w:bCs w:val="0"/>
        </w:rPr>
      </w:pPr>
      <w:r w:rsidDel="00000000" w:rsidR="00000000" w:rsidRPr="00000000">
        <w:rPr>
          <w:b w:val="0"/>
          <w:bCs w:val="0"/>
          <w:rtl w:val="0"/>
        </w:rPr>
        <w:t xml:space="preserve">The </w:t>
      </w:r>
      <w:r w:rsidDel="00000000" w:rsidR="00000000" w:rsidRPr="00000000">
        <w:rPr>
          <w:b w:val="0"/>
          <w:bCs w:val="0"/>
          <w:i w:val="1"/>
          <w:iCs w:val="1"/>
          <w:rtl w:val="0"/>
        </w:rPr>
        <w:t xml:space="preserve">Paper</w:t>
      </w:r>
      <w:r w:rsidDel="00000000" w:rsidR="00000000" w:rsidRPr="00000000">
        <w:rPr>
          <w:b w:val="0"/>
          <w:bCs w:val="0"/>
          <w:rtl w:val="0"/>
        </w:rPr>
        <w:t xml:space="preserve"> may also have unnumbered sub headings, which the author of the work can use in separate sections of the </w:t>
      </w:r>
      <w:r w:rsidDel="00000000" w:rsidR="00000000" w:rsidRPr="00000000">
        <w:rPr>
          <w:b w:val="0"/>
          <w:bCs w:val="0"/>
          <w:i w:val="1"/>
          <w:iCs w:val="1"/>
          <w:rtl w:val="0"/>
        </w:rPr>
        <w:t xml:space="preserve">Paper</w:t>
      </w:r>
      <w:r w:rsidDel="00000000" w:rsidR="00000000" w:rsidRPr="00000000">
        <w:rPr>
          <w:b w:val="0"/>
          <w:bCs w:val="0"/>
          <w:rtl w:val="0"/>
        </w:rPr>
        <w:t xml:space="preserve"> to structure the text.  The formatting of unnumbered subheadings shall be in accordance with the headings referred to in the clause 7.7. herein.</w:t>
      </w:r>
    </w:p>
    <w:p w:rsidR="00000000" w:rsidDel="00000000" w:rsidP="00000000" w:rsidRDefault="00000000" w:rsidRPr="00000000" w14:paraId="000000CD">
      <w:pPr>
        <w:pStyle w:val="Heading2"/>
        <w:numPr>
          <w:ilvl w:val="1"/>
          <w:numId w:val="10"/>
        </w:numPr>
        <w:spacing w:before="120" w:lineRule="auto"/>
        <w:ind w:left="357" w:hanging="357"/>
        <w:rPr>
          <w:b w:val="0"/>
          <w:bCs w:val="0"/>
        </w:rPr>
      </w:pPr>
      <w:r w:rsidDel="00000000" w:rsidR="00000000" w:rsidRPr="00000000">
        <w:rPr>
          <w:b w:val="0"/>
          <w:bCs w:val="0"/>
          <w:rtl w:val="0"/>
        </w:rPr>
        <w:t xml:space="preserve">Subheadings shall be separated from the previous text by a 12 pt line spacing, and the text that follows the subheading by a 6 pt line spacing.  If a higher level heading is followed by a lower level heading in the next paragraph, they shall be separated by a 6 pt line spacing.  Unnumbered subheadings are not separated from the rest of the text. </w:t>
      </w:r>
    </w:p>
    <w:p w:rsidR="00000000" w:rsidDel="00000000" w:rsidP="00000000" w:rsidRDefault="00000000" w:rsidRPr="00000000" w14:paraId="000000CE">
      <w:pPr>
        <w:pStyle w:val="Heading2"/>
        <w:numPr>
          <w:ilvl w:val="1"/>
          <w:numId w:val="10"/>
        </w:numPr>
        <w:spacing w:before="120" w:lineRule="auto"/>
        <w:ind w:left="357" w:hanging="357"/>
        <w:rPr>
          <w:b w:val="0"/>
          <w:bCs w:val="0"/>
        </w:rPr>
      </w:pPr>
      <w:r w:rsidDel="00000000" w:rsidR="00000000" w:rsidRPr="00000000">
        <w:rPr>
          <w:b w:val="0"/>
          <w:bCs w:val="0"/>
          <w:rtl w:val="0"/>
        </w:rPr>
        <w:t xml:space="preserve">No full stops (punctuation marks) shall be used after the heading and subheading.</w:t>
      </w:r>
    </w:p>
    <w:p w:rsidR="00000000" w:rsidDel="00000000" w:rsidP="00000000" w:rsidRDefault="00000000" w:rsidRPr="00000000" w14:paraId="000000CF">
      <w:pPr>
        <w:keepNext w:val="1"/>
        <w:numPr>
          <w:ilvl w:val="1"/>
          <w:numId w:val="10"/>
        </w:numPr>
        <w:spacing w:before="120" w:lineRule="auto"/>
        <w:ind w:left="357" w:hanging="357"/>
        <w:jc w:val="both"/>
        <w:rPr/>
      </w:pPr>
      <w:r w:rsidDel="00000000" w:rsidR="00000000" w:rsidRPr="00000000">
        <w:rPr>
          <w:rtl w:val="0"/>
        </w:rPr>
        <w:t xml:space="preserve">Chapters shall start with a fresh page. Subchapters need not start on a fresh page if there are at least two lines of space under the heading. </w:t>
      </w:r>
    </w:p>
    <w:p w:rsidR="00000000" w:rsidDel="00000000" w:rsidP="00000000" w:rsidRDefault="00000000" w:rsidRPr="00000000" w14:paraId="000000D0">
      <w:pPr>
        <w:pStyle w:val="Heading2"/>
        <w:numPr>
          <w:ilvl w:val="1"/>
          <w:numId w:val="10"/>
        </w:numPr>
        <w:spacing w:before="120" w:lineRule="auto"/>
        <w:ind w:left="357" w:hanging="357"/>
        <w:rPr>
          <w:b w:val="0"/>
          <w:bCs w:val="0"/>
        </w:rPr>
      </w:pPr>
      <w:r w:rsidDel="00000000" w:rsidR="00000000" w:rsidRPr="00000000">
        <w:rPr>
          <w:b w:val="0"/>
          <w:bCs w:val="0"/>
          <w:rtl w:val="0"/>
        </w:rPr>
        <w:t xml:space="preserve">Appendices shall be separated from the rest of the </w:t>
      </w:r>
      <w:r w:rsidDel="00000000" w:rsidR="00000000" w:rsidRPr="00000000">
        <w:rPr>
          <w:b w:val="0"/>
          <w:bCs w:val="0"/>
          <w:i w:val="1"/>
          <w:iCs w:val="1"/>
          <w:rtl w:val="0"/>
        </w:rPr>
        <w:t xml:space="preserve">Paper</w:t>
      </w:r>
      <w:r w:rsidDel="00000000" w:rsidR="00000000" w:rsidRPr="00000000">
        <w:rPr>
          <w:b w:val="0"/>
          <w:bCs w:val="0"/>
          <w:rtl w:val="0"/>
        </w:rPr>
        <w:t xml:space="preserve"> by a separate page titled “APPENDICES” with font size 18. </w:t>
      </w:r>
    </w:p>
    <w:p w:rsidR="00000000" w:rsidDel="00000000" w:rsidP="00000000" w:rsidRDefault="00000000" w:rsidRPr="00000000" w14:paraId="000000D1">
      <w:pPr>
        <w:pStyle w:val="Heading2"/>
        <w:numPr>
          <w:ilvl w:val="1"/>
          <w:numId w:val="10"/>
        </w:numPr>
        <w:spacing w:before="120" w:lineRule="auto"/>
        <w:ind w:left="357" w:hanging="357"/>
        <w:rPr>
          <w:b w:val="0"/>
          <w:bCs w:val="0"/>
        </w:rPr>
      </w:pPr>
      <w:r w:rsidDel="00000000" w:rsidR="00000000" w:rsidRPr="00000000">
        <w:rPr>
          <w:b w:val="0"/>
          <w:bCs w:val="0"/>
          <w:rtl w:val="0"/>
        </w:rPr>
        <w:t xml:space="preserve">In order to facilitate the perception of the main and most important information, it can be highlighted in the following ways:</w:t>
      </w:r>
    </w:p>
    <w:p w:rsidR="00000000" w:rsidDel="00000000" w:rsidP="00000000" w:rsidRDefault="00000000" w:rsidRPr="00000000" w14:paraId="000000D2">
      <w:pPr>
        <w:numPr>
          <w:ilvl w:val="2"/>
          <w:numId w:val="10"/>
        </w:numPr>
        <w:spacing w:before="120" w:lineRule="auto"/>
        <w:ind w:left="1077" w:hanging="737"/>
        <w:jc w:val="both"/>
        <w:rPr/>
      </w:pPr>
      <w:r w:rsidDel="00000000" w:rsidR="00000000" w:rsidRPr="00000000">
        <w:rPr>
          <w:rtl w:val="0"/>
        </w:rPr>
        <w:t xml:space="preserve">by using ALL CAPITALS for the section to be highlighted. Capitals should not be used with regard to any text that exceeds one line;</w:t>
      </w:r>
    </w:p>
    <w:p w:rsidR="00000000" w:rsidDel="00000000" w:rsidP="00000000" w:rsidRDefault="00000000" w:rsidRPr="00000000" w14:paraId="000000D3">
      <w:pPr>
        <w:numPr>
          <w:ilvl w:val="2"/>
          <w:numId w:val="10"/>
        </w:numPr>
        <w:spacing w:before="120" w:lineRule="auto"/>
        <w:ind w:left="1077" w:hanging="737"/>
        <w:jc w:val="both"/>
        <w:rPr/>
      </w:pPr>
      <w:r w:rsidDel="00000000" w:rsidR="00000000" w:rsidRPr="00000000">
        <w:rPr>
          <w:rtl w:val="0"/>
        </w:rPr>
        <w:t xml:space="preserve">by </w:t>
      </w:r>
      <w:r w:rsidDel="00000000" w:rsidR="00000000" w:rsidRPr="00000000">
        <w:rPr>
          <w:u w:val="single"/>
          <w:rtl w:val="0"/>
        </w:rPr>
        <w:t xml:space="preserve">underlining</w:t>
      </w:r>
      <w:r w:rsidDel="00000000" w:rsidR="00000000" w:rsidRPr="00000000">
        <w:rPr>
          <w:rtl w:val="0"/>
        </w:rPr>
        <w:t xml:space="preserve"> the section to be highlighted;</w:t>
      </w:r>
    </w:p>
    <w:p w:rsidR="00000000" w:rsidDel="00000000" w:rsidP="00000000" w:rsidRDefault="00000000" w:rsidRPr="00000000" w14:paraId="000000D4">
      <w:pPr>
        <w:numPr>
          <w:ilvl w:val="2"/>
          <w:numId w:val="10"/>
        </w:numPr>
        <w:spacing w:before="120" w:lineRule="auto"/>
        <w:ind w:left="1077" w:hanging="737"/>
        <w:jc w:val="both"/>
        <w:rPr/>
      </w:pPr>
      <w:r w:rsidDel="00000000" w:rsidR="00000000" w:rsidRPr="00000000">
        <w:rPr>
          <w:rtl w:val="0"/>
        </w:rPr>
        <w:t xml:space="preserve">by using characters of different </w:t>
      </w:r>
      <w:r w:rsidDel="00000000" w:rsidR="00000000" w:rsidRPr="00000000">
        <w:rPr>
          <w:b w:val="1"/>
          <w:bCs w:val="1"/>
          <w:rtl w:val="0"/>
        </w:rPr>
        <w:t xml:space="preserve">size</w:t>
      </w:r>
      <w:r w:rsidDel="00000000" w:rsidR="00000000" w:rsidRPr="00000000">
        <w:rPr>
          <w:rtl w:val="0"/>
        </w:rPr>
        <w:t xml:space="preserve">;</w:t>
      </w:r>
    </w:p>
    <w:p w:rsidR="00000000" w:rsidDel="00000000" w:rsidP="00000000" w:rsidRDefault="00000000" w:rsidRPr="00000000" w14:paraId="000000D5">
      <w:pPr>
        <w:numPr>
          <w:ilvl w:val="2"/>
          <w:numId w:val="10"/>
        </w:numPr>
        <w:spacing w:before="120" w:lineRule="auto"/>
        <w:ind w:left="1077" w:hanging="737"/>
        <w:jc w:val="both"/>
        <w:rPr/>
      </w:pPr>
      <w:r w:rsidDel="00000000" w:rsidR="00000000" w:rsidRPr="00000000">
        <w:rPr>
          <w:rtl w:val="0"/>
        </w:rPr>
        <w:t xml:space="preserve">by using </w:t>
      </w:r>
      <w:r w:rsidDel="00000000" w:rsidR="00000000" w:rsidRPr="00000000">
        <w:rPr>
          <w:i w:val="1"/>
          <w:iCs w:val="1"/>
          <w:rtl w:val="0"/>
        </w:rPr>
        <w:t xml:space="preserve">ital</w:t>
      </w:r>
      <w:r w:rsidDel="00000000" w:rsidR="00000000" w:rsidRPr="00000000">
        <w:rPr>
          <w:rtl w:val="0"/>
        </w:rPr>
        <w:t xml:space="preserve">ics;</w:t>
      </w:r>
    </w:p>
    <w:p w:rsidR="00000000" w:rsidDel="00000000" w:rsidP="00000000" w:rsidRDefault="00000000" w:rsidRPr="00000000" w14:paraId="000000D6">
      <w:pPr>
        <w:numPr>
          <w:ilvl w:val="2"/>
          <w:numId w:val="10"/>
        </w:numPr>
        <w:spacing w:before="120" w:lineRule="auto"/>
        <w:ind w:left="1077" w:hanging="737"/>
        <w:jc w:val="both"/>
        <w:rPr/>
      </w:pPr>
      <w:r w:rsidDel="00000000" w:rsidR="00000000" w:rsidRPr="00000000">
        <w:rPr>
          <w:rtl w:val="0"/>
        </w:rPr>
        <w:t xml:space="preserve">it is not advised to use different means of highlighting within the limits of one paper.</w:t>
      </w:r>
    </w:p>
    <w:p w:rsidR="00000000" w:rsidDel="00000000" w:rsidP="00000000" w:rsidRDefault="00000000" w:rsidRPr="00000000" w14:paraId="000000D7">
      <w:pPr>
        <w:keepNext w:val="1"/>
        <w:numPr>
          <w:ilvl w:val="1"/>
          <w:numId w:val="10"/>
        </w:numPr>
        <w:spacing w:before="120" w:lineRule="auto"/>
        <w:ind w:left="357" w:hanging="357"/>
        <w:jc w:val="both"/>
        <w:rPr/>
      </w:pPr>
      <w:r w:rsidDel="00000000" w:rsidR="00000000" w:rsidRPr="00000000">
        <w:rPr>
          <w:rtl w:val="0"/>
        </w:rPr>
        <w:t xml:space="preserve">One page shall contain no less than 25 lines of text; one full line of text shall contain no less than 50 characters. Introduction and concluding page of the chapter shall have not less than 15 text lines. If a page has less than 15 lines of text, it is not taken into account when determining the total scope of the </w:t>
      </w:r>
      <w:r w:rsidDel="00000000" w:rsidR="00000000" w:rsidRPr="00000000">
        <w:rPr>
          <w:i w:val="1"/>
          <w:iCs w:val="1"/>
          <w:rtl w:val="0"/>
        </w:rPr>
        <w:t xml:space="preserve">Paper.</w:t>
      </w:r>
      <w:r w:rsidDel="00000000" w:rsidR="00000000" w:rsidRPr="00000000">
        <w:rPr>
          <w:rtl w:val="0"/>
        </w:rPr>
        <w:t xml:space="preserve"> A page cannot end with a heading.</w:t>
      </w:r>
    </w:p>
    <w:p w:rsidR="00000000" w:rsidDel="00000000" w:rsidP="00000000" w:rsidRDefault="00000000" w:rsidRPr="00000000" w14:paraId="000000D8">
      <w:pPr>
        <w:keepNext w:val="1"/>
        <w:spacing w:before="120" w:lineRule="auto"/>
        <w:ind w:left="357" w:firstLine="0"/>
        <w:jc w:val="both"/>
        <w:rPr/>
      </w:pPr>
      <w:r w:rsidDel="00000000" w:rsidR="00000000" w:rsidRPr="00000000">
        <w:rPr>
          <w:rtl w:val="0"/>
        </w:rPr>
      </w:r>
    </w:p>
    <w:p w:rsidR="00000000" w:rsidDel="00000000" w:rsidP="00000000" w:rsidRDefault="00000000" w:rsidRPr="00000000" w14:paraId="000000D9">
      <w:pPr>
        <w:keepNext w:val="1"/>
        <w:numPr>
          <w:ilvl w:val="0"/>
          <w:numId w:val="10"/>
        </w:numPr>
        <w:ind w:left="0" w:firstLine="0"/>
        <w:jc w:val="center"/>
        <w:rPr>
          <w:b w:val="1"/>
          <w:bCs w:val="1"/>
          <w:smallCaps w:val="1"/>
        </w:rPr>
      </w:pPr>
      <w:bookmarkStart w:colFirst="0" w:colLast="0" w:name="_heading=h.ahe0js78oehp" w:id="10"/>
      <w:bookmarkEnd w:id="10"/>
      <w:r w:rsidDel="00000000" w:rsidR="00000000" w:rsidRPr="00000000">
        <w:rPr>
          <w:b w:val="1"/>
          <w:bCs w:val="1"/>
          <w:smallCaps w:val="1"/>
          <w:rtl w:val="0"/>
        </w:rPr>
        <w:t xml:space="preserve">TITLE PAGE</w:t>
      </w:r>
    </w:p>
    <w:p w:rsidR="00000000" w:rsidDel="00000000" w:rsidP="00000000" w:rsidRDefault="00000000" w:rsidRPr="00000000" w14:paraId="000000DA">
      <w:pPr>
        <w:keepNext w:val="1"/>
        <w:spacing w:before="120" w:lineRule="auto"/>
        <w:jc w:val="both"/>
        <w:rPr/>
      </w:pPr>
      <w:r w:rsidDel="00000000" w:rsidR="00000000" w:rsidRPr="00000000">
        <w:rPr>
          <w:rtl w:val="0"/>
        </w:rPr>
        <w:t xml:space="preserve">The title page of the </w:t>
      </w:r>
      <w:r w:rsidDel="00000000" w:rsidR="00000000" w:rsidRPr="00000000">
        <w:rPr>
          <w:i w:val="1"/>
          <w:iCs w:val="1"/>
          <w:rtl w:val="0"/>
        </w:rPr>
        <w:t xml:space="preserve">Paper</w:t>
      </w:r>
      <w:r w:rsidDel="00000000" w:rsidR="00000000" w:rsidRPr="00000000">
        <w:rPr>
          <w:rtl w:val="0"/>
        </w:rPr>
        <w:t xml:space="preserve"> shall be formatted in accordance with the given sample, (refer </w:t>
      </w:r>
      <w:r w:rsidDel="00000000" w:rsidR="00000000" w:rsidRPr="00000000">
        <w:rPr>
          <w:i w:val="1"/>
          <w:iCs w:val="1"/>
          <w:rtl w:val="0"/>
        </w:rPr>
        <w:t xml:space="preserve">Appendix 3,  Appendix 4</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1"/>
        <w:numPr>
          <w:ilvl w:val="0"/>
          <w:numId w:val="10"/>
        </w:numPr>
        <w:ind w:left="0" w:firstLine="0"/>
        <w:jc w:val="center"/>
        <w:rPr>
          <w:b w:val="1"/>
          <w:bCs w:val="1"/>
          <w:smallCaps w:val="1"/>
        </w:rPr>
      </w:pPr>
      <w:bookmarkStart w:colFirst="0" w:colLast="0" w:name="_heading=h.qmdmejtl7jqn" w:id="11"/>
      <w:bookmarkEnd w:id="11"/>
      <w:r w:rsidDel="00000000" w:rsidR="00000000" w:rsidRPr="00000000">
        <w:rPr>
          <w:b w:val="1"/>
          <w:bCs w:val="1"/>
          <w:smallCaps w:val="1"/>
          <w:rtl w:val="0"/>
        </w:rPr>
        <w:t xml:space="preserve">TABLE OF CONTENTS AND HEADINGS</w:t>
      </w:r>
    </w:p>
    <w:p w:rsidR="00000000" w:rsidDel="00000000" w:rsidP="00000000" w:rsidRDefault="00000000" w:rsidRPr="00000000" w14:paraId="000000DD">
      <w:pPr>
        <w:keepNext w:val="1"/>
        <w:numPr>
          <w:ilvl w:val="1"/>
          <w:numId w:val="10"/>
        </w:numPr>
        <w:spacing w:before="120" w:lineRule="auto"/>
        <w:ind w:left="357" w:hanging="357"/>
        <w:jc w:val="both"/>
        <w:rPr/>
      </w:pPr>
      <w:r w:rsidDel="00000000" w:rsidR="00000000" w:rsidRPr="00000000">
        <w:rPr>
          <w:rtl w:val="0"/>
        </w:rPr>
        <w:t xml:space="preserve">The table of contents should include introduction, chapters, second and third level sub chapters, conclusions and proposals, a list of literature and sources, and a page with the heading 'APPENDIX'.  </w:t>
      </w:r>
    </w:p>
    <w:p w:rsidR="00000000" w:rsidDel="00000000" w:rsidP="00000000" w:rsidRDefault="00000000" w:rsidRPr="00000000" w14:paraId="000000DE">
      <w:pPr>
        <w:keepNext w:val="1"/>
        <w:numPr>
          <w:ilvl w:val="1"/>
          <w:numId w:val="10"/>
        </w:numPr>
        <w:spacing w:before="120" w:lineRule="auto"/>
        <w:ind w:left="357" w:hanging="357"/>
        <w:jc w:val="both"/>
        <w:rPr/>
      </w:pPr>
      <w:r w:rsidDel="00000000" w:rsidR="00000000" w:rsidRPr="00000000">
        <w:rPr>
          <w:rtl w:val="0"/>
        </w:rPr>
        <w:t xml:space="preserve">Pages that come before the table of contents (title page, annotation, lists of abbreviations and tables and figures) and appendices are not included in it.</w:t>
      </w:r>
    </w:p>
    <w:p w:rsidR="00000000" w:rsidDel="00000000" w:rsidP="00000000" w:rsidRDefault="00000000" w:rsidRPr="00000000" w14:paraId="000000DF">
      <w:pPr>
        <w:keepNext w:val="1"/>
        <w:numPr>
          <w:ilvl w:val="1"/>
          <w:numId w:val="10"/>
        </w:numPr>
        <w:spacing w:before="120" w:lineRule="auto"/>
        <w:ind w:left="357" w:hanging="357"/>
        <w:jc w:val="both"/>
        <w:rPr/>
      </w:pPr>
      <w:r w:rsidDel="00000000" w:rsidR="00000000" w:rsidRPr="00000000">
        <w:rPr>
          <w:rtl w:val="0"/>
        </w:rPr>
        <w:t xml:space="preserve">It is recommended to make the table of contents automatically based on </w:t>
      </w:r>
      <w:r w:rsidDel="00000000" w:rsidR="00000000" w:rsidRPr="00000000">
        <w:rPr>
          <w:i w:val="1"/>
          <w:iCs w:val="1"/>
          <w:rtl w:val="0"/>
        </w:rPr>
        <w:t xml:space="preserve">Heading</w:t>
      </w:r>
      <w:r w:rsidDel="00000000" w:rsidR="00000000" w:rsidRPr="00000000">
        <w:rPr>
          <w:rtl w:val="0"/>
        </w:rPr>
        <w:t xml:space="preserve"> styles so that any changes made in the headings of chapters and sub chapters are automatically updated in the table of contents. Dotted tab leaders shall be used between the heading and the page number in the table of contents. </w:t>
      </w:r>
    </w:p>
    <w:p w:rsidR="00000000" w:rsidDel="00000000" w:rsidP="00000000" w:rsidRDefault="00000000" w:rsidRPr="00000000" w14:paraId="000000E0">
      <w:pPr>
        <w:keepNext w:val="1"/>
        <w:numPr>
          <w:ilvl w:val="1"/>
          <w:numId w:val="10"/>
        </w:numPr>
        <w:spacing w:before="120" w:lineRule="auto"/>
        <w:ind w:left="357" w:hanging="357"/>
        <w:jc w:val="both"/>
        <w:rPr/>
      </w:pPr>
      <w:r w:rsidDel="00000000" w:rsidR="00000000" w:rsidRPr="00000000">
        <w:rPr>
          <w:rtl w:val="0"/>
        </w:rPr>
        <w:t xml:space="preserve">The line spacing in the table of contents shall be 1.5 lines (one and half).</w:t>
      </w:r>
    </w:p>
    <w:p w:rsidR="00000000" w:rsidDel="00000000" w:rsidP="00000000" w:rsidRDefault="00000000" w:rsidRPr="00000000" w14:paraId="000000E1">
      <w:pPr>
        <w:keepNext w:val="1"/>
        <w:numPr>
          <w:ilvl w:val="1"/>
          <w:numId w:val="10"/>
        </w:numPr>
        <w:spacing w:before="120" w:lineRule="auto"/>
        <w:ind w:left="357" w:hanging="357"/>
        <w:jc w:val="both"/>
        <w:rPr/>
      </w:pPr>
      <w:r w:rsidDel="00000000" w:rsidR="00000000" w:rsidRPr="00000000">
        <w:rPr>
          <w:rtl w:val="0"/>
        </w:rPr>
        <w:t xml:space="preserve">Indents used in the table of contents for various heading levels shall be the same as in the text.</w:t>
      </w:r>
    </w:p>
    <w:p w:rsidR="00000000" w:rsidDel="00000000" w:rsidP="00000000" w:rsidRDefault="00000000" w:rsidRPr="00000000" w14:paraId="000000E2">
      <w:pPr>
        <w:keepNext w:val="1"/>
        <w:numPr>
          <w:ilvl w:val="1"/>
          <w:numId w:val="10"/>
        </w:numPr>
        <w:tabs>
          <w:tab w:val="left" w:leader="none" w:pos="5103"/>
        </w:tabs>
        <w:spacing w:after="0" w:before="120" w:lineRule="auto"/>
        <w:ind w:left="357" w:hanging="357"/>
        <w:jc w:val="both"/>
        <w:rPr/>
      </w:pPr>
      <w:r w:rsidDel="00000000" w:rsidR="00000000" w:rsidRPr="00000000">
        <w:rPr>
          <w:rtl w:val="0"/>
        </w:rPr>
        <w:t xml:space="preserve">The sample of table of contents is given below::</w:t>
        <w:tab/>
      </w:r>
    </w:p>
    <w:p w:rsidR="00000000" w:rsidDel="00000000" w:rsidP="00000000" w:rsidRDefault="00000000" w:rsidRPr="00000000" w14:paraId="000000E3">
      <w:pPr>
        <w:spacing w:before="0" w:lineRule="auto"/>
        <w:ind w:left="720" w:firstLine="0"/>
        <w:rPr/>
      </w:pPr>
      <w:r w:rsidDel="00000000" w:rsidR="00000000" w:rsidRPr="00000000">
        <w:rPr>
          <w:rtl w:val="0"/>
        </w:rPr>
      </w:r>
    </w:p>
    <w:p w:rsidR="00000000" w:rsidDel="00000000" w:rsidP="00000000" w:rsidRDefault="00000000" w:rsidRPr="00000000" w14:paraId="000000E4">
      <w:pPr>
        <w:jc w:val="center"/>
        <w:rPr>
          <w:b w:val="1"/>
          <w:bCs w:val="1"/>
          <w:sz w:val="26"/>
          <w:szCs w:val="26"/>
        </w:rPr>
      </w:pPr>
      <w:r w:rsidDel="00000000" w:rsidR="00000000" w:rsidRPr="00000000">
        <w:rPr>
          <w:b w:val="1"/>
          <w:bCs w:val="1"/>
          <w:sz w:val="26"/>
          <w:szCs w:val="26"/>
          <w:rtl w:val="0"/>
        </w:rPr>
        <w:t xml:space="preserve">CONTENT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7az6hf89b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w:t>
          <w:tab/>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anpgt36bi8f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CHAPTER HEADING</w:t>
          <w:tab/>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8eqshu6y7zq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Subchapter heading</w:t>
          <w:tab/>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9qyvscycu44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 Subchapter heading</w:t>
          <w:tab/>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sk07mgh6z6u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Subchapter heading</w:t>
          <w:tab/>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4t2ur26txrs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 Subchapter heading</w:t>
          <w:tab/>
        </w:r>
      </w:hyperlink>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t xml:space="preserve">    1.2. Subchapter heading ……………………………………………………………………………...........29</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alxrgh6mu7o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CHAPTER HEADING</w:t>
          <w:tab/>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Subchapter heading</w:t>
        <w:tab/>
        <w:t xml:space="preserve">3</w:t>
      </w:r>
    </w:p>
    <w:p w:rsidR="00000000" w:rsidDel="00000000" w:rsidP="00000000" w:rsidRDefault="00000000" w:rsidRPr="00000000" w14:paraId="000000EE">
      <w:pPr>
        <w:spacing w:line="360" w:lineRule="auto"/>
        <w:rPr/>
      </w:pPr>
      <w:r w:rsidDel="00000000" w:rsidR="00000000" w:rsidRPr="00000000">
        <w:rPr>
          <w:rtl w:val="0"/>
        </w:rPr>
        <w:t xml:space="preserve">    2.2. Subchapter heading ……………………………………………………………………………...........41</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so40ac6tuv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CHAPTER HEADING</w:t>
          <w:tab/>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Subchapter heading</w:t>
        <w:tab/>
        <w:t xml:space="preserve">0</w:t>
      </w:r>
    </w:p>
    <w:p w:rsidR="00000000" w:rsidDel="00000000" w:rsidP="00000000" w:rsidRDefault="00000000" w:rsidRPr="00000000" w14:paraId="000000F1">
      <w:pPr>
        <w:spacing w:line="360" w:lineRule="auto"/>
        <w:rPr/>
      </w:pPr>
      <w:r w:rsidDel="00000000" w:rsidR="00000000" w:rsidRPr="00000000">
        <w:rPr>
          <w:rtl w:val="0"/>
        </w:rPr>
        <w:t xml:space="preserve">    3.2. Subchapter heading ……………………………………………………………………………...........58</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i6ag5vq0abi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CONCLUSIONS AND RECOMMENDATIONS</w:t>
          <w:tab/>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v2e5k657tye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OF LITERATURE AND SOURCES USED</w:t>
          <w:tab/>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2"/>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a6mp0enqvhx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APPENDICES</w:t>
          <w:tab/>
        </w:r>
      </w:hyperlink>
      <w:r w:rsidDel="00000000" w:rsidR="00000000" w:rsidRPr="00000000">
        <w:rPr>
          <w:rtl w:val="0"/>
        </w:rPr>
      </w:r>
    </w:p>
    <w:p w:rsidR="00000000" w:rsidDel="00000000" w:rsidP="00000000" w:rsidRDefault="00000000" w:rsidRPr="00000000" w14:paraId="000000F5">
      <w:pPr>
        <w:keepNext w:val="1"/>
        <w:numPr>
          <w:ilvl w:val="1"/>
          <w:numId w:val="10"/>
        </w:numPr>
        <w:spacing w:before="120" w:lineRule="auto"/>
        <w:ind w:left="357" w:hanging="357"/>
        <w:jc w:val="both"/>
        <w:rPr/>
      </w:pPr>
      <w:r w:rsidDel="00000000" w:rsidR="00000000" w:rsidRPr="00000000">
        <w:rPr>
          <w:rtl w:val="0"/>
        </w:rPr>
        <w:t xml:space="preserve">Headings shall be short and concise. Headings in the Paper shall be written together with the text and not on a separate sheet except for the heading „APPENDICES”. The style of headings of chapters and sub chapters in the table of contents and the </w:t>
      </w:r>
      <w:r w:rsidDel="00000000" w:rsidR="00000000" w:rsidRPr="00000000">
        <w:rPr>
          <w:i w:val="1"/>
          <w:iCs w:val="1"/>
          <w:rtl w:val="0"/>
        </w:rPr>
        <w:t xml:space="preserve">Paper</w:t>
      </w:r>
      <w:r w:rsidDel="00000000" w:rsidR="00000000" w:rsidRPr="00000000">
        <w:rPr>
          <w:rtl w:val="0"/>
        </w:rPr>
        <w:t xml:space="preserve"> itself should be identical.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keepNext w:val="1"/>
        <w:numPr>
          <w:ilvl w:val="0"/>
          <w:numId w:val="10"/>
        </w:numPr>
        <w:ind w:left="0" w:firstLine="0"/>
        <w:jc w:val="center"/>
        <w:rPr>
          <w:b w:val="1"/>
          <w:bCs w:val="1"/>
          <w:smallCaps w:val="1"/>
        </w:rPr>
      </w:pPr>
      <w:bookmarkStart w:colFirst="0" w:colLast="0" w:name="_heading=h.gn2x83o3swvp" w:id="12"/>
      <w:bookmarkEnd w:id="12"/>
      <w:r w:rsidDel="00000000" w:rsidR="00000000" w:rsidRPr="00000000">
        <w:rPr>
          <w:b w:val="1"/>
          <w:bCs w:val="1"/>
          <w:smallCaps w:val="1"/>
          <w:rtl w:val="0"/>
        </w:rPr>
        <w:t xml:space="preserve">TABLES, FIGURES, FORMULAS AND UNITS</w:t>
      </w:r>
    </w:p>
    <w:p w:rsidR="00000000" w:rsidDel="00000000" w:rsidP="00000000" w:rsidRDefault="00000000" w:rsidRPr="00000000" w14:paraId="000000F9">
      <w:pPr>
        <w:keepNext w:val="1"/>
        <w:numPr>
          <w:ilvl w:val="1"/>
          <w:numId w:val="10"/>
        </w:numPr>
        <w:spacing w:before="120" w:lineRule="auto"/>
        <w:ind w:left="357" w:hanging="357"/>
        <w:jc w:val="both"/>
        <w:rPr/>
      </w:pPr>
      <w:r w:rsidDel="00000000" w:rsidR="00000000" w:rsidRPr="00000000">
        <w:rPr>
          <w:rtl w:val="0"/>
        </w:rPr>
        <w:t xml:space="preserve">Quantitative and qualitative information and data shall be set out in the Paper in tables in order to facilitate perception.</w:t>
      </w:r>
    </w:p>
    <w:p w:rsidR="00000000" w:rsidDel="00000000" w:rsidP="00000000" w:rsidRDefault="00000000" w:rsidRPr="00000000" w14:paraId="000000FA">
      <w:pPr>
        <w:pStyle w:val="Heading2"/>
        <w:numPr>
          <w:ilvl w:val="1"/>
          <w:numId w:val="10"/>
        </w:numPr>
        <w:spacing w:before="120" w:lineRule="auto"/>
        <w:ind w:left="357" w:hanging="357"/>
        <w:rPr>
          <w:b w:val="0"/>
          <w:bCs w:val="0"/>
        </w:rPr>
      </w:pPr>
      <w:r w:rsidDel="00000000" w:rsidR="00000000" w:rsidRPr="00000000">
        <w:rPr>
          <w:b w:val="0"/>
          <w:bCs w:val="0"/>
          <w:rtl w:val="0"/>
        </w:rPr>
        <w:t xml:space="preserve">Each table, figure and formula is given an appropriate title and provide a reference to the source. If it has been designed by the author based on primary data obtained by the author himself, then the name of the table, image or formula shall be followed by the text (designed by the author) enclosed in brackets (for JF students- in the footnotes).</w:t>
      </w:r>
    </w:p>
    <w:p w:rsidR="00000000" w:rsidDel="00000000" w:rsidP="00000000" w:rsidRDefault="00000000" w:rsidRPr="00000000" w14:paraId="000000FB">
      <w:pPr>
        <w:pStyle w:val="Heading2"/>
        <w:spacing w:before="120" w:lineRule="auto"/>
        <w:ind w:left="357" w:firstLine="0"/>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FC">
      <w:pPr>
        <w:jc w:val="center"/>
        <w:rPr>
          <w:b w:val="1"/>
          <w:bCs w:val="1"/>
        </w:rPr>
      </w:pPr>
      <w:r w:rsidDel="00000000" w:rsidR="00000000" w:rsidRPr="00000000">
        <w:rPr>
          <w:b w:val="1"/>
          <w:bCs w:val="1"/>
          <w:rtl w:val="0"/>
        </w:rPr>
        <w:t xml:space="preserve">TABLES</w:t>
      </w:r>
    </w:p>
    <w:p w:rsidR="00000000" w:rsidDel="00000000" w:rsidP="00000000" w:rsidRDefault="00000000" w:rsidRPr="00000000" w14:paraId="000000FD">
      <w:pPr>
        <w:keepNext w:val="1"/>
        <w:numPr>
          <w:ilvl w:val="1"/>
          <w:numId w:val="10"/>
        </w:numPr>
        <w:spacing w:before="120" w:lineRule="auto"/>
        <w:ind w:left="357" w:hanging="357"/>
        <w:jc w:val="both"/>
        <w:rPr/>
      </w:pPr>
      <w:r w:rsidDel="00000000" w:rsidR="00000000" w:rsidRPr="00000000">
        <w:rPr>
          <w:rtl w:val="0"/>
        </w:rPr>
        <w:t xml:space="preserve">Each table shall be given a number and heading. Table numbers shall be given numbers in ascending order using Arabic numerals from the beginning of the </w:t>
      </w:r>
      <w:r w:rsidDel="00000000" w:rsidR="00000000" w:rsidRPr="00000000">
        <w:rPr>
          <w:i w:val="1"/>
          <w:iCs w:val="1"/>
          <w:rtl w:val="0"/>
        </w:rPr>
        <w:t xml:space="preserve">Paper</w:t>
      </w:r>
      <w:r w:rsidDel="00000000" w:rsidR="00000000" w:rsidRPr="00000000">
        <w:rPr>
          <w:rtl w:val="0"/>
        </w:rPr>
        <w:t xml:space="preserve"> or the beginning of a chapter. If there is only one table in the </w:t>
      </w:r>
      <w:r w:rsidDel="00000000" w:rsidR="00000000" w:rsidRPr="00000000">
        <w:rPr>
          <w:i w:val="1"/>
          <w:iCs w:val="1"/>
          <w:rtl w:val="0"/>
        </w:rPr>
        <w:t xml:space="preserve">Paper</w:t>
      </w:r>
      <w:r w:rsidDel="00000000" w:rsidR="00000000" w:rsidRPr="00000000">
        <w:rPr>
          <w:rtl w:val="0"/>
        </w:rPr>
        <w:t xml:space="preserve">, it shall not be numbered.</w:t>
      </w:r>
    </w:p>
    <w:p w:rsidR="00000000" w:rsidDel="00000000" w:rsidP="00000000" w:rsidRDefault="00000000" w:rsidRPr="00000000" w14:paraId="000000FE">
      <w:pPr>
        <w:keepNext w:val="1"/>
        <w:numPr>
          <w:ilvl w:val="1"/>
          <w:numId w:val="10"/>
        </w:numPr>
        <w:spacing w:before="120" w:lineRule="auto"/>
        <w:ind w:left="357" w:hanging="357"/>
        <w:jc w:val="both"/>
        <w:rPr/>
      </w:pPr>
      <w:r w:rsidDel="00000000" w:rsidR="00000000" w:rsidRPr="00000000">
        <w:rPr>
          <w:rtl w:val="0"/>
        </w:rPr>
        <w:t xml:space="preserve">Tables shall be centred horizontally.</w:t>
      </w:r>
    </w:p>
    <w:p w:rsidR="00000000" w:rsidDel="00000000" w:rsidP="00000000" w:rsidRDefault="00000000" w:rsidRPr="00000000" w14:paraId="000000FF">
      <w:pPr>
        <w:pStyle w:val="Heading2"/>
        <w:numPr>
          <w:ilvl w:val="1"/>
          <w:numId w:val="10"/>
        </w:numPr>
        <w:spacing w:before="120" w:lineRule="auto"/>
        <w:ind w:left="357" w:hanging="357"/>
        <w:rPr>
          <w:b w:val="0"/>
          <w:bCs w:val="0"/>
        </w:rPr>
      </w:pPr>
      <w:r w:rsidDel="00000000" w:rsidR="00000000" w:rsidRPr="00000000">
        <w:rPr>
          <w:b w:val="0"/>
          <w:bCs w:val="0"/>
          <w:rtl w:val="0"/>
        </w:rPr>
        <w:t xml:space="preserve">The table number shall be written at the upper right hand corner of the table after the word „</w:t>
      </w:r>
      <w:r w:rsidDel="00000000" w:rsidR="00000000" w:rsidRPr="00000000">
        <w:rPr>
          <w:b w:val="0"/>
          <w:bCs w:val="0"/>
          <w:i w:val="1"/>
          <w:iCs w:val="1"/>
          <w:rtl w:val="0"/>
        </w:rPr>
        <w:t xml:space="preserve">Table</w:t>
      </w:r>
      <w:r w:rsidDel="00000000" w:rsidR="00000000" w:rsidRPr="00000000">
        <w:rPr>
          <w:b w:val="0"/>
          <w:bCs w:val="0"/>
          <w:rtl w:val="0"/>
        </w:rPr>
        <w:t xml:space="preserve">” in </w:t>
      </w:r>
      <w:r w:rsidDel="00000000" w:rsidR="00000000" w:rsidRPr="00000000">
        <w:rPr>
          <w:b w:val="0"/>
          <w:bCs w:val="0"/>
          <w:i w:val="1"/>
          <w:iCs w:val="1"/>
          <w:rtl w:val="0"/>
        </w:rPr>
        <w:t xml:space="preserve">italics</w:t>
      </w:r>
      <w:r w:rsidDel="00000000" w:rsidR="00000000" w:rsidRPr="00000000">
        <w:rPr>
          <w:b w:val="0"/>
          <w:bCs w:val="0"/>
          <w:rtl w:val="0"/>
        </w:rPr>
        <w:t xml:space="preserve"> and </w:t>
      </w:r>
      <w:r w:rsidDel="00000000" w:rsidR="00000000" w:rsidRPr="00000000">
        <w:rPr>
          <w:b w:val="0"/>
          <w:bCs w:val="0"/>
          <w:i w:val="1"/>
          <w:iCs w:val="1"/>
          <w:rtl w:val="0"/>
        </w:rPr>
        <w:t xml:space="preserve">Times New Roman</w:t>
      </w:r>
      <w:r w:rsidDel="00000000" w:rsidR="00000000" w:rsidRPr="00000000">
        <w:rPr>
          <w:b w:val="0"/>
          <w:bCs w:val="0"/>
          <w:rtl w:val="0"/>
        </w:rPr>
        <w:t xml:space="preserve">, 12 pt. or </w:t>
      </w:r>
      <w:r w:rsidDel="00000000" w:rsidR="00000000" w:rsidRPr="00000000">
        <w:rPr>
          <w:b w:val="0"/>
          <w:bCs w:val="0"/>
          <w:i w:val="1"/>
          <w:iCs w:val="1"/>
          <w:rtl w:val="0"/>
        </w:rPr>
        <w:t xml:space="preserve">Arial</w:t>
      </w:r>
      <w:r w:rsidDel="00000000" w:rsidR="00000000" w:rsidRPr="00000000">
        <w:rPr>
          <w:b w:val="0"/>
          <w:bCs w:val="0"/>
          <w:rtl w:val="0"/>
        </w:rPr>
        <w:t xml:space="preserve"> 11 pt.</w:t>
      </w:r>
    </w:p>
    <w:p w:rsidR="00000000" w:rsidDel="00000000" w:rsidP="00000000" w:rsidRDefault="00000000" w:rsidRPr="00000000" w14:paraId="00000100">
      <w:pPr>
        <w:keepNext w:val="1"/>
        <w:numPr>
          <w:ilvl w:val="1"/>
          <w:numId w:val="10"/>
        </w:numPr>
        <w:spacing w:before="120" w:lineRule="auto"/>
        <w:ind w:left="357" w:hanging="357"/>
        <w:jc w:val="both"/>
        <w:rPr/>
      </w:pPr>
      <w:r w:rsidDel="00000000" w:rsidR="00000000" w:rsidRPr="00000000">
        <w:rPr>
          <w:rtl w:val="0"/>
        </w:rPr>
        <w:t xml:space="preserve">The heading of the table shall be written in bold Times New Roman, 12 pt., or Arial, 11 pt. and centred just above the table. </w:t>
      </w:r>
    </w:p>
    <w:p w:rsidR="00000000" w:rsidDel="00000000" w:rsidP="00000000" w:rsidRDefault="00000000" w:rsidRPr="00000000" w14:paraId="00000101">
      <w:pPr>
        <w:keepNext w:val="1"/>
        <w:numPr>
          <w:ilvl w:val="1"/>
          <w:numId w:val="10"/>
        </w:numPr>
        <w:spacing w:before="120" w:lineRule="auto"/>
        <w:ind w:left="357" w:hanging="357"/>
        <w:jc w:val="both"/>
        <w:rPr/>
      </w:pPr>
      <w:r w:rsidDel="00000000" w:rsidR="00000000" w:rsidRPr="00000000">
        <w:rPr>
          <w:rtl w:val="0"/>
        </w:rPr>
        <w:t xml:space="preserve">Table headings shall not be underlined. A full stop is not required after the table heading. Table headings shall be brief and concise and easily understandable. It shall indicate the topic of the table, contents and provide reference to sources of data used. </w:t>
      </w:r>
    </w:p>
    <w:p w:rsidR="00000000" w:rsidDel="00000000" w:rsidP="00000000" w:rsidRDefault="00000000" w:rsidRPr="00000000" w14:paraId="00000102">
      <w:pPr>
        <w:keepNext w:val="1"/>
        <w:numPr>
          <w:ilvl w:val="1"/>
          <w:numId w:val="10"/>
        </w:numPr>
        <w:spacing w:before="120" w:lineRule="auto"/>
        <w:ind w:left="357" w:hanging="357"/>
        <w:jc w:val="both"/>
        <w:rPr/>
      </w:pPr>
      <w:r w:rsidDel="00000000" w:rsidR="00000000" w:rsidRPr="00000000">
        <w:rPr>
          <w:rtl w:val="0"/>
        </w:rPr>
        <w:t xml:space="preserve">The size of the letters and numbers in the table is 1 pt smaller (10pt - Arial or 11 pt – Times New Roman) with a line spacing of 1 (single spaced line spacing).</w:t>
      </w:r>
    </w:p>
    <w:p w:rsidR="00000000" w:rsidDel="00000000" w:rsidP="00000000" w:rsidRDefault="00000000" w:rsidRPr="00000000" w14:paraId="00000103">
      <w:pPr>
        <w:keepNext w:val="1"/>
        <w:numPr>
          <w:ilvl w:val="1"/>
          <w:numId w:val="10"/>
        </w:numPr>
        <w:spacing w:before="120" w:lineRule="auto"/>
        <w:ind w:left="357" w:hanging="357"/>
        <w:jc w:val="both"/>
        <w:rPr/>
      </w:pPr>
      <w:r w:rsidDel="00000000" w:rsidR="00000000" w:rsidRPr="00000000">
        <w:rPr>
          <w:rtl w:val="0"/>
        </w:rPr>
        <w:t xml:space="preserve">Headings of columns shall be centred but the headings of rows shall be left aligned.</w:t>
      </w:r>
    </w:p>
    <w:p w:rsidR="00000000" w:rsidDel="00000000" w:rsidP="00000000" w:rsidRDefault="00000000" w:rsidRPr="00000000" w14:paraId="00000104">
      <w:pPr>
        <w:keepNext w:val="1"/>
        <w:numPr>
          <w:ilvl w:val="1"/>
          <w:numId w:val="10"/>
        </w:numPr>
        <w:spacing w:before="120" w:lineRule="auto"/>
        <w:ind w:left="357" w:hanging="357"/>
        <w:jc w:val="both"/>
        <w:rPr>
          <w:b w:val="1"/>
          <w:bCs w:val="1"/>
        </w:rPr>
      </w:pPr>
      <w:r w:rsidDel="00000000" w:rsidR="00000000" w:rsidRPr="00000000">
        <w:rPr>
          <w:rtl w:val="0"/>
        </w:rPr>
        <w:t xml:space="preserve">Numbers in tables shall be rounded off to at least two digits after the decimal except in the case of whole numbers. If numbers are used in the table, starting with 1000 a space must be used as a thousand separator.  </w:t>
      </w:r>
      <w:r w:rsidDel="00000000" w:rsidR="00000000" w:rsidRPr="00000000">
        <w:rPr>
          <w:rtl w:val="0"/>
        </w:rPr>
      </w:r>
    </w:p>
    <w:p w:rsidR="00000000" w:rsidDel="00000000" w:rsidP="00000000" w:rsidRDefault="00000000" w:rsidRPr="00000000" w14:paraId="00000105">
      <w:pPr>
        <w:keepNext w:val="1"/>
        <w:numPr>
          <w:ilvl w:val="1"/>
          <w:numId w:val="10"/>
        </w:numPr>
        <w:spacing w:before="120" w:lineRule="auto"/>
        <w:ind w:left="357" w:hanging="357"/>
        <w:jc w:val="both"/>
        <w:rPr/>
      </w:pPr>
      <w:r w:rsidDel="00000000" w:rsidR="00000000" w:rsidRPr="00000000">
        <w:rPr>
          <w:rtl w:val="0"/>
        </w:rPr>
        <w:t xml:space="preserve">Numbers in the table must be aligned with a decimal separator (if integers are used, right-aligned alignment can be used).</w:t>
      </w:r>
    </w:p>
    <w:p w:rsidR="00000000" w:rsidDel="00000000" w:rsidP="00000000" w:rsidRDefault="00000000" w:rsidRPr="00000000" w14:paraId="00000106">
      <w:pPr>
        <w:keepNext w:val="1"/>
        <w:numPr>
          <w:ilvl w:val="1"/>
          <w:numId w:val="10"/>
        </w:numPr>
        <w:spacing w:before="120" w:lineRule="auto"/>
        <w:ind w:left="357" w:hanging="357"/>
        <w:jc w:val="both"/>
        <w:rPr/>
      </w:pPr>
      <w:r w:rsidDel="00000000" w:rsidR="00000000" w:rsidRPr="00000000">
        <w:rPr>
          <w:rtl w:val="0"/>
        </w:rPr>
        <w:t xml:space="preserve">It is not recommended to create a separate row or column for the same units in the table, it is better to write them in the headings after the name of the respective indicator.</w:t>
      </w:r>
    </w:p>
    <w:p w:rsidR="00000000" w:rsidDel="00000000" w:rsidP="00000000" w:rsidRDefault="00000000" w:rsidRPr="00000000" w14:paraId="00000107">
      <w:pPr>
        <w:keepNext w:val="1"/>
        <w:numPr>
          <w:ilvl w:val="1"/>
          <w:numId w:val="10"/>
        </w:numPr>
        <w:spacing w:before="120" w:lineRule="auto"/>
        <w:ind w:left="357" w:hanging="357"/>
        <w:jc w:val="both"/>
        <w:rPr/>
      </w:pPr>
      <w:r w:rsidDel="00000000" w:rsidR="00000000" w:rsidRPr="00000000">
        <w:rPr>
          <w:rtl w:val="0"/>
        </w:rPr>
        <w:t xml:space="preserve">If the full name of statistical indicators is written for one indicator the same shall be used for all other indicators and if short forms or symbols are used the same shall be used for all.</w:t>
      </w:r>
    </w:p>
    <w:p w:rsidR="00000000" w:rsidDel="00000000" w:rsidP="00000000" w:rsidRDefault="00000000" w:rsidRPr="00000000" w14:paraId="00000108">
      <w:pPr>
        <w:keepNext w:val="1"/>
        <w:numPr>
          <w:ilvl w:val="1"/>
          <w:numId w:val="10"/>
        </w:numPr>
        <w:spacing w:before="120" w:lineRule="auto"/>
        <w:ind w:left="357" w:hanging="357"/>
        <w:jc w:val="both"/>
        <w:rPr/>
      </w:pPr>
      <w:r w:rsidDel="00000000" w:rsidR="00000000" w:rsidRPr="00000000">
        <w:rPr>
          <w:rtl w:val="0"/>
        </w:rPr>
        <w:t xml:space="preserve">There must be no empty cells in the table.  If it is not logically possible to fill in a box, write an "X". </w:t>
      </w:r>
    </w:p>
    <w:p w:rsidR="00000000" w:rsidDel="00000000" w:rsidP="00000000" w:rsidRDefault="00000000" w:rsidRPr="00000000" w14:paraId="00000109">
      <w:pPr>
        <w:keepNext w:val="1"/>
        <w:numPr>
          <w:ilvl w:val="1"/>
          <w:numId w:val="10"/>
        </w:numPr>
        <w:spacing w:before="120" w:lineRule="auto"/>
        <w:ind w:left="357" w:hanging="357"/>
        <w:jc w:val="both"/>
        <w:rPr/>
      </w:pPr>
      <w:r w:rsidDel="00000000" w:rsidR="00000000" w:rsidRPr="00000000">
        <w:rPr>
          <w:rtl w:val="0"/>
        </w:rPr>
        <w:t xml:space="preserve">Sample of a table: </w:t>
      </w:r>
    </w:p>
    <w:p w:rsidR="00000000" w:rsidDel="00000000" w:rsidP="00000000" w:rsidRDefault="00000000" w:rsidRPr="00000000" w14:paraId="0000010A">
      <w:pPr>
        <w:spacing w:after="120" w:lineRule="auto"/>
        <w:ind w:right="-2"/>
        <w:jc w:val="both"/>
        <w:rPr>
          <w:i w:val="1"/>
          <w:iCs w:val="1"/>
          <w:sz w:val="22"/>
          <w:szCs w:val="22"/>
        </w:rPr>
      </w:pPr>
      <w:r w:rsidDel="00000000" w:rsidR="00000000" w:rsidRPr="00000000">
        <w:rPr>
          <w:rtl w:val="0"/>
        </w:rPr>
      </w:r>
    </w:p>
    <w:bookmarkStart w:colFirst="0" w:colLast="0" w:name="bookmark=id.dfr3atm8rltx" w:id="13"/>
    <w:bookmarkEnd w:id="13"/>
    <w:bookmarkStart w:colFirst="0" w:colLast="0" w:name="bookmark=id.n4jbxeo71imf" w:id="14"/>
    <w:bookmarkEnd w:id="14"/>
    <w:p w:rsidR="00000000" w:rsidDel="00000000" w:rsidP="00000000" w:rsidRDefault="00000000" w:rsidRPr="00000000" w14:paraId="0000010B">
      <w:pPr>
        <w:spacing w:after="120" w:lineRule="auto"/>
        <w:ind w:left="360" w:right="-2" w:firstLine="0"/>
        <w:jc w:val="right"/>
        <w:rPr>
          <w:i w:val="1"/>
          <w:iCs w:val="1"/>
          <w:sz w:val="22"/>
          <w:szCs w:val="22"/>
        </w:rPr>
      </w:pPr>
      <w:r w:rsidDel="00000000" w:rsidR="00000000" w:rsidRPr="00000000">
        <w:rPr>
          <w:i w:val="1"/>
          <w:iCs w:val="1"/>
          <w:sz w:val="22"/>
          <w:szCs w:val="22"/>
          <w:rtl w:val="0"/>
        </w:rPr>
        <w:t xml:space="preserve">Table 1</w:t>
      </w:r>
    </w:p>
    <w:p w:rsidR="00000000" w:rsidDel="00000000" w:rsidP="00000000" w:rsidRDefault="00000000" w:rsidRPr="00000000" w14:paraId="0000010C">
      <w:pPr>
        <w:spacing w:after="120" w:lineRule="auto"/>
        <w:ind w:right="-2"/>
        <w:jc w:val="center"/>
        <w:rPr>
          <w:sz w:val="22"/>
          <w:szCs w:val="22"/>
        </w:rPr>
      </w:pPr>
      <w:r w:rsidDel="00000000" w:rsidR="00000000" w:rsidRPr="00000000">
        <w:rPr>
          <w:b w:val="1"/>
          <w:bCs w:val="1"/>
          <w:i w:val="1"/>
          <w:iCs w:val="1"/>
          <w:sz w:val="22"/>
          <w:szCs w:val="22"/>
          <w:rtl w:val="0"/>
        </w:rPr>
        <w:t xml:space="preserve"> </w:t>
      </w:r>
      <w:r w:rsidDel="00000000" w:rsidR="00000000" w:rsidRPr="00000000">
        <w:rPr>
          <w:b w:val="1"/>
          <w:bCs w:val="1"/>
          <w:sz w:val="22"/>
          <w:szCs w:val="22"/>
          <w:rtl w:val="0"/>
        </w:rPr>
        <w:t xml:space="preserve">Total number and average number of sub systems serviced (Brencis, Ozols 2019, 129)</w:t>
      </w:r>
      <w:r w:rsidDel="00000000" w:rsidR="00000000" w:rsidRPr="00000000">
        <w:rPr>
          <w:rtl w:val="0"/>
        </w:rPr>
      </w:r>
    </w:p>
    <w:tbl>
      <w:tblPr>
        <w:tblStyle w:val="Table1"/>
        <w:tblW w:w="9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967"/>
        <w:gridCol w:w="1940"/>
        <w:gridCol w:w="2980"/>
        <w:tblGridChange w:id="0">
          <w:tblGrid>
            <w:gridCol w:w="2625"/>
            <w:gridCol w:w="1967"/>
            <w:gridCol w:w="1940"/>
            <w:gridCol w:w="2980"/>
          </w:tblGrid>
        </w:tblGridChange>
      </w:tblGrid>
      <w:tr>
        <w:trPr>
          <w:cantSplit w:val="1"/>
          <w:trHeight w:val="340" w:hRule="atLeast"/>
          <w:tblHeader w:val="0"/>
        </w:trPr>
        <w:tc>
          <w:tcPr>
            <w:shd w:fill="auto" w:val="clear"/>
            <w:vAlign w:val="center"/>
          </w:tcPr>
          <w:p w:rsidR="00000000" w:rsidDel="00000000" w:rsidP="00000000" w:rsidRDefault="00000000" w:rsidRPr="00000000" w14:paraId="0000010D">
            <w:pPr>
              <w:jc w:val="center"/>
              <w:rPr/>
            </w:pPr>
            <w:r w:rsidDel="00000000" w:rsidR="00000000" w:rsidRPr="00000000">
              <w:rPr>
                <w:rtl w:val="0"/>
              </w:rPr>
              <w:t xml:space="preserve">Subsystems</w:t>
            </w:r>
          </w:p>
        </w:tc>
        <w:tc>
          <w:tcPr>
            <w:shd w:fill="auto" w:val="clear"/>
            <w:vAlign w:val="center"/>
          </w:tcPr>
          <w:p w:rsidR="00000000" w:rsidDel="00000000" w:rsidP="00000000" w:rsidRDefault="00000000" w:rsidRPr="00000000" w14:paraId="0000010E">
            <w:pPr>
              <w:jc w:val="center"/>
              <w:rPr/>
            </w:pPr>
            <w:r w:rsidDel="00000000" w:rsidR="00000000" w:rsidRPr="00000000">
              <w:rPr>
                <w:rtl w:val="0"/>
              </w:rPr>
              <w:t xml:space="preserve">Number of hotels</w:t>
            </w:r>
          </w:p>
        </w:tc>
        <w:tc>
          <w:tcPr>
            <w:shd w:fill="auto" w:val="clear"/>
            <w:vAlign w:val="center"/>
          </w:tcPr>
          <w:p w:rsidR="00000000" w:rsidDel="00000000" w:rsidP="00000000" w:rsidRDefault="00000000" w:rsidRPr="00000000" w14:paraId="0000010F">
            <w:pPr>
              <w:jc w:val="center"/>
              <w:rPr/>
            </w:pPr>
            <w:r w:rsidDel="00000000" w:rsidR="00000000" w:rsidRPr="00000000">
              <w:rPr>
                <w:rtl w:val="0"/>
              </w:rPr>
              <w:t xml:space="preserve">Total number</w:t>
            </w:r>
          </w:p>
        </w:tc>
        <w:tc>
          <w:tcPr>
            <w:shd w:fill="auto" w:val="clear"/>
            <w:vAlign w:val="center"/>
          </w:tcPr>
          <w:p w:rsidR="00000000" w:rsidDel="00000000" w:rsidP="00000000" w:rsidRDefault="00000000" w:rsidRPr="00000000" w14:paraId="00000110">
            <w:pPr>
              <w:jc w:val="center"/>
              <w:rPr/>
            </w:pPr>
            <w:r w:rsidDel="00000000" w:rsidR="00000000" w:rsidRPr="00000000">
              <w:rPr>
                <w:rtl w:val="0"/>
              </w:rPr>
              <w:t xml:space="preserve">Average arithmetic mean</w:t>
            </w:r>
          </w:p>
        </w:tc>
      </w:tr>
      <w:tr>
        <w:trPr>
          <w:cantSplit w:val="1"/>
          <w:trHeight w:val="340" w:hRule="atLeast"/>
          <w:tblHeader w:val="0"/>
        </w:trPr>
        <w:tc>
          <w:tcPr>
            <w:shd w:fill="auto" w:val="clear"/>
          </w:tcPr>
          <w:p w:rsidR="00000000" w:rsidDel="00000000" w:rsidP="00000000" w:rsidRDefault="00000000" w:rsidRPr="00000000" w14:paraId="00000111">
            <w:pPr>
              <w:rPr/>
            </w:pPr>
            <w:r w:rsidDel="00000000" w:rsidR="00000000" w:rsidRPr="00000000">
              <w:rPr>
                <w:rtl w:val="0"/>
              </w:rPr>
              <w:t xml:space="preserve">Restaurant administrative systems</w:t>
            </w:r>
          </w:p>
        </w:tc>
        <w:tc>
          <w:tcPr>
            <w:shd w:fill="auto" w:val="clear"/>
            <w:vAlign w:val="center"/>
          </w:tcPr>
          <w:p w:rsidR="00000000" w:rsidDel="00000000" w:rsidP="00000000" w:rsidRDefault="00000000" w:rsidRPr="00000000" w14:paraId="00000112">
            <w:pPr>
              <w:ind w:right="397"/>
              <w:jc w:val="center"/>
              <w:rPr/>
            </w:pPr>
            <w:r w:rsidDel="00000000" w:rsidR="00000000" w:rsidRPr="00000000">
              <w:rPr>
                <w:rtl w:val="0"/>
              </w:rPr>
              <w:t xml:space="preserve">59</w:t>
            </w:r>
          </w:p>
        </w:tc>
        <w:tc>
          <w:tcPr>
            <w:shd w:fill="auto" w:val="clear"/>
            <w:vAlign w:val="center"/>
          </w:tcPr>
          <w:p w:rsidR="00000000" w:rsidDel="00000000" w:rsidP="00000000" w:rsidRDefault="00000000" w:rsidRPr="00000000" w14:paraId="00000113">
            <w:pPr>
              <w:ind w:right="397"/>
              <w:jc w:val="center"/>
              <w:rPr/>
            </w:pPr>
            <w:r w:rsidDel="00000000" w:rsidR="00000000" w:rsidRPr="00000000">
              <w:rPr>
                <w:rtl w:val="0"/>
              </w:rPr>
              <w:t xml:space="preserve">5 368</w:t>
            </w:r>
          </w:p>
        </w:tc>
        <w:tc>
          <w:tcPr>
            <w:shd w:fill="auto" w:val="clear"/>
            <w:vAlign w:val="center"/>
          </w:tcPr>
          <w:p w:rsidR="00000000" w:rsidDel="00000000" w:rsidP="00000000" w:rsidRDefault="00000000" w:rsidRPr="00000000" w14:paraId="00000114">
            <w:pPr>
              <w:ind w:right="1187"/>
              <w:jc w:val="right"/>
              <w:rPr/>
            </w:pPr>
            <w:r w:rsidDel="00000000" w:rsidR="00000000" w:rsidRPr="00000000">
              <w:rPr>
                <w:rtl w:val="0"/>
              </w:rPr>
              <w:t xml:space="preserve"> 91</w:t>
            </w:r>
          </w:p>
        </w:tc>
      </w:tr>
      <w:tr>
        <w:trPr>
          <w:cantSplit w:val="1"/>
          <w:trHeight w:val="340" w:hRule="atLeast"/>
          <w:tblHeader w:val="0"/>
        </w:trPr>
        <w:tc>
          <w:tcPr>
            <w:shd w:fill="auto" w:val="clear"/>
          </w:tcPr>
          <w:p w:rsidR="00000000" w:rsidDel="00000000" w:rsidP="00000000" w:rsidRDefault="00000000" w:rsidRPr="00000000" w14:paraId="00000115">
            <w:pPr>
              <w:rPr/>
            </w:pPr>
            <w:r w:rsidDel="00000000" w:rsidR="00000000" w:rsidRPr="00000000">
              <w:rPr>
                <w:rtl w:val="0"/>
              </w:rPr>
              <w:t xml:space="preserve">Electronic keys</w:t>
            </w:r>
          </w:p>
        </w:tc>
        <w:tc>
          <w:tcPr>
            <w:shd w:fill="auto" w:val="clear"/>
            <w:vAlign w:val="center"/>
          </w:tcPr>
          <w:p w:rsidR="00000000" w:rsidDel="00000000" w:rsidP="00000000" w:rsidRDefault="00000000" w:rsidRPr="00000000" w14:paraId="00000116">
            <w:pPr>
              <w:ind w:right="397"/>
              <w:jc w:val="center"/>
              <w:rPr/>
            </w:pPr>
            <w:r w:rsidDel="00000000" w:rsidR="00000000" w:rsidRPr="00000000">
              <w:rPr>
                <w:rtl w:val="0"/>
              </w:rPr>
              <w:t xml:space="preserve">52</w:t>
            </w:r>
          </w:p>
        </w:tc>
        <w:tc>
          <w:tcPr>
            <w:shd w:fill="auto" w:val="clear"/>
            <w:vAlign w:val="center"/>
          </w:tcPr>
          <w:p w:rsidR="00000000" w:rsidDel="00000000" w:rsidP="00000000" w:rsidRDefault="00000000" w:rsidRPr="00000000" w14:paraId="00000117">
            <w:pPr>
              <w:ind w:right="397"/>
              <w:jc w:val="center"/>
              <w:rPr/>
            </w:pPr>
            <w:r w:rsidDel="00000000" w:rsidR="00000000" w:rsidRPr="00000000">
              <w:rPr>
                <w:rtl w:val="0"/>
              </w:rPr>
              <w:t xml:space="preserve">5 102</w:t>
            </w:r>
          </w:p>
        </w:tc>
        <w:tc>
          <w:tcPr>
            <w:shd w:fill="auto" w:val="clear"/>
            <w:vAlign w:val="center"/>
          </w:tcPr>
          <w:p w:rsidR="00000000" w:rsidDel="00000000" w:rsidP="00000000" w:rsidRDefault="00000000" w:rsidRPr="00000000" w14:paraId="00000118">
            <w:pPr>
              <w:ind w:right="1187"/>
              <w:jc w:val="right"/>
              <w:rPr/>
            </w:pPr>
            <w:r w:rsidDel="00000000" w:rsidR="00000000" w:rsidRPr="00000000">
              <w:rPr>
                <w:rtl w:val="0"/>
              </w:rPr>
              <w:t xml:space="preserve"> 98</w:t>
            </w:r>
          </w:p>
        </w:tc>
      </w:tr>
      <w:tr>
        <w:trPr>
          <w:cantSplit w:val="1"/>
          <w:trHeight w:val="170" w:hRule="atLeast"/>
          <w:tblHeader w:val="0"/>
        </w:trPr>
        <w:tc>
          <w:tcPr>
            <w:shd w:fill="auto" w:val="clear"/>
          </w:tcPr>
          <w:p w:rsidR="00000000" w:rsidDel="00000000" w:rsidP="00000000" w:rsidRDefault="00000000" w:rsidRPr="00000000" w14:paraId="00000119">
            <w:pPr>
              <w:rPr/>
            </w:pPr>
            <w:r w:rsidDel="00000000" w:rsidR="00000000" w:rsidRPr="00000000">
              <w:rPr>
                <w:rtl w:val="0"/>
              </w:rPr>
              <w:t xml:space="preserve">Interactive television systems</w:t>
            </w:r>
          </w:p>
        </w:tc>
        <w:tc>
          <w:tcPr>
            <w:shd w:fill="auto" w:val="clear"/>
            <w:vAlign w:val="center"/>
          </w:tcPr>
          <w:p w:rsidR="00000000" w:rsidDel="00000000" w:rsidP="00000000" w:rsidRDefault="00000000" w:rsidRPr="00000000" w14:paraId="0000011A">
            <w:pPr>
              <w:ind w:right="397"/>
              <w:jc w:val="center"/>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11B">
            <w:pPr>
              <w:ind w:right="397"/>
              <w:jc w:val="center"/>
              <w:rPr/>
            </w:pPr>
            <w:r w:rsidDel="00000000" w:rsidR="00000000" w:rsidRPr="00000000">
              <w:rPr>
                <w:rtl w:val="0"/>
              </w:rPr>
              <w:t xml:space="preserve">1 557</w:t>
            </w:r>
          </w:p>
        </w:tc>
        <w:tc>
          <w:tcPr>
            <w:shd w:fill="auto" w:val="clear"/>
            <w:vAlign w:val="center"/>
          </w:tcPr>
          <w:p w:rsidR="00000000" w:rsidDel="00000000" w:rsidP="00000000" w:rsidRDefault="00000000" w:rsidRPr="00000000" w14:paraId="0000011C">
            <w:pPr>
              <w:ind w:right="1187"/>
              <w:jc w:val="right"/>
              <w:rPr/>
            </w:pPr>
            <w:r w:rsidDel="00000000" w:rsidR="00000000" w:rsidRPr="00000000">
              <w:rPr>
                <w:rtl w:val="0"/>
              </w:rPr>
              <w:t xml:space="preserve">156</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160" w:line="259" w:lineRule="auto"/>
        <w:rPr>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line="360" w:lineRule="auto"/>
        <w:jc w:val="right"/>
        <w:rPr>
          <w:i w:val="1"/>
          <w:iCs w:val="1"/>
          <w:sz w:val="22"/>
          <w:szCs w:val="22"/>
        </w:rPr>
      </w:pPr>
      <w:r w:rsidDel="00000000" w:rsidR="00000000" w:rsidRPr="00000000">
        <w:rPr>
          <w:i w:val="1"/>
          <w:iCs w:val="1"/>
          <w:sz w:val="22"/>
          <w:szCs w:val="22"/>
          <w:rtl w:val="0"/>
        </w:rPr>
        <w:t xml:space="preserve">Table 2.3 </w:t>
      </w:r>
    </w:p>
    <w:p w:rsidR="00000000" w:rsidDel="00000000" w:rsidP="00000000" w:rsidRDefault="00000000" w:rsidRPr="00000000" w14:paraId="00000120">
      <w:pPr>
        <w:spacing w:line="360" w:lineRule="auto"/>
        <w:jc w:val="center"/>
        <w:rPr>
          <w:sz w:val="22"/>
          <w:szCs w:val="22"/>
        </w:rPr>
      </w:pPr>
      <w:r w:rsidDel="00000000" w:rsidR="00000000" w:rsidRPr="00000000">
        <w:rPr>
          <w:b w:val="1"/>
          <w:bCs w:val="1"/>
          <w:sz w:val="22"/>
          <w:szCs w:val="22"/>
          <w:rtl w:val="0"/>
        </w:rPr>
        <w:t xml:space="preserve">Turnover of SIA „Art Tech” for the 1st half year of 2020 (designed by the author)</w:t>
      </w:r>
      <w:r w:rsidDel="00000000" w:rsidR="00000000" w:rsidRPr="00000000">
        <w:rPr>
          <w:rtl w:val="0"/>
        </w:rPr>
      </w:r>
    </w:p>
    <w:tbl>
      <w:tblPr>
        <w:tblStyle w:val="Table2"/>
        <w:tblW w:w="8147.0" w:type="dxa"/>
        <w:jc w:val="center"/>
        <w:tblLayout w:type="fixed"/>
        <w:tblLook w:val="0400"/>
      </w:tblPr>
      <w:tblGrid>
        <w:gridCol w:w="1129"/>
        <w:gridCol w:w="1276"/>
        <w:gridCol w:w="1418"/>
        <w:gridCol w:w="1569"/>
        <w:gridCol w:w="1412"/>
        <w:gridCol w:w="1343"/>
        <w:tblGridChange w:id="0">
          <w:tblGrid>
            <w:gridCol w:w="1129"/>
            <w:gridCol w:w="1276"/>
            <w:gridCol w:w="1418"/>
            <w:gridCol w:w="1569"/>
            <w:gridCol w:w="1412"/>
            <w:gridCol w:w="1343"/>
          </w:tblGrid>
        </w:tblGridChange>
      </w:tblGrid>
      <w:tr>
        <w:trPr>
          <w:cantSplit w:val="0"/>
          <w:trHeight w:val="7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1">
            <w:pPr>
              <w:jc w:val="center"/>
              <w:rPr>
                <w:rFonts w:ascii="Times New Roman" w:cs="Times New Roman" w:eastAsia="Times New Roman" w:hAnsi="Times New Roman"/>
                <w:b w:val="1"/>
                <w:bCs w:val="1"/>
              </w:rPr>
            </w:pPr>
            <w:r w:rsidDel="00000000" w:rsidR="00000000" w:rsidRPr="00000000">
              <w:rPr>
                <w:rtl w:val="0"/>
              </w:rPr>
              <w:t xml:space="preserve">Month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jc w:val="center"/>
              <w:rPr>
                <w:rFonts w:ascii="Times New Roman" w:cs="Times New Roman" w:eastAsia="Times New Roman" w:hAnsi="Times New Roman"/>
                <w:b w:val="1"/>
                <w:bCs w:val="1"/>
              </w:rPr>
            </w:pPr>
            <w:r w:rsidDel="00000000" w:rsidR="00000000" w:rsidRPr="00000000">
              <w:rPr>
                <w:rtl w:val="0"/>
              </w:rPr>
              <w:t xml:space="preserve">Quantity,  kg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jc w:val="center"/>
              <w:rPr>
                <w:rFonts w:ascii="Times New Roman" w:cs="Times New Roman" w:eastAsia="Times New Roman" w:hAnsi="Times New Roman"/>
                <w:b w:val="1"/>
                <w:bCs w:val="1"/>
              </w:rPr>
            </w:pPr>
            <w:r w:rsidDel="00000000" w:rsidR="00000000" w:rsidRPr="00000000">
              <w:rPr>
                <w:rtl w:val="0"/>
              </w:rPr>
              <w:t xml:space="preserve">Sum with VAT, EUR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jc w:val="center"/>
              <w:rPr>
                <w:rFonts w:ascii="Times New Roman" w:cs="Times New Roman" w:eastAsia="Times New Roman" w:hAnsi="Times New Roman"/>
                <w:b w:val="1"/>
                <w:bCs w:val="1"/>
              </w:rPr>
            </w:pPr>
            <w:r w:rsidDel="00000000" w:rsidR="00000000" w:rsidRPr="00000000">
              <w:rPr>
                <w:rtl w:val="0"/>
              </w:rPr>
              <w:t xml:space="preserve">VAT, 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jc w:val="center"/>
              <w:rPr>
                <w:rFonts w:ascii="Times New Roman" w:cs="Times New Roman" w:eastAsia="Times New Roman" w:hAnsi="Times New Roman"/>
                <w:b w:val="1"/>
                <w:bCs w:val="1"/>
              </w:rPr>
            </w:pPr>
            <w:r w:rsidDel="00000000" w:rsidR="00000000" w:rsidRPr="00000000">
              <w:rPr>
                <w:rtl w:val="0"/>
              </w:rPr>
              <w:t xml:space="preserve">Revenue excl. VAT, EUR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jc w:val="center"/>
              <w:rPr>
                <w:rFonts w:ascii="Times New Roman" w:cs="Times New Roman" w:eastAsia="Times New Roman" w:hAnsi="Times New Roman"/>
                <w:b w:val="1"/>
                <w:bCs w:val="1"/>
              </w:rPr>
            </w:pPr>
            <w:r w:rsidDel="00000000" w:rsidR="00000000" w:rsidRPr="00000000">
              <w:rPr>
                <w:rtl w:val="0"/>
              </w:rPr>
              <w:t xml:space="preserve">Proportion of production, %</w:t>
            </w:r>
            <w:r w:rsidDel="00000000" w:rsidR="00000000" w:rsidRPr="00000000">
              <w:rPr>
                <w:rtl w:val="0"/>
              </w:rPr>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rPr>
                <w:rFonts w:ascii="Times New Roman" w:cs="Times New Roman" w:eastAsia="Times New Roman" w:hAnsi="Times New Roman"/>
                <w:color w:val="000000"/>
              </w:rPr>
            </w:pPr>
            <w:r w:rsidDel="00000000" w:rsidR="00000000" w:rsidRPr="00000000">
              <w:rPr>
                <w:rtl w:val="0"/>
              </w:rPr>
              <w:t xml:space="preserve">January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28">
            <w:pPr>
              <w:jc w:val="right"/>
              <w:rPr>
                <w:rFonts w:ascii="Times New Roman" w:cs="Times New Roman" w:eastAsia="Times New Roman" w:hAnsi="Times New Roman"/>
                <w:color w:val="000000"/>
              </w:rPr>
            </w:pPr>
            <w:r w:rsidDel="00000000" w:rsidR="00000000" w:rsidRPr="00000000">
              <w:rPr>
                <w:rtl w:val="0"/>
              </w:rPr>
              <w:t xml:space="preserve">1 639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29">
            <w:pPr>
              <w:jc w:val="right"/>
              <w:rPr>
                <w:rFonts w:ascii="Times New Roman" w:cs="Times New Roman" w:eastAsia="Times New Roman" w:hAnsi="Times New Roman"/>
                <w:color w:val="000000"/>
              </w:rPr>
            </w:pPr>
            <w:r w:rsidDel="00000000" w:rsidR="00000000" w:rsidRPr="00000000">
              <w:rPr>
                <w:rtl w:val="0"/>
              </w:rPr>
              <w:t xml:space="preserve">317 890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2A">
            <w:pPr>
              <w:jc w:val="right"/>
              <w:rPr>
                <w:rFonts w:ascii="Times New Roman" w:cs="Times New Roman" w:eastAsia="Times New Roman" w:hAnsi="Times New Roman"/>
                <w:color w:val="000000"/>
              </w:rPr>
            </w:pPr>
            <w:r w:rsidDel="00000000" w:rsidR="00000000" w:rsidRPr="00000000">
              <w:rPr>
                <w:rtl w:val="0"/>
              </w:rPr>
              <w:t xml:space="preserve">55 170.99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2B">
            <w:pPr>
              <w:jc w:val="right"/>
              <w:rPr>
                <w:rFonts w:ascii="Times New Roman" w:cs="Times New Roman" w:eastAsia="Times New Roman" w:hAnsi="Times New Roman"/>
                <w:color w:val="000000"/>
              </w:rPr>
            </w:pPr>
            <w:r w:rsidDel="00000000" w:rsidR="00000000" w:rsidRPr="00000000">
              <w:rPr>
                <w:rtl w:val="0"/>
              </w:rPr>
              <w:t xml:space="preserve">262 719.01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2C">
            <w:pPr>
              <w:jc w:val="right"/>
              <w:rPr>
                <w:rFonts w:ascii="Times New Roman" w:cs="Times New Roman" w:eastAsia="Times New Roman" w:hAnsi="Times New Roman"/>
                <w:color w:val="000000"/>
              </w:rPr>
            </w:pPr>
            <w:r w:rsidDel="00000000" w:rsidR="00000000" w:rsidRPr="00000000">
              <w:rPr>
                <w:rtl w:val="0"/>
              </w:rPr>
              <w:t xml:space="preserve">17</w:t>
            </w:r>
            <w:r w:rsidDel="00000000" w:rsidR="00000000" w:rsidRPr="00000000">
              <w:rPr>
                <w:rtl w:val="0"/>
              </w:rPr>
            </w:r>
          </w:p>
        </w:tc>
      </w:tr>
      <w:tr>
        <w:trPr>
          <w:cantSplit w:val="0"/>
          <w:trHeight w:val="497"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D">
            <w:pPr>
              <w:rPr>
                <w:rFonts w:ascii="Times New Roman" w:cs="Times New Roman" w:eastAsia="Times New Roman" w:hAnsi="Times New Roman"/>
                <w:color w:val="000000"/>
              </w:rPr>
            </w:pPr>
            <w:r w:rsidDel="00000000" w:rsidR="00000000" w:rsidRPr="00000000">
              <w:rPr>
                <w:rtl w:val="0"/>
              </w:rPr>
              <w:t xml:space="preserve">February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2E">
            <w:pPr>
              <w:jc w:val="right"/>
              <w:rPr>
                <w:rFonts w:ascii="Times New Roman" w:cs="Times New Roman" w:eastAsia="Times New Roman" w:hAnsi="Times New Roman"/>
                <w:color w:val="000000"/>
              </w:rPr>
            </w:pPr>
            <w:r w:rsidDel="00000000" w:rsidR="00000000" w:rsidRPr="00000000">
              <w:rPr>
                <w:rtl w:val="0"/>
              </w:rPr>
              <w:t xml:space="preserve">132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2F">
            <w:pPr>
              <w:jc w:val="right"/>
              <w:rPr>
                <w:rFonts w:ascii="Times New Roman" w:cs="Times New Roman" w:eastAsia="Times New Roman" w:hAnsi="Times New Roman"/>
                <w:color w:val="000000"/>
              </w:rPr>
            </w:pPr>
            <w:r w:rsidDel="00000000" w:rsidR="00000000" w:rsidRPr="00000000">
              <w:rPr>
                <w:rtl w:val="0"/>
              </w:rPr>
              <w:t xml:space="preserve">26 532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0">
            <w:pPr>
              <w:jc w:val="right"/>
              <w:rPr>
                <w:rFonts w:ascii="Times New Roman" w:cs="Times New Roman" w:eastAsia="Times New Roman" w:hAnsi="Times New Roman"/>
                <w:color w:val="000000"/>
              </w:rPr>
            </w:pPr>
            <w:r w:rsidDel="00000000" w:rsidR="00000000" w:rsidRPr="00000000">
              <w:rPr>
                <w:rtl w:val="0"/>
              </w:rPr>
              <w:t xml:space="preserve">4 604.73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1">
            <w:pPr>
              <w:jc w:val="right"/>
              <w:rPr>
                <w:rFonts w:ascii="Times New Roman" w:cs="Times New Roman" w:eastAsia="Times New Roman" w:hAnsi="Times New Roman"/>
                <w:color w:val="000000"/>
              </w:rPr>
            </w:pPr>
            <w:r w:rsidDel="00000000" w:rsidR="00000000" w:rsidRPr="00000000">
              <w:rPr>
                <w:rtl w:val="0"/>
              </w:rPr>
              <w:t xml:space="preserve">21 927.27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2">
            <w:pPr>
              <w:jc w:val="right"/>
              <w:rPr>
                <w:rFonts w:ascii="Times New Roman" w:cs="Times New Roman" w:eastAsia="Times New Roman" w:hAnsi="Times New Roman"/>
                <w:color w:val="000000"/>
              </w:rPr>
            </w:pPr>
            <w:r w:rsidDel="00000000" w:rsidR="00000000" w:rsidRPr="00000000">
              <w:rPr>
                <w:rtl w:val="0"/>
              </w:rPr>
              <w:t xml:space="preserve">1</w:t>
            </w:r>
            <w:r w:rsidDel="00000000" w:rsidR="00000000" w:rsidRPr="00000000">
              <w:rPr>
                <w:rtl w:val="0"/>
              </w:rPr>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3">
            <w:pPr>
              <w:rPr>
                <w:rFonts w:ascii="Times New Roman" w:cs="Times New Roman" w:eastAsia="Times New Roman" w:hAnsi="Times New Roman"/>
                <w:color w:val="000000"/>
              </w:rPr>
            </w:pPr>
            <w:r w:rsidDel="00000000" w:rsidR="00000000" w:rsidRPr="00000000">
              <w:rPr>
                <w:rtl w:val="0"/>
              </w:rPr>
              <w:t xml:space="preserve">March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4">
            <w:pPr>
              <w:jc w:val="right"/>
              <w:rPr>
                <w:rFonts w:ascii="Times New Roman" w:cs="Times New Roman" w:eastAsia="Times New Roman" w:hAnsi="Times New Roman"/>
                <w:color w:val="000000"/>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5">
            <w:pPr>
              <w:jc w:val="right"/>
              <w:rPr>
                <w:rFonts w:ascii="Times New Roman" w:cs="Times New Roman" w:eastAsia="Times New Roman" w:hAnsi="Times New Roman"/>
                <w:color w:val="000000"/>
              </w:rPr>
            </w:pPr>
            <w:r w:rsidDel="00000000" w:rsidR="00000000" w:rsidRPr="00000000">
              <w:rPr>
                <w:rtl w:val="0"/>
              </w:rPr>
              <w:t xml:space="preserve">804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6">
            <w:pPr>
              <w:jc w:val="right"/>
              <w:rPr>
                <w:rFonts w:ascii="Times New Roman" w:cs="Times New Roman" w:eastAsia="Times New Roman" w:hAnsi="Times New Roman"/>
                <w:color w:val="000000"/>
              </w:rPr>
            </w:pPr>
            <w:r w:rsidDel="00000000" w:rsidR="00000000" w:rsidRPr="00000000">
              <w:rPr>
                <w:rtl w:val="0"/>
              </w:rPr>
              <w:t xml:space="preserve">139.54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7">
            <w:pPr>
              <w:jc w:val="right"/>
              <w:rPr>
                <w:rFonts w:ascii="Times New Roman" w:cs="Times New Roman" w:eastAsia="Times New Roman" w:hAnsi="Times New Roman"/>
                <w:color w:val="000000"/>
              </w:rPr>
            </w:pPr>
            <w:r w:rsidDel="00000000" w:rsidR="00000000" w:rsidRPr="00000000">
              <w:rPr>
                <w:rtl w:val="0"/>
              </w:rPr>
              <w:t xml:space="preserve">664.46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8">
            <w:pPr>
              <w:jc w:val="right"/>
              <w:rPr>
                <w:rFonts w:ascii="Times New Roman" w:cs="Times New Roman" w:eastAsia="Times New Roman" w:hAnsi="Times New Roman"/>
                <w:color w:val="000000"/>
              </w:rPr>
            </w:pPr>
            <w:r w:rsidDel="00000000" w:rsidR="00000000" w:rsidRPr="00000000">
              <w:rPr>
                <w:rtl w:val="0"/>
              </w:rPr>
              <w:t xml:space="preserve">0</w:t>
            </w:r>
            <w:r w:rsidDel="00000000" w:rsidR="00000000" w:rsidRPr="00000000">
              <w:rPr>
                <w:rtl w:val="0"/>
              </w:rPr>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9">
            <w:pPr>
              <w:rPr>
                <w:rFonts w:ascii="Times New Roman" w:cs="Times New Roman" w:eastAsia="Times New Roman" w:hAnsi="Times New Roman"/>
                <w:color w:val="000000"/>
              </w:rPr>
            </w:pPr>
            <w:r w:rsidDel="00000000" w:rsidR="00000000" w:rsidRPr="00000000">
              <w:rPr>
                <w:rtl w:val="0"/>
              </w:rPr>
              <w:t xml:space="preserve">April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A">
            <w:pPr>
              <w:jc w:val="right"/>
              <w:rPr>
                <w:rFonts w:ascii="Times New Roman" w:cs="Times New Roman" w:eastAsia="Times New Roman" w:hAnsi="Times New Roman"/>
                <w:color w:val="000000"/>
              </w:rPr>
            </w:pPr>
            <w:r w:rsidDel="00000000" w:rsidR="00000000" w:rsidRPr="00000000">
              <w:rPr>
                <w:rtl w:val="0"/>
              </w:rPr>
              <w:t xml:space="preserve">507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B">
            <w:pPr>
              <w:jc w:val="right"/>
              <w:rPr>
                <w:rFonts w:ascii="Times New Roman" w:cs="Times New Roman" w:eastAsia="Times New Roman" w:hAnsi="Times New Roman"/>
                <w:color w:val="000000"/>
              </w:rPr>
            </w:pPr>
            <w:r w:rsidDel="00000000" w:rsidR="00000000" w:rsidRPr="00000000">
              <w:rPr>
                <w:rtl w:val="0"/>
              </w:rPr>
              <w:t xml:space="preserve">102 807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C">
            <w:pPr>
              <w:jc w:val="right"/>
              <w:rPr>
                <w:rFonts w:ascii="Times New Roman" w:cs="Times New Roman" w:eastAsia="Times New Roman" w:hAnsi="Times New Roman"/>
                <w:color w:val="000000"/>
              </w:rPr>
            </w:pPr>
            <w:r w:rsidDel="00000000" w:rsidR="00000000" w:rsidRPr="00000000">
              <w:rPr>
                <w:rtl w:val="0"/>
              </w:rPr>
              <w:t xml:space="preserve">17 842.54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D">
            <w:pPr>
              <w:jc w:val="right"/>
              <w:rPr>
                <w:rFonts w:ascii="Times New Roman" w:cs="Times New Roman" w:eastAsia="Times New Roman" w:hAnsi="Times New Roman"/>
                <w:color w:val="000000"/>
              </w:rPr>
            </w:pPr>
            <w:r w:rsidDel="00000000" w:rsidR="00000000" w:rsidRPr="00000000">
              <w:rPr>
                <w:rtl w:val="0"/>
              </w:rPr>
              <w:t xml:space="preserve">84 964.46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3E">
            <w:pPr>
              <w:jc w:val="right"/>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tl w:val="0"/>
              </w:rPr>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F">
            <w:pPr>
              <w:rPr>
                <w:rFonts w:ascii="Times New Roman" w:cs="Times New Roman" w:eastAsia="Times New Roman" w:hAnsi="Times New Roman"/>
                <w:color w:val="000000"/>
              </w:rPr>
            </w:pPr>
            <w:r w:rsidDel="00000000" w:rsidR="00000000" w:rsidRPr="00000000">
              <w:rPr>
                <w:rtl w:val="0"/>
              </w:rPr>
              <w:t xml:space="preserve">May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0">
            <w:pPr>
              <w:jc w:val="right"/>
              <w:rPr>
                <w:rFonts w:ascii="Times New Roman" w:cs="Times New Roman" w:eastAsia="Times New Roman" w:hAnsi="Times New Roman"/>
                <w:color w:val="000000"/>
              </w:rPr>
            </w:pPr>
            <w:r w:rsidDel="00000000" w:rsidR="00000000" w:rsidRPr="00000000">
              <w:rPr>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1">
            <w:pPr>
              <w:jc w:val="right"/>
              <w:rPr>
                <w:rFonts w:ascii="Times New Roman" w:cs="Times New Roman" w:eastAsia="Times New Roman" w:hAnsi="Times New Roman"/>
                <w:color w:val="000000"/>
              </w:rPr>
            </w:pPr>
            <w:r w:rsidDel="00000000" w:rsidR="00000000" w:rsidRPr="00000000">
              <w:rPr>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2">
            <w:pPr>
              <w:jc w:val="right"/>
              <w:rPr>
                <w:rFonts w:ascii="Times New Roman" w:cs="Times New Roman" w:eastAsia="Times New Roman" w:hAnsi="Times New Roman"/>
                <w:color w:val="000000"/>
              </w:rPr>
            </w:pPr>
            <w:r w:rsidDel="00000000" w:rsidR="00000000" w:rsidRPr="00000000">
              <w:rPr>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3">
            <w:pPr>
              <w:jc w:val="right"/>
              <w:rPr>
                <w:rFonts w:ascii="Times New Roman" w:cs="Times New Roman" w:eastAsia="Times New Roman" w:hAnsi="Times New Roman"/>
                <w:color w:val="000000"/>
              </w:rPr>
            </w:pPr>
            <w:r w:rsidDel="00000000" w:rsidR="00000000" w:rsidRPr="00000000">
              <w:rPr>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4">
            <w:pPr>
              <w:jc w:val="right"/>
              <w:rPr>
                <w:rFonts w:ascii="Times New Roman" w:cs="Times New Roman" w:eastAsia="Times New Roman" w:hAnsi="Times New Roman"/>
                <w:color w:val="000000"/>
              </w:rPr>
            </w:pPr>
            <w:r w:rsidDel="00000000" w:rsidR="00000000" w:rsidRPr="00000000">
              <w:rPr>
                <w:rtl w:val="0"/>
              </w:rPr>
              <w:t xml:space="preserve">X</w:t>
            </w:r>
            <w:r w:rsidDel="00000000" w:rsidR="00000000" w:rsidRPr="00000000">
              <w:rPr>
                <w:rtl w:val="0"/>
              </w:rPr>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5">
            <w:pPr>
              <w:rPr>
                <w:rFonts w:ascii="Times New Roman" w:cs="Times New Roman" w:eastAsia="Times New Roman" w:hAnsi="Times New Roman"/>
                <w:color w:val="000000"/>
              </w:rPr>
            </w:pPr>
            <w:r w:rsidDel="00000000" w:rsidR="00000000" w:rsidRPr="00000000">
              <w:rPr>
                <w:rtl w:val="0"/>
              </w:rPr>
              <w:t xml:space="preserve">June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6">
            <w:pPr>
              <w:jc w:val="right"/>
              <w:rPr>
                <w:rFonts w:ascii="Times New Roman" w:cs="Times New Roman" w:eastAsia="Times New Roman" w:hAnsi="Times New Roman"/>
                <w:color w:val="000000"/>
              </w:rPr>
            </w:pPr>
            <w:r w:rsidDel="00000000" w:rsidR="00000000" w:rsidRPr="00000000">
              <w:rPr>
                <w:rtl w:val="0"/>
              </w:rPr>
              <w:t xml:space="preserve">4 701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7">
            <w:pPr>
              <w:jc w:val="right"/>
              <w:rPr>
                <w:rFonts w:ascii="Times New Roman" w:cs="Times New Roman" w:eastAsia="Times New Roman" w:hAnsi="Times New Roman"/>
                <w:color w:val="000000"/>
              </w:rPr>
            </w:pPr>
            <w:r w:rsidDel="00000000" w:rsidR="00000000" w:rsidRPr="00000000">
              <w:rPr>
                <w:rtl w:val="0"/>
              </w:rPr>
              <w:t xml:space="preserve">1 056 817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8">
            <w:pPr>
              <w:jc w:val="right"/>
              <w:rPr>
                <w:rFonts w:ascii="Times New Roman" w:cs="Times New Roman" w:eastAsia="Times New Roman" w:hAnsi="Times New Roman"/>
                <w:color w:val="000000"/>
              </w:rPr>
            </w:pPr>
            <w:r w:rsidDel="00000000" w:rsidR="00000000" w:rsidRPr="00000000">
              <w:rPr>
                <w:rtl w:val="0"/>
              </w:rPr>
              <w:t xml:space="preserve">183 414.52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9">
            <w:pPr>
              <w:jc w:val="right"/>
              <w:rPr>
                <w:rFonts w:ascii="Times New Roman" w:cs="Times New Roman" w:eastAsia="Times New Roman" w:hAnsi="Times New Roman"/>
                <w:color w:val="000000"/>
              </w:rPr>
            </w:pPr>
            <w:r w:rsidDel="00000000" w:rsidR="00000000" w:rsidRPr="00000000">
              <w:rPr>
                <w:rtl w:val="0"/>
              </w:rPr>
              <w:t xml:space="preserve">873 402.48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A">
            <w:pPr>
              <w:jc w:val="right"/>
              <w:rPr>
                <w:rFonts w:ascii="Times New Roman" w:cs="Times New Roman" w:eastAsia="Times New Roman" w:hAnsi="Times New Roman"/>
                <w:color w:val="000000"/>
              </w:rPr>
            </w:pPr>
            <w:r w:rsidDel="00000000" w:rsidR="00000000" w:rsidRPr="00000000">
              <w:rPr>
                <w:rtl w:val="0"/>
              </w:rPr>
              <w:t xml:space="preserve">49</w:t>
            </w:r>
            <w:r w:rsidDel="00000000" w:rsidR="00000000" w:rsidRPr="00000000">
              <w:rPr>
                <w:rtl w:val="0"/>
              </w:rPr>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B">
            <w:pPr>
              <w:rPr>
                <w:rFonts w:ascii="Times New Roman" w:cs="Times New Roman" w:eastAsia="Times New Roman" w:hAnsi="Times New Roman"/>
                <w:b w:val="1"/>
                <w:bCs w:val="1"/>
                <w:color w:val="000000"/>
              </w:rPr>
            </w:pPr>
            <w:r w:rsidDel="00000000" w:rsidR="00000000" w:rsidRPr="00000000">
              <w:rPr>
                <w:rtl w:val="0"/>
              </w:rPr>
              <w:t xml:space="preserve">Total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C">
            <w:pPr>
              <w:jc w:val="right"/>
              <w:rPr>
                <w:rFonts w:ascii="Times New Roman" w:cs="Times New Roman" w:eastAsia="Times New Roman" w:hAnsi="Times New Roman"/>
                <w:b w:val="1"/>
                <w:bCs w:val="1"/>
                <w:color w:val="000000"/>
              </w:rPr>
            </w:pPr>
            <w:r w:rsidDel="00000000" w:rsidR="00000000" w:rsidRPr="00000000">
              <w:rPr>
                <w:rtl w:val="0"/>
              </w:rPr>
              <w:t xml:space="preserve">9 684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D">
            <w:pPr>
              <w:jc w:val="right"/>
              <w:rPr>
                <w:rFonts w:ascii="Times New Roman" w:cs="Times New Roman" w:eastAsia="Times New Roman" w:hAnsi="Times New Roman"/>
                <w:b w:val="1"/>
                <w:bCs w:val="1"/>
                <w:color w:val="000000"/>
              </w:rPr>
            </w:pPr>
            <w:r w:rsidDel="00000000" w:rsidR="00000000" w:rsidRPr="00000000">
              <w:rPr>
                <w:rtl w:val="0"/>
              </w:rPr>
              <w:t xml:space="preserve">2 905 876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E">
            <w:pPr>
              <w:jc w:val="right"/>
              <w:rPr>
                <w:rFonts w:ascii="Times New Roman" w:cs="Times New Roman" w:eastAsia="Times New Roman" w:hAnsi="Times New Roman"/>
                <w:b w:val="1"/>
                <w:bCs w:val="1"/>
                <w:color w:val="000000"/>
              </w:rPr>
            </w:pPr>
            <w:r w:rsidDel="00000000" w:rsidR="00000000" w:rsidRPr="00000000">
              <w:rPr>
                <w:rtl w:val="0"/>
              </w:rPr>
              <w:t xml:space="preserve">504 326.00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4F">
            <w:pPr>
              <w:jc w:val="right"/>
              <w:rPr>
                <w:rFonts w:ascii="Times New Roman" w:cs="Times New Roman" w:eastAsia="Times New Roman" w:hAnsi="Times New Roman"/>
                <w:b w:val="1"/>
                <w:bCs w:val="1"/>
                <w:color w:val="000000"/>
              </w:rPr>
            </w:pPr>
            <w:r w:rsidDel="00000000" w:rsidR="00000000" w:rsidRPr="00000000">
              <w:rPr>
                <w:rtl w:val="0"/>
              </w:rPr>
              <w:t xml:space="preserve">2 401 550.00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50">
            <w:pPr>
              <w:jc w:val="right"/>
              <w:rPr>
                <w:rFonts w:ascii="Times New Roman" w:cs="Times New Roman" w:eastAsia="Times New Roman" w:hAnsi="Times New Roman"/>
                <w:color w:val="000000"/>
              </w:rPr>
            </w:pPr>
            <w:r w:rsidDel="00000000" w:rsidR="00000000" w:rsidRPr="00000000">
              <w:rPr>
                <w:rtl w:val="0"/>
              </w:rPr>
              <w:t xml:space="preserve">100</w:t>
            </w:r>
            <w:r w:rsidDel="00000000" w:rsidR="00000000" w:rsidRPr="00000000">
              <w:rPr>
                <w:rtl w:val="0"/>
              </w:rPr>
            </w:r>
          </w:p>
        </w:tc>
      </w:tr>
    </w:tbl>
    <w:p w:rsidR="00000000" w:rsidDel="00000000" w:rsidP="00000000" w:rsidRDefault="00000000" w:rsidRPr="00000000" w14:paraId="00000151">
      <w:pPr>
        <w:keepNext w:val="1"/>
        <w:numPr>
          <w:ilvl w:val="1"/>
          <w:numId w:val="10"/>
        </w:numPr>
        <w:spacing w:before="120" w:lineRule="auto"/>
        <w:ind w:left="357" w:hanging="357"/>
        <w:jc w:val="both"/>
        <w:rPr/>
      </w:pPr>
      <w:r w:rsidDel="00000000" w:rsidR="00000000" w:rsidRPr="00000000">
        <w:rPr>
          <w:rtl w:val="0"/>
        </w:rPr>
        <w:t xml:space="preserve">The table shall be placed in the </w:t>
      </w:r>
      <w:r w:rsidDel="00000000" w:rsidR="00000000" w:rsidRPr="00000000">
        <w:rPr>
          <w:i w:val="1"/>
          <w:iCs w:val="1"/>
          <w:rtl w:val="0"/>
        </w:rPr>
        <w:t xml:space="preserve">Paper </w:t>
      </w:r>
      <w:r w:rsidDel="00000000" w:rsidR="00000000" w:rsidRPr="00000000">
        <w:rPr>
          <w:rtl w:val="0"/>
        </w:rPr>
        <w:t xml:space="preserve">immediately after its first mention in the text5 or as close as possible to it. </w:t>
      </w:r>
    </w:p>
    <w:p w:rsidR="00000000" w:rsidDel="00000000" w:rsidP="00000000" w:rsidRDefault="00000000" w:rsidRPr="00000000" w14:paraId="00000152">
      <w:pPr>
        <w:keepNext w:val="1"/>
        <w:numPr>
          <w:ilvl w:val="1"/>
          <w:numId w:val="10"/>
        </w:numPr>
        <w:spacing w:before="120" w:lineRule="auto"/>
        <w:ind w:left="357" w:hanging="357"/>
        <w:jc w:val="both"/>
        <w:rPr/>
      </w:pPr>
      <w:r w:rsidDel="00000000" w:rsidR="00000000" w:rsidRPr="00000000">
        <w:rPr>
          <w:rtl w:val="0"/>
        </w:rPr>
        <w:t xml:space="preserve">Every table must be followed by an analysis and interpretation of the information depicted in the table rather than a reproduction and repetition of the data included in the table.</w:t>
      </w:r>
    </w:p>
    <w:p w:rsidR="00000000" w:rsidDel="00000000" w:rsidP="00000000" w:rsidRDefault="00000000" w:rsidRPr="00000000" w14:paraId="00000153">
      <w:pPr>
        <w:keepNext w:val="1"/>
        <w:numPr>
          <w:ilvl w:val="1"/>
          <w:numId w:val="10"/>
        </w:numPr>
        <w:spacing w:before="120" w:lineRule="auto"/>
        <w:ind w:left="357" w:hanging="357"/>
        <w:jc w:val="both"/>
        <w:rPr/>
      </w:pPr>
      <w:r w:rsidDel="00000000" w:rsidR="00000000" w:rsidRPr="00000000">
        <w:rPr>
          <w:rtl w:val="0"/>
        </w:rPr>
        <w:t xml:space="preserve">The table can be split between pages, keeping the title row if there are at least two table rows on the previous / next page. </w:t>
      </w:r>
    </w:p>
    <w:p w:rsidR="00000000" w:rsidDel="00000000" w:rsidP="00000000" w:rsidRDefault="00000000" w:rsidRPr="00000000" w14:paraId="00000154">
      <w:pPr>
        <w:keepNext w:val="1"/>
        <w:numPr>
          <w:ilvl w:val="1"/>
          <w:numId w:val="10"/>
        </w:numPr>
        <w:spacing w:before="120" w:lineRule="auto"/>
        <w:ind w:left="357" w:hanging="357"/>
        <w:jc w:val="both"/>
        <w:rPr/>
      </w:pPr>
      <w:r w:rsidDel="00000000" w:rsidR="00000000" w:rsidRPr="00000000">
        <w:rPr>
          <w:rtl w:val="0"/>
        </w:rPr>
        <w:t xml:space="preserve">If the table exceeds 2/3 (two third) of a page it should be placed in the appendix.</w:t>
      </w:r>
    </w:p>
    <w:p w:rsidR="00000000" w:rsidDel="00000000" w:rsidP="00000000" w:rsidRDefault="00000000" w:rsidRPr="00000000" w14:paraId="00000155">
      <w:pPr>
        <w:keepNext w:val="1"/>
        <w:spacing w:before="120" w:lineRule="auto"/>
        <w:ind w:left="357" w:firstLine="0"/>
        <w:jc w:val="center"/>
        <w:rPr>
          <w:b w:val="1"/>
          <w:bCs w:val="1"/>
        </w:rPr>
      </w:pPr>
      <w:r w:rsidDel="00000000" w:rsidR="00000000" w:rsidRPr="00000000">
        <w:rPr>
          <w:rtl w:val="0"/>
        </w:rPr>
      </w:r>
    </w:p>
    <w:p w:rsidR="00000000" w:rsidDel="00000000" w:rsidP="00000000" w:rsidRDefault="00000000" w:rsidRPr="00000000" w14:paraId="00000156">
      <w:pPr>
        <w:keepNext w:val="1"/>
        <w:spacing w:before="120" w:lineRule="auto"/>
        <w:ind w:left="357" w:firstLine="0"/>
        <w:jc w:val="center"/>
        <w:rPr>
          <w:b w:val="1"/>
          <w:bCs w:val="1"/>
        </w:rPr>
      </w:pPr>
      <w:r w:rsidDel="00000000" w:rsidR="00000000" w:rsidRPr="00000000">
        <w:rPr>
          <w:b w:val="1"/>
          <w:bCs w:val="1"/>
          <w:rtl w:val="0"/>
        </w:rPr>
        <w:t xml:space="preserve">FIGURES</w:t>
      </w:r>
    </w:p>
    <w:p w:rsidR="00000000" w:rsidDel="00000000" w:rsidP="00000000" w:rsidRDefault="00000000" w:rsidRPr="00000000" w14:paraId="00000157">
      <w:pPr>
        <w:keepNext w:val="1"/>
        <w:numPr>
          <w:ilvl w:val="1"/>
          <w:numId w:val="10"/>
        </w:numPr>
        <w:spacing w:before="120" w:lineRule="auto"/>
        <w:ind w:left="357" w:hanging="357"/>
        <w:jc w:val="both"/>
        <w:rPr/>
      </w:pPr>
      <w:r w:rsidDel="00000000" w:rsidR="00000000" w:rsidRPr="00000000">
        <w:rPr>
          <w:rtl w:val="0"/>
        </w:rPr>
        <w:t xml:space="preserve">Any type of illustration – chart, diagram, cartogram or its fragment, drawing, photograph etc. – shall be considered a figure.</w:t>
      </w:r>
    </w:p>
    <w:p w:rsidR="00000000" w:rsidDel="00000000" w:rsidP="00000000" w:rsidRDefault="00000000" w:rsidRPr="00000000" w14:paraId="00000158">
      <w:pPr>
        <w:pStyle w:val="Heading2"/>
        <w:numPr>
          <w:ilvl w:val="1"/>
          <w:numId w:val="10"/>
        </w:numPr>
        <w:spacing w:before="120" w:lineRule="auto"/>
        <w:ind w:left="357" w:hanging="357"/>
        <w:rPr>
          <w:b w:val="0"/>
          <w:bCs w:val="0"/>
        </w:rPr>
      </w:pPr>
      <w:r w:rsidDel="00000000" w:rsidR="00000000" w:rsidRPr="00000000">
        <w:rPr>
          <w:b w:val="0"/>
          <w:bCs w:val="0"/>
          <w:rtl w:val="0"/>
        </w:rPr>
        <w:t xml:space="preserve">Each figure shall be given a number and heading. Figure numbers shall be in ascending order using Arabic numerals from the beginning of the Paper or the beginning of a chapter. If there is only one figure in the </w:t>
      </w:r>
      <w:r w:rsidDel="00000000" w:rsidR="00000000" w:rsidRPr="00000000">
        <w:rPr>
          <w:b w:val="0"/>
          <w:bCs w:val="0"/>
          <w:i w:val="1"/>
          <w:iCs w:val="1"/>
          <w:rtl w:val="0"/>
        </w:rPr>
        <w:t xml:space="preserve">Paper,</w:t>
      </w:r>
      <w:r w:rsidDel="00000000" w:rsidR="00000000" w:rsidRPr="00000000">
        <w:rPr>
          <w:b w:val="0"/>
          <w:bCs w:val="0"/>
          <w:rtl w:val="0"/>
        </w:rPr>
        <w:t xml:space="preserve"> it shall not be numbered. </w:t>
      </w:r>
    </w:p>
    <w:p w:rsidR="00000000" w:rsidDel="00000000" w:rsidP="00000000" w:rsidRDefault="00000000" w:rsidRPr="00000000" w14:paraId="00000159">
      <w:pPr>
        <w:pStyle w:val="Heading2"/>
        <w:numPr>
          <w:ilvl w:val="1"/>
          <w:numId w:val="10"/>
        </w:numPr>
        <w:spacing w:before="120" w:lineRule="auto"/>
        <w:ind w:left="357" w:hanging="357"/>
        <w:rPr/>
      </w:pPr>
      <w:r w:rsidDel="00000000" w:rsidR="00000000" w:rsidRPr="00000000">
        <w:rPr>
          <w:b w:val="0"/>
          <w:bCs w:val="0"/>
          <w:rtl w:val="0"/>
        </w:rPr>
        <w:t xml:space="preserve">The size of the letters and numbers in the figure heading is 1 pt smaller (10pt - Arial or 11 pt – Times New Roman) with a line spacing of 1 (single spaced line spacing).</w:t>
      </w:r>
      <w:r w:rsidDel="00000000" w:rsidR="00000000" w:rsidRPr="00000000">
        <w:rPr>
          <w:rtl w:val="0"/>
        </w:rPr>
      </w:r>
    </w:p>
    <w:p w:rsidR="00000000" w:rsidDel="00000000" w:rsidP="00000000" w:rsidRDefault="00000000" w:rsidRPr="00000000" w14:paraId="0000015A">
      <w:pPr>
        <w:keepNext w:val="1"/>
        <w:numPr>
          <w:ilvl w:val="1"/>
          <w:numId w:val="10"/>
        </w:numPr>
        <w:spacing w:before="120" w:lineRule="auto"/>
        <w:ind w:left="357" w:hanging="357"/>
        <w:jc w:val="both"/>
        <w:rPr/>
      </w:pPr>
      <w:r w:rsidDel="00000000" w:rsidR="00000000" w:rsidRPr="00000000">
        <w:rPr>
          <w:rtl w:val="0"/>
        </w:rPr>
        <w:t xml:space="preserve">Figures shall be centred. </w:t>
      </w:r>
    </w:p>
    <w:p w:rsidR="00000000" w:rsidDel="00000000" w:rsidP="00000000" w:rsidRDefault="00000000" w:rsidRPr="00000000" w14:paraId="0000015B">
      <w:pPr>
        <w:pStyle w:val="Heading2"/>
        <w:numPr>
          <w:ilvl w:val="1"/>
          <w:numId w:val="10"/>
        </w:numPr>
        <w:spacing w:before="120" w:lineRule="auto"/>
        <w:ind w:left="357" w:hanging="357"/>
        <w:rPr>
          <w:b w:val="0"/>
          <w:bCs w:val="0"/>
        </w:rPr>
      </w:pPr>
      <w:r w:rsidDel="00000000" w:rsidR="00000000" w:rsidRPr="00000000">
        <w:rPr>
          <w:b w:val="0"/>
          <w:bCs w:val="0"/>
          <w:rtl w:val="0"/>
        </w:rPr>
        <w:t xml:space="preserve">Figure numbers with the word Figure is written in </w:t>
      </w:r>
      <w:r w:rsidDel="00000000" w:rsidR="00000000" w:rsidRPr="00000000">
        <w:rPr>
          <w:rtl w:val="0"/>
        </w:rPr>
        <w:t xml:space="preserve">bold</w:t>
      </w:r>
      <w:r w:rsidDel="00000000" w:rsidR="00000000" w:rsidRPr="00000000">
        <w:rPr>
          <w:b w:val="0"/>
          <w:bCs w:val="0"/>
          <w:rtl w:val="0"/>
        </w:rPr>
        <w:t xml:space="preserve">, in one line with the title of the image, horizontally cantered and placed below the image. </w:t>
      </w:r>
    </w:p>
    <w:p w:rsidR="00000000" w:rsidDel="00000000" w:rsidP="00000000" w:rsidRDefault="00000000" w:rsidRPr="00000000" w14:paraId="0000015C">
      <w:pPr>
        <w:keepNext w:val="1"/>
        <w:numPr>
          <w:ilvl w:val="1"/>
          <w:numId w:val="10"/>
        </w:numPr>
        <w:spacing w:before="120" w:lineRule="auto"/>
        <w:ind w:left="357" w:hanging="357"/>
        <w:jc w:val="both"/>
        <w:rPr/>
      </w:pPr>
      <w:r w:rsidDel="00000000" w:rsidR="00000000" w:rsidRPr="00000000">
        <w:rPr>
          <w:rtl w:val="0"/>
        </w:rPr>
        <w:t xml:space="preserve">Sample of a figure:</w:t>
      </w:r>
    </w:p>
    <w:p w:rsidR="00000000" w:rsidDel="00000000" w:rsidP="00000000" w:rsidRDefault="00000000" w:rsidRPr="00000000" w14:paraId="0000015D">
      <w:pPr>
        <w:keepNext w:val="1"/>
        <w:rPr/>
      </w:pPr>
      <w:r w:rsidDel="00000000" w:rsidR="00000000" w:rsidRPr="00000000">
        <w:rPr>
          <w:rtl w:val="0"/>
        </w:rPr>
      </w:r>
    </w:p>
    <w:p w:rsidR="00000000" w:rsidDel="00000000" w:rsidP="00000000" w:rsidRDefault="00000000" w:rsidRPr="00000000" w14:paraId="0000015E">
      <w:pPr>
        <w:keepNext w:val="1"/>
        <w:jc w:val="center"/>
        <w:rPr/>
      </w:pPr>
      <w:r w:rsidDel="00000000" w:rsidR="00000000" w:rsidRPr="00000000">
        <w:rPr/>
        <w:drawing>
          <wp:inline distB="0" distT="0" distL="0" distR="0">
            <wp:extent cx="2707178" cy="2311888"/>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178" cy="231188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1"/>
        <w:jc w:val="center"/>
        <w:rPr/>
      </w:pPr>
      <w:r w:rsidDel="00000000" w:rsidR="00000000" w:rsidRPr="00000000">
        <w:rPr>
          <w:rtl w:val="0"/>
        </w:rPr>
      </w:r>
    </w:p>
    <w:p w:rsidR="00000000" w:rsidDel="00000000" w:rsidP="00000000" w:rsidRDefault="00000000" w:rsidRPr="00000000" w14:paraId="00000160">
      <w:pPr>
        <w:jc w:val="center"/>
        <w:rPr>
          <w:b w:val="1"/>
          <w:bCs w:val="1"/>
        </w:rPr>
      </w:pPr>
      <w:r w:rsidDel="00000000" w:rsidR="00000000" w:rsidRPr="00000000">
        <w:rPr>
          <w:b w:val="1"/>
          <w:bCs w:val="1"/>
          <w:rtl w:val="0"/>
        </w:rPr>
        <w:t xml:space="preserve">Figure 2.</w:t>
      </w:r>
      <w:r w:rsidDel="00000000" w:rsidR="00000000" w:rsidRPr="00000000">
        <w:rPr>
          <w:rtl w:val="0"/>
        </w:rPr>
        <w:t xml:space="preserve"> Partners of construction materials manufacturer (Vanags, 2018,188)</w:t>
      </w:r>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drawing>
          <wp:inline distB="0" distT="0" distL="0" distR="0">
            <wp:extent cx="4343400" cy="1645920"/>
            <wp:docPr id="5" name=""/>
            <a:graphic>
              <a:graphicData uri="http://schemas.openxmlformats.org/drawingml/2006/chart">
                <c:chart r:id="rId8"/>
              </a:graphicData>
            </a:graphic>
          </wp:inline>
        </w:drawing>
      </w:r>
      <w:r w:rsidDel="00000000" w:rsidR="00000000" w:rsidRPr="00000000">
        <w:rPr>
          <w:rtl w:val="0"/>
        </w:rPr>
      </w:r>
    </w:p>
    <w:p w:rsidR="00000000" w:rsidDel="00000000" w:rsidP="00000000" w:rsidRDefault="00000000" w:rsidRPr="00000000" w14:paraId="00000163">
      <w:pPr>
        <w:jc w:val="center"/>
        <w:rPr>
          <w:b w:val="1"/>
          <w:bCs w:val="1"/>
        </w:rPr>
      </w:pPr>
      <w:r w:rsidDel="00000000" w:rsidR="00000000" w:rsidRPr="00000000">
        <w:rPr>
          <w:b w:val="1"/>
          <w:bCs w:val="1"/>
          <w:rtl w:val="0"/>
        </w:rPr>
        <w:t xml:space="preserve">Figure 3.1.</w:t>
      </w:r>
      <w:r w:rsidDel="00000000" w:rsidR="00000000" w:rsidRPr="00000000">
        <w:rPr>
          <w:rtl w:val="0"/>
        </w:rPr>
        <w:t xml:space="preserve"> Breakdown of production of Ltd „Art Tech” for 1st half year of 2019 (designed by the author)</w:t>
      </w: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keepNext w:val="1"/>
        <w:numPr>
          <w:ilvl w:val="1"/>
          <w:numId w:val="10"/>
        </w:numPr>
        <w:spacing w:before="120" w:lineRule="auto"/>
        <w:ind w:left="357" w:hanging="357"/>
        <w:jc w:val="both"/>
        <w:rPr/>
      </w:pPr>
      <w:r w:rsidDel="00000000" w:rsidR="00000000" w:rsidRPr="00000000">
        <w:rPr>
          <w:rtl w:val="0"/>
        </w:rPr>
        <w:t xml:space="preserve">A figure shall be placed in the </w:t>
      </w:r>
      <w:r w:rsidDel="00000000" w:rsidR="00000000" w:rsidRPr="00000000">
        <w:rPr>
          <w:i w:val="1"/>
          <w:iCs w:val="1"/>
          <w:rtl w:val="0"/>
        </w:rPr>
        <w:t xml:space="preserve">Paper</w:t>
      </w:r>
      <w:r w:rsidDel="00000000" w:rsidR="00000000" w:rsidRPr="00000000">
        <w:rPr>
          <w:rtl w:val="0"/>
        </w:rPr>
        <w:t xml:space="preserve"> immediately after its first mention in the text or as close as possible to it. </w:t>
      </w:r>
    </w:p>
    <w:p w:rsidR="00000000" w:rsidDel="00000000" w:rsidP="00000000" w:rsidRDefault="00000000" w:rsidRPr="00000000" w14:paraId="00000166">
      <w:pPr>
        <w:keepNext w:val="1"/>
        <w:numPr>
          <w:ilvl w:val="1"/>
          <w:numId w:val="10"/>
        </w:numPr>
        <w:spacing w:before="120" w:lineRule="auto"/>
        <w:ind w:left="357" w:hanging="357"/>
        <w:jc w:val="both"/>
        <w:rPr/>
      </w:pPr>
      <w:r w:rsidDel="00000000" w:rsidR="00000000" w:rsidRPr="00000000">
        <w:rPr>
          <w:rtl w:val="0"/>
        </w:rPr>
        <w:t xml:space="preserve">Figures shall be placed so that they are easily visible and the direction of the text in case of large texts shall be with a 90</w:t>
      </w:r>
      <w:r w:rsidDel="00000000" w:rsidR="00000000" w:rsidRPr="00000000">
        <w:rPr>
          <w:vertAlign w:val="superscript"/>
          <w:rtl w:val="0"/>
        </w:rPr>
        <w:t xml:space="preserve">0</w:t>
      </w:r>
      <w:r w:rsidDel="00000000" w:rsidR="00000000" w:rsidRPr="00000000">
        <w:rPr>
          <w:rtl w:val="0"/>
        </w:rPr>
        <w:t xml:space="preserve"> rotation to the right.</w:t>
      </w:r>
    </w:p>
    <w:p w:rsidR="00000000" w:rsidDel="00000000" w:rsidP="00000000" w:rsidRDefault="00000000" w:rsidRPr="00000000" w14:paraId="00000167">
      <w:pPr>
        <w:keepNext w:val="1"/>
        <w:numPr>
          <w:ilvl w:val="1"/>
          <w:numId w:val="10"/>
        </w:numPr>
        <w:spacing w:before="120" w:lineRule="auto"/>
        <w:ind w:left="357" w:hanging="357"/>
        <w:jc w:val="both"/>
        <w:rPr/>
      </w:pPr>
      <w:r w:rsidDel="00000000" w:rsidR="00000000" w:rsidRPr="00000000">
        <w:rPr>
          <w:rtl w:val="0"/>
        </w:rPr>
        <w:t xml:space="preserve">The illustrative materials shown in the figure should be explained by text that facilitates its understanding and furthers the perception of the material reviewed in the </w:t>
      </w:r>
      <w:r w:rsidDel="00000000" w:rsidR="00000000" w:rsidRPr="00000000">
        <w:rPr>
          <w:i w:val="1"/>
          <w:iCs w:val="1"/>
          <w:rtl w:val="0"/>
        </w:rPr>
        <w:t xml:space="preserve">Paper</w:t>
      </w:r>
      <w:r w:rsidDel="00000000" w:rsidR="00000000" w:rsidRPr="00000000">
        <w:rPr>
          <w:rtl w:val="0"/>
        </w:rPr>
        <w:t xml:space="preserve">. The figure shall correspond to the text and shall append it harmoniously. Figures shall not repeat information shown in tables.</w:t>
      </w:r>
    </w:p>
    <w:p w:rsidR="00000000" w:rsidDel="00000000" w:rsidP="00000000" w:rsidRDefault="00000000" w:rsidRPr="00000000" w14:paraId="00000168">
      <w:pPr>
        <w:keepNext w:val="1"/>
        <w:spacing w:before="120" w:lineRule="auto"/>
        <w:ind w:left="357" w:firstLine="0"/>
        <w:jc w:val="center"/>
        <w:rPr>
          <w:b w:val="1"/>
          <w:bCs w:val="1"/>
        </w:rPr>
      </w:pPr>
      <w:r w:rsidDel="00000000" w:rsidR="00000000" w:rsidRPr="00000000">
        <w:rPr>
          <w:rtl w:val="0"/>
        </w:rPr>
      </w:r>
    </w:p>
    <w:p w:rsidR="00000000" w:rsidDel="00000000" w:rsidP="00000000" w:rsidRDefault="00000000" w:rsidRPr="00000000" w14:paraId="00000169">
      <w:pPr>
        <w:keepNext w:val="1"/>
        <w:spacing w:before="120" w:lineRule="auto"/>
        <w:ind w:left="357" w:firstLine="0"/>
        <w:jc w:val="center"/>
        <w:rPr>
          <w:b w:val="1"/>
          <w:bCs w:val="1"/>
        </w:rPr>
      </w:pPr>
      <w:r w:rsidDel="00000000" w:rsidR="00000000" w:rsidRPr="00000000">
        <w:rPr>
          <w:b w:val="1"/>
          <w:bCs w:val="1"/>
          <w:rtl w:val="0"/>
        </w:rPr>
        <w:t xml:space="preserve">FORMULAS</w:t>
      </w:r>
    </w:p>
    <w:p w:rsidR="00000000" w:rsidDel="00000000" w:rsidP="00000000" w:rsidRDefault="00000000" w:rsidRPr="00000000" w14:paraId="0000016A">
      <w:pPr>
        <w:keepNext w:val="1"/>
        <w:numPr>
          <w:ilvl w:val="1"/>
          <w:numId w:val="10"/>
        </w:numPr>
        <w:spacing w:before="120" w:lineRule="auto"/>
        <w:ind w:left="357" w:hanging="357"/>
        <w:jc w:val="both"/>
        <w:rPr/>
      </w:pPr>
      <w:r w:rsidDel="00000000" w:rsidR="00000000" w:rsidRPr="00000000">
        <w:rPr>
          <w:rtl w:val="0"/>
        </w:rPr>
        <w:t xml:space="preserve">Quantitative and qualitative statements that are symbolically precise and concise are shown as formulas. Formulas in the </w:t>
      </w:r>
      <w:r w:rsidDel="00000000" w:rsidR="00000000" w:rsidRPr="00000000">
        <w:rPr>
          <w:i w:val="1"/>
          <w:iCs w:val="1"/>
          <w:rtl w:val="0"/>
        </w:rPr>
        <w:t xml:space="preserve">Paper</w:t>
      </w:r>
      <w:r w:rsidDel="00000000" w:rsidR="00000000" w:rsidRPr="00000000">
        <w:rPr>
          <w:rtl w:val="0"/>
        </w:rPr>
        <w:t xml:space="preserve"> should be written on a separate line in the middle, horizontally centred using special programmes such as </w:t>
      </w:r>
      <w:r w:rsidDel="00000000" w:rsidR="00000000" w:rsidRPr="00000000">
        <w:rPr>
          <w:i w:val="1"/>
          <w:iCs w:val="1"/>
          <w:rtl w:val="0"/>
        </w:rPr>
        <w:t xml:space="preserve">Equation</w:t>
      </w:r>
      <w:r w:rsidDel="00000000" w:rsidR="00000000" w:rsidRPr="00000000">
        <w:rPr>
          <w:rtl w:val="0"/>
        </w:rPr>
        <w:t xml:space="preserve"> or others. Formulas are followed by a comma.</w:t>
      </w:r>
    </w:p>
    <w:p w:rsidR="00000000" w:rsidDel="00000000" w:rsidP="00000000" w:rsidRDefault="00000000" w:rsidRPr="00000000" w14:paraId="0000016B">
      <w:pPr>
        <w:keepNext w:val="1"/>
        <w:numPr>
          <w:ilvl w:val="1"/>
          <w:numId w:val="10"/>
        </w:numPr>
        <w:spacing w:before="120" w:lineRule="auto"/>
        <w:ind w:left="357" w:hanging="357"/>
        <w:jc w:val="both"/>
        <w:rPr/>
      </w:pPr>
      <w:r w:rsidDel="00000000" w:rsidR="00000000" w:rsidRPr="00000000">
        <w:rPr>
          <w:rtl w:val="0"/>
        </w:rPr>
        <w:t xml:space="preserve">Formulas shall be given numbers in ascending order using Arabic numerals from the beginning of the </w:t>
      </w:r>
      <w:r w:rsidDel="00000000" w:rsidR="00000000" w:rsidRPr="00000000">
        <w:rPr>
          <w:i w:val="1"/>
          <w:iCs w:val="1"/>
          <w:rtl w:val="0"/>
        </w:rPr>
        <w:t xml:space="preserve">Paper</w:t>
      </w:r>
      <w:r w:rsidDel="00000000" w:rsidR="00000000" w:rsidRPr="00000000">
        <w:rPr>
          <w:rtl w:val="0"/>
        </w:rPr>
        <w:t xml:space="preserve"> or the beginning of a chapter. The numbers are in round brackets opposite the formula aligned to the right margin. When formulas are numbered the numbers are not followed by a full stop.</w:t>
      </w:r>
    </w:p>
    <w:p w:rsidR="00000000" w:rsidDel="00000000" w:rsidP="00000000" w:rsidRDefault="00000000" w:rsidRPr="00000000" w14:paraId="0000016C">
      <w:pPr>
        <w:keepNext w:val="1"/>
        <w:numPr>
          <w:ilvl w:val="1"/>
          <w:numId w:val="10"/>
        </w:numPr>
        <w:spacing w:before="120" w:lineRule="auto"/>
        <w:ind w:left="357" w:hanging="357"/>
        <w:jc w:val="both"/>
        <w:rPr/>
      </w:pPr>
      <w:r w:rsidDel="00000000" w:rsidR="00000000" w:rsidRPr="00000000">
        <w:rPr>
          <w:rtl w:val="0"/>
        </w:rPr>
        <w:t xml:space="preserve">If the formula is on several lines then the number shall be written on the last line. The explanations of each element/symbol of the formula are written on a new line with 1.25 cm indent from the right margin.</w:t>
      </w:r>
    </w:p>
    <w:p w:rsidR="00000000" w:rsidDel="00000000" w:rsidP="00000000" w:rsidRDefault="00000000" w:rsidRPr="00000000" w14:paraId="0000016D">
      <w:pPr>
        <w:keepNext w:val="1"/>
        <w:numPr>
          <w:ilvl w:val="1"/>
          <w:numId w:val="10"/>
        </w:numPr>
        <w:spacing w:before="120" w:lineRule="auto"/>
        <w:ind w:left="357" w:hanging="357"/>
        <w:jc w:val="both"/>
        <w:rPr/>
      </w:pPr>
      <w:r w:rsidDel="00000000" w:rsidR="00000000" w:rsidRPr="00000000">
        <w:rPr>
          <w:rtl w:val="0"/>
        </w:rPr>
        <w:t xml:space="preserve">The measurement units in the formula shall be written after their names or numerical expression in the text and the explanation of the formula indicators should be written in successive lines below the formula.</w:t>
      </w:r>
    </w:p>
    <w:p w:rsidR="00000000" w:rsidDel="00000000" w:rsidP="00000000" w:rsidRDefault="00000000" w:rsidRPr="00000000" w14:paraId="0000016E">
      <w:pPr>
        <w:keepNext w:val="1"/>
        <w:numPr>
          <w:ilvl w:val="1"/>
          <w:numId w:val="10"/>
        </w:numPr>
        <w:spacing w:before="120" w:lineRule="auto"/>
        <w:ind w:left="357" w:hanging="357"/>
        <w:jc w:val="both"/>
        <w:rPr/>
      </w:pPr>
      <w:r w:rsidDel="00000000" w:rsidR="00000000" w:rsidRPr="00000000">
        <w:rPr>
          <w:rtl w:val="0"/>
        </w:rPr>
        <w:t xml:space="preserve">Sample of formulas:</w:t>
      </w:r>
    </w:p>
    <w:p w:rsidR="00000000" w:rsidDel="00000000" w:rsidP="00000000" w:rsidRDefault="00000000" w:rsidRPr="00000000" w14:paraId="0000016F">
      <w:pPr>
        <w:spacing w:before="120" w:lineRule="auto"/>
        <w:ind w:left="357" w:hanging="357"/>
        <w:jc w:val="center"/>
        <w:rPr/>
      </w:pPr>
      <w:r w:rsidDel="00000000" w:rsidR="00000000" w:rsidRPr="00000000">
        <w:rPr>
          <w:rtl w:val="0"/>
        </w:rPr>
        <w:t xml:space="preserve">Working capital (EUR) = current assets – current liabilities   </w:t>
        <w:tab/>
        <w:t xml:space="preserve">(1)</w:t>
      </w:r>
    </w:p>
    <w:p w:rsidR="00000000" w:rsidDel="00000000" w:rsidP="00000000" w:rsidRDefault="00000000" w:rsidRPr="00000000" w14:paraId="00000170">
      <w:pPr>
        <w:jc w:val="center"/>
        <w:rPr>
          <w:sz w:val="22"/>
          <w:szCs w:val="22"/>
        </w:rPr>
      </w:pPr>
      <m:oMath>
        <m:r>
          <w:rPr>
            <w:rFonts w:ascii="Cambria Math" w:cs="Cambria Math" w:eastAsia="Cambria Math" w:hAnsi="Cambria Math"/>
            <w:sz w:val="24"/>
            <w:szCs w:val="24"/>
          </w:rPr>
          <m:t xml:space="preserve">S=</m:t>
        </m:r>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S</m:t>
                </m:r>
              </m:e>
              <m:sup>
                <m:r>
                  <w:rPr>
                    <w:rFonts w:ascii="Cambria Math" w:cs="Cambria Math" w:eastAsia="Cambria Math" w:hAnsi="Cambria Math"/>
                    <w:sz w:val="24"/>
                    <w:szCs w:val="24"/>
                  </w:rPr>
                  <m:t xml:space="preserve">2</m:t>
                </m:r>
              </m:sup>
            </m:sSup>
          </m:e>
        </m:ra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ad>
              <m:radPr>
                <m:degHide m:val="1"/>
                <m:ctrlPr>
                  <w:rPr>
                    <w:rFonts w:ascii="Cambria Math" w:cs="Cambria Math" w:eastAsia="Cambria Math" w:hAnsi="Cambria Math"/>
                    <w:sz w:val="24"/>
                    <w:szCs w:val="24"/>
                  </w:rPr>
                </m:ctrlPr>
              </m:radPr>
              <m:e>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n</m:t>
                    </m:r>
                  </m:sup>
                </m:nary>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 </m:t>
                        </m:r>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x</m:t>
                            </m:r>
                          </m:e>
                        </m:bar>
                      </m:e>
                    </m:d>
                  </m:e>
                  <m:sup>
                    <m:r>
                      <w:rPr>
                        <w:rFonts w:ascii="Cambria Math" w:cs="Cambria Math" w:eastAsia="Cambria Math" w:hAnsi="Cambria Math"/>
                        <w:sz w:val="24"/>
                        <w:szCs w:val="24"/>
                      </w:rPr>
                      <m:t xml:space="preserve">2</m:t>
                    </m:r>
                  </m:sup>
                </m:sSup>
              </m:e>
            </m:rad>
          </m:num>
          <m:den>
            <m:r>
              <w:rPr>
                <w:rFonts w:ascii="Cambria Math" w:cs="Cambria Math" w:eastAsia="Cambria Math" w:hAnsi="Cambria Math"/>
                <w:sz w:val="24"/>
                <w:szCs w:val="24"/>
              </w:rPr>
              <m:t xml:space="preserve">n-1</m:t>
            </m:r>
          </m:den>
        </m:f>
      </m:oMath>
      <w:r w:rsidDel="00000000" w:rsidR="00000000" w:rsidRPr="00000000">
        <w:rPr>
          <w:sz w:val="22"/>
          <w:szCs w:val="22"/>
          <w:rtl w:val="0"/>
        </w:rPr>
        <w:t xml:space="preserve">,         (2)</w:t>
      </w:r>
    </w:p>
    <w:p w:rsidR="00000000" w:rsidDel="00000000" w:rsidP="00000000" w:rsidRDefault="00000000" w:rsidRPr="00000000" w14:paraId="00000171">
      <w:pPr>
        <w:spacing w:line="360" w:lineRule="auto"/>
        <w:ind w:firstLine="720"/>
        <w:rPr>
          <w:sz w:val="22"/>
          <w:szCs w:val="22"/>
        </w:rPr>
      </w:pPr>
      <w:r w:rsidDel="00000000" w:rsidR="00000000" w:rsidRPr="00000000">
        <w:rPr>
          <w:i w:val="1"/>
          <w:iCs w:val="1"/>
          <w:sz w:val="22"/>
          <w:szCs w:val="22"/>
          <w:rtl w:val="0"/>
        </w:rPr>
        <w:t xml:space="preserve">S </w:t>
      </w:r>
      <w:r w:rsidDel="00000000" w:rsidR="00000000" w:rsidRPr="00000000">
        <w:rPr>
          <w:sz w:val="22"/>
          <w:szCs w:val="22"/>
          <w:rtl w:val="0"/>
        </w:rPr>
        <w:t xml:space="preserve">– standard deviation,</w:t>
      </w:r>
    </w:p>
    <w:p w:rsidR="00000000" w:rsidDel="00000000" w:rsidP="00000000" w:rsidRDefault="00000000" w:rsidRPr="00000000" w14:paraId="00000172">
      <w:pPr>
        <w:spacing w:line="360" w:lineRule="auto"/>
        <w:ind w:firstLine="720"/>
        <w:rPr>
          <w:sz w:val="22"/>
          <w:szCs w:val="22"/>
        </w:rPr>
      </w:pPr>
      <w:r w:rsidDel="00000000" w:rsidR="00000000" w:rsidRPr="00000000">
        <w:rPr>
          <w:i w:val="1"/>
          <w:iCs w:val="1"/>
          <w:sz w:val="22"/>
          <w:szCs w:val="22"/>
          <w:rtl w:val="0"/>
        </w:rPr>
        <w:t xml:space="preserve">x </w:t>
      </w:r>
      <w:r w:rsidDel="00000000" w:rsidR="00000000" w:rsidRPr="00000000">
        <w:rPr>
          <w:sz w:val="22"/>
          <w:szCs w:val="22"/>
          <w:rtl w:val="0"/>
        </w:rPr>
        <w:t xml:space="preserve">– value (variable),</w:t>
      </w:r>
    </w:p>
    <w:p w:rsidR="00000000" w:rsidDel="00000000" w:rsidP="00000000" w:rsidRDefault="00000000" w:rsidRPr="00000000" w14:paraId="00000173">
      <w:pPr>
        <w:spacing w:line="360" w:lineRule="auto"/>
        <w:ind w:left="709" w:firstLine="0"/>
        <w:rPr>
          <w:sz w:val="22"/>
          <w:szCs w:val="22"/>
        </w:rPr>
      </w:pPr>
      <m:oMath>
        <m:bar>
          <m:barPr>
            <m:pos/>
            <m:ctrlPr>
              <w:rPr>
                <w:rFonts w:ascii="Cambria Math" w:cs="Cambria Math" w:eastAsia="Cambria Math" w:hAnsi="Cambria Math"/>
                <w:sz w:val="22"/>
                <w:szCs w:val="22"/>
              </w:rPr>
            </m:ctrlPr>
          </m:barPr>
          <m:e>
            <m:r>
              <w:rPr>
                <w:rFonts w:ascii="Cambria Math" w:cs="Cambria Math" w:eastAsia="Cambria Math" w:hAnsi="Cambria Math"/>
                <w:sz w:val="22"/>
                <w:szCs w:val="22"/>
              </w:rPr>
              <m:t xml:space="preserve">x</m:t>
            </m:r>
          </m:e>
        </m:bar>
      </m:oMath>
      <w:r w:rsidDel="00000000" w:rsidR="00000000" w:rsidRPr="00000000">
        <w:rPr>
          <w:sz w:val="22"/>
          <w:szCs w:val="22"/>
          <w:rtl w:val="0"/>
        </w:rPr>
        <w:t xml:space="preserve">– arithmetic mean,</w:t>
      </w:r>
    </w:p>
    <w:p w:rsidR="00000000" w:rsidDel="00000000" w:rsidP="00000000" w:rsidRDefault="00000000" w:rsidRPr="00000000" w14:paraId="00000174">
      <w:pPr>
        <w:spacing w:line="360" w:lineRule="auto"/>
        <w:ind w:firstLine="709"/>
        <w:rPr>
          <w:sz w:val="22"/>
          <w:szCs w:val="22"/>
        </w:rPr>
      </w:pPr>
      <w:r w:rsidDel="00000000" w:rsidR="00000000" w:rsidRPr="00000000">
        <w:rPr>
          <w:sz w:val="22"/>
          <w:szCs w:val="22"/>
          <w:rtl w:val="0"/>
        </w:rPr>
        <w:t xml:space="preserve">n – number of values.</w:t>
      </w:r>
    </w:p>
    <w:p w:rsidR="00000000" w:rsidDel="00000000" w:rsidP="00000000" w:rsidRDefault="00000000" w:rsidRPr="00000000" w14:paraId="00000175">
      <w:pPr>
        <w:keepNext w:val="1"/>
        <w:numPr>
          <w:ilvl w:val="1"/>
          <w:numId w:val="10"/>
        </w:numPr>
        <w:spacing w:before="120" w:lineRule="auto"/>
        <w:ind w:left="357" w:hanging="357"/>
        <w:jc w:val="both"/>
        <w:rPr/>
      </w:pPr>
      <w:r w:rsidDel="00000000" w:rsidR="00000000" w:rsidRPr="00000000">
        <w:rPr>
          <w:rtl w:val="0"/>
        </w:rPr>
        <w:t xml:space="preserve">Formulas in the </w:t>
      </w:r>
      <w:r w:rsidDel="00000000" w:rsidR="00000000" w:rsidRPr="00000000">
        <w:rPr>
          <w:i w:val="1"/>
          <w:iCs w:val="1"/>
          <w:rtl w:val="0"/>
        </w:rPr>
        <w:t xml:space="preserve">Paper</w:t>
      </w:r>
      <w:r w:rsidDel="00000000" w:rsidR="00000000" w:rsidRPr="00000000">
        <w:rPr>
          <w:rtl w:val="0"/>
        </w:rPr>
        <w:t xml:space="preserve"> should be placed immediately after the first reference to it in the text or as close as possible to it. </w:t>
      </w:r>
    </w:p>
    <w:p w:rsidR="00000000" w:rsidDel="00000000" w:rsidP="00000000" w:rsidRDefault="00000000" w:rsidRPr="00000000" w14:paraId="00000176">
      <w:pPr>
        <w:keepNext w:val="1"/>
        <w:numPr>
          <w:ilvl w:val="1"/>
          <w:numId w:val="10"/>
        </w:numPr>
        <w:spacing w:before="120" w:lineRule="auto"/>
        <w:ind w:left="357" w:hanging="357"/>
        <w:jc w:val="both"/>
        <w:rPr/>
      </w:pPr>
      <w:r w:rsidDel="00000000" w:rsidR="00000000" w:rsidRPr="00000000">
        <w:rPr>
          <w:rtl w:val="0"/>
        </w:rPr>
        <w:t xml:space="preserve">References in the text to the formula must be made by using the formula number in round brackets. For example: „Working capital is an important financial indicator which can be calculated according to formula (1)” or „Using formula (2) we can calculate…”.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keepNext w:val="1"/>
        <w:numPr>
          <w:ilvl w:val="0"/>
          <w:numId w:val="10"/>
        </w:numPr>
        <w:ind w:left="0" w:firstLine="0"/>
        <w:jc w:val="center"/>
        <w:rPr>
          <w:b w:val="1"/>
          <w:bCs w:val="1"/>
          <w:smallCaps w:val="1"/>
        </w:rPr>
      </w:pPr>
      <w:bookmarkStart w:colFirst="0" w:colLast="0" w:name="_heading=h.lsl8wy8rji5e" w:id="15"/>
      <w:bookmarkEnd w:id="15"/>
      <w:r w:rsidDel="00000000" w:rsidR="00000000" w:rsidRPr="00000000">
        <w:rPr>
          <w:b w:val="1"/>
          <w:bCs w:val="1"/>
          <w:smallCaps w:val="1"/>
          <w:rtl w:val="0"/>
        </w:rPr>
        <w:t xml:space="preserve">REFERENCES TO LITERATURE AND TEXT ELEMENTS</w:t>
      </w:r>
    </w:p>
    <w:p w:rsidR="00000000" w:rsidDel="00000000" w:rsidP="00000000" w:rsidRDefault="00000000" w:rsidRPr="00000000" w14:paraId="00000179">
      <w:pPr>
        <w:keepNext w:val="1"/>
        <w:numPr>
          <w:ilvl w:val="1"/>
          <w:numId w:val="10"/>
        </w:numPr>
        <w:spacing w:before="120" w:lineRule="auto"/>
        <w:ind w:left="357" w:hanging="357"/>
        <w:jc w:val="both"/>
        <w:rPr/>
      </w:pPr>
      <w:r w:rsidDel="00000000" w:rsidR="00000000" w:rsidRPr="00000000">
        <w:rPr>
          <w:rtl w:val="0"/>
        </w:rPr>
        <w:t xml:space="preserve">All citations, references and concrete information (figures, statements, conclusions etc.) used in the </w:t>
      </w:r>
      <w:r w:rsidDel="00000000" w:rsidR="00000000" w:rsidRPr="00000000">
        <w:rPr>
          <w:i w:val="1"/>
          <w:iCs w:val="1"/>
          <w:rtl w:val="0"/>
        </w:rPr>
        <w:t xml:space="preserve">Paper</w:t>
      </w:r>
      <w:r w:rsidDel="00000000" w:rsidR="00000000" w:rsidRPr="00000000">
        <w:rPr>
          <w:rtl w:val="0"/>
        </w:rPr>
        <w:t xml:space="preserve"> that are not formulated or calculated by the author shall be followed by a reference to the relevant source.</w:t>
      </w:r>
    </w:p>
    <w:p w:rsidR="00000000" w:rsidDel="00000000" w:rsidP="00000000" w:rsidRDefault="00000000" w:rsidRPr="00000000" w14:paraId="0000017A">
      <w:pPr>
        <w:keepNext w:val="1"/>
        <w:numPr>
          <w:ilvl w:val="1"/>
          <w:numId w:val="10"/>
        </w:numPr>
        <w:spacing w:before="120" w:lineRule="auto"/>
        <w:ind w:left="357" w:hanging="357"/>
        <w:jc w:val="both"/>
        <w:rPr/>
      </w:pPr>
      <w:r w:rsidDel="00000000" w:rsidR="00000000" w:rsidRPr="00000000">
        <w:rPr>
          <w:rtl w:val="0"/>
        </w:rPr>
        <w:t xml:space="preserve">If the paragraph contains only a citation or narration of the text by one author there must be at least one reference after the paragraph.  If a paragraph contains citations or paraphrased text from several authors, the reference should be placed after the text of each author. </w:t>
      </w:r>
    </w:p>
    <w:p w:rsidR="00000000" w:rsidDel="00000000" w:rsidP="00000000" w:rsidRDefault="00000000" w:rsidRPr="00000000" w14:paraId="0000017B">
      <w:pPr>
        <w:keepNext w:val="1"/>
        <w:numPr>
          <w:ilvl w:val="1"/>
          <w:numId w:val="10"/>
        </w:numPr>
        <w:spacing w:before="120" w:lineRule="auto"/>
        <w:ind w:left="357" w:hanging="357"/>
        <w:jc w:val="both"/>
        <w:rPr/>
      </w:pPr>
      <w:r w:rsidDel="00000000" w:rsidR="00000000" w:rsidRPr="00000000">
        <w:rPr>
          <w:rtl w:val="0"/>
        </w:rPr>
        <w:t xml:space="preserve">When quoting the text of other authors or documents, the citation must be enclosed in quotation marks and the reference must indicate the source and page (if such a source is identifiable) of the original source. </w:t>
      </w:r>
    </w:p>
    <w:p w:rsidR="00000000" w:rsidDel="00000000" w:rsidP="00000000" w:rsidRDefault="00000000" w:rsidRPr="00000000" w14:paraId="0000017C">
      <w:pPr>
        <w:keepNext w:val="1"/>
        <w:numPr>
          <w:ilvl w:val="1"/>
          <w:numId w:val="10"/>
        </w:numPr>
        <w:spacing w:before="120" w:lineRule="auto"/>
        <w:ind w:left="357" w:hanging="357"/>
        <w:jc w:val="both"/>
        <w:rPr/>
      </w:pPr>
      <w:r w:rsidDel="00000000" w:rsidR="00000000" w:rsidRPr="00000000">
        <w:rPr>
          <w:rtl w:val="0"/>
        </w:rPr>
        <w:t xml:space="preserve">If the text has been only paraphrased then quotation marks need not be used and reference should indicate the source and the page of the original source so as to distinguish it from the author’s own opinions.</w:t>
      </w:r>
    </w:p>
    <w:p w:rsidR="00000000" w:rsidDel="00000000" w:rsidP="00000000" w:rsidRDefault="00000000" w:rsidRPr="00000000" w14:paraId="0000017D">
      <w:pPr>
        <w:keepNext w:val="1"/>
        <w:numPr>
          <w:ilvl w:val="1"/>
          <w:numId w:val="10"/>
        </w:numPr>
        <w:spacing w:before="120" w:lineRule="auto"/>
        <w:ind w:left="357" w:hanging="357"/>
        <w:jc w:val="both"/>
        <w:rPr/>
      </w:pPr>
      <w:r w:rsidDel="00000000" w:rsidR="00000000" w:rsidRPr="00000000">
        <w:rPr>
          <w:rtl w:val="0"/>
        </w:rPr>
        <w:t xml:space="preserve">References should be placed in the text as follows: </w:t>
      </w:r>
    </w:p>
    <w:p w:rsidR="00000000" w:rsidDel="00000000" w:rsidP="00000000" w:rsidRDefault="00000000" w:rsidRPr="00000000" w14:paraId="0000017E">
      <w:pPr>
        <w:numPr>
          <w:ilvl w:val="2"/>
          <w:numId w:val="10"/>
        </w:numPr>
        <w:spacing w:before="120" w:lineRule="auto"/>
        <w:ind w:left="1077" w:hanging="737"/>
        <w:jc w:val="both"/>
        <w:rPr/>
      </w:pPr>
      <w:r w:rsidDel="00000000" w:rsidR="00000000" w:rsidRPr="00000000">
        <w:rPr>
          <w:rtl w:val="0"/>
        </w:rPr>
        <w:t xml:space="preserve">For </w:t>
      </w:r>
      <w:r w:rsidDel="00000000" w:rsidR="00000000" w:rsidRPr="00000000">
        <w:rPr>
          <w:b w:val="1"/>
          <w:bCs w:val="1"/>
          <w:rtl w:val="0"/>
        </w:rPr>
        <w:t xml:space="preserve">Faculty of Business Administration, Faculty of International Tourism, Faculty of IT </w:t>
      </w:r>
      <w:r w:rsidDel="00000000" w:rsidR="00000000" w:rsidRPr="00000000">
        <w:rPr>
          <w:rtl w:val="0"/>
        </w:rPr>
        <w:t xml:space="preserve">department students - in brackets after the text (at the end of the sentence or paragraph) indicating the author of the source (without initials), year of publication and page number (for legal enactments - name of the enactment, date of adoption and clause); You can use the</w:t>
      </w:r>
      <w:r w:rsidDel="00000000" w:rsidR="00000000" w:rsidRPr="00000000">
        <w:rPr>
          <w:i w:val="1"/>
          <w:iCs w:val="1"/>
          <w:rtl w:val="0"/>
        </w:rPr>
        <w:t xml:space="preserve"> MS Word Citation &amp; Bibliography</w:t>
      </w:r>
      <w:r w:rsidDel="00000000" w:rsidR="00000000" w:rsidRPr="00000000">
        <w:rPr>
          <w:rtl w:val="0"/>
        </w:rPr>
        <w:t xml:space="preserve"> tool to create references, specifying the </w:t>
      </w:r>
      <w:r w:rsidDel="00000000" w:rsidR="00000000" w:rsidRPr="00000000">
        <w:rPr>
          <w:i w:val="1"/>
          <w:iCs w:val="1"/>
          <w:rtl w:val="0"/>
        </w:rPr>
        <w:t xml:space="preserve">APA Sixth Edition</w:t>
      </w:r>
      <w:r w:rsidDel="00000000" w:rsidR="00000000" w:rsidRPr="00000000">
        <w:rPr>
          <w:rtl w:val="0"/>
        </w:rPr>
        <w:t xml:space="preserve"> style; </w:t>
      </w:r>
    </w:p>
    <w:p w:rsidR="00000000" w:rsidDel="00000000" w:rsidP="00000000" w:rsidRDefault="00000000" w:rsidRPr="00000000" w14:paraId="0000017F">
      <w:pPr>
        <w:numPr>
          <w:ilvl w:val="2"/>
          <w:numId w:val="10"/>
        </w:numPr>
        <w:spacing w:before="120" w:lineRule="auto"/>
        <w:ind w:left="1077" w:hanging="737"/>
        <w:jc w:val="both"/>
        <w:rPr>
          <w:u w:val="single"/>
        </w:rPr>
      </w:pPr>
      <w:r w:rsidDel="00000000" w:rsidR="00000000" w:rsidRPr="00000000">
        <w:rPr>
          <w:rtl w:val="0"/>
        </w:rPr>
        <w:t xml:space="preserve">For </w:t>
      </w:r>
      <w:r w:rsidDel="00000000" w:rsidR="00000000" w:rsidRPr="00000000">
        <w:rPr>
          <w:b w:val="1"/>
          <w:bCs w:val="1"/>
          <w:rtl w:val="0"/>
        </w:rPr>
        <w:t xml:space="preserve">Faculty of Law</w:t>
      </w:r>
      <w:r w:rsidDel="00000000" w:rsidR="00000000" w:rsidRPr="00000000">
        <w:rPr>
          <w:rtl w:val="0"/>
        </w:rPr>
        <w:t xml:space="preserve"> students, </w:t>
      </w:r>
      <w:r w:rsidDel="00000000" w:rsidR="00000000" w:rsidRPr="00000000">
        <w:rPr>
          <w:i w:val="1"/>
          <w:iCs w:val="1"/>
          <w:rtl w:val="0"/>
        </w:rPr>
        <w:t xml:space="preserve">footnotes</w:t>
      </w:r>
      <w:r w:rsidDel="00000000" w:rsidR="00000000" w:rsidRPr="00000000">
        <w:rPr>
          <w:rtl w:val="0"/>
        </w:rPr>
        <w:t xml:space="preserve"> on each page refer to the authors in the work as in the list of literature and sources used, indicating at the end of the reference the specific page (for a legal act - the specific article, etc.) or the exact Internet address from which information is obtained.</w:t>
      </w:r>
      <w:r w:rsidDel="00000000" w:rsidR="00000000" w:rsidRPr="00000000">
        <w:rPr>
          <w:rtl w:val="0"/>
        </w:rPr>
      </w:r>
    </w:p>
    <w:p w:rsidR="00000000" w:rsidDel="00000000" w:rsidP="00000000" w:rsidRDefault="00000000" w:rsidRPr="00000000" w14:paraId="00000180">
      <w:pPr>
        <w:numPr>
          <w:ilvl w:val="2"/>
          <w:numId w:val="10"/>
        </w:numPr>
        <w:spacing w:before="120" w:lineRule="auto"/>
        <w:ind w:left="1077" w:hanging="737"/>
        <w:jc w:val="both"/>
        <w:rPr/>
      </w:pPr>
      <w:r w:rsidDel="00000000" w:rsidR="00000000" w:rsidRPr="00000000">
        <w:rPr>
          <w:b w:val="1"/>
          <w:bCs w:val="1"/>
          <w:rtl w:val="0"/>
        </w:rPr>
        <w:t xml:space="preserve">Department of Health Care</w:t>
      </w:r>
      <w:r w:rsidDel="00000000" w:rsidR="00000000" w:rsidRPr="00000000">
        <w:rPr>
          <w:rtl w:val="0"/>
        </w:rPr>
        <w:t xml:space="preserve">students must use the APA adapted version or footnotes when presenting references in their research. </w:t>
      </w:r>
    </w:p>
    <w:p w:rsidR="00000000" w:rsidDel="00000000" w:rsidP="00000000" w:rsidRDefault="00000000" w:rsidRPr="00000000" w14:paraId="00000181">
      <w:pPr>
        <w:keepNext w:val="1"/>
        <w:numPr>
          <w:ilvl w:val="1"/>
          <w:numId w:val="10"/>
        </w:numPr>
        <w:spacing w:before="120" w:lineRule="auto"/>
        <w:ind w:left="357" w:hanging="357"/>
        <w:jc w:val="both"/>
        <w:rPr/>
      </w:pPr>
      <w:r w:rsidDel="00000000" w:rsidR="00000000" w:rsidRPr="00000000">
        <w:rPr>
          <w:rtl w:val="0"/>
        </w:rPr>
        <w:t xml:space="preserve">If a source is used on one page of the </w:t>
      </w:r>
      <w:r w:rsidDel="00000000" w:rsidR="00000000" w:rsidRPr="00000000">
        <w:rPr>
          <w:i w:val="1"/>
          <w:iCs w:val="1"/>
          <w:rtl w:val="0"/>
        </w:rPr>
        <w:t xml:space="preserve">Paper</w:t>
      </w:r>
      <w:r w:rsidDel="00000000" w:rsidR="00000000" w:rsidRPr="00000000">
        <w:rPr>
          <w:rtl w:val="0"/>
        </w:rPr>
        <w:t xml:space="preserve"> several times in a row, then in the reference, starting from the second time, write "Ibid", indicating the page or article of the relevant citation.</w:t>
      </w:r>
    </w:p>
    <w:p w:rsidR="00000000" w:rsidDel="00000000" w:rsidP="00000000" w:rsidRDefault="00000000" w:rsidRPr="00000000" w14:paraId="00000182">
      <w:pPr>
        <w:keepNext w:val="1"/>
        <w:numPr>
          <w:ilvl w:val="1"/>
          <w:numId w:val="10"/>
        </w:numPr>
        <w:spacing w:before="120" w:lineRule="auto"/>
        <w:ind w:left="357" w:hanging="357"/>
        <w:jc w:val="both"/>
        <w:rPr/>
      </w:pPr>
      <w:r w:rsidDel="00000000" w:rsidR="00000000" w:rsidRPr="00000000">
        <w:rPr>
          <w:rtl w:val="0"/>
        </w:rPr>
        <w:t xml:space="preserve">For samples of references refer to </w:t>
      </w:r>
      <w:r w:rsidDel="00000000" w:rsidR="00000000" w:rsidRPr="00000000">
        <w:rPr>
          <w:i w:val="1"/>
          <w:iCs w:val="1"/>
          <w:rtl w:val="0"/>
        </w:rPr>
        <w:t xml:space="preserve">appendix 5</w:t>
      </w:r>
      <w:r w:rsidDel="00000000" w:rsidR="00000000" w:rsidRPr="00000000">
        <w:rPr>
          <w:rtl w:val="0"/>
        </w:rPr>
        <w:t xml:space="preserve">.</w:t>
      </w:r>
    </w:p>
    <w:p w:rsidR="00000000" w:rsidDel="00000000" w:rsidP="00000000" w:rsidRDefault="00000000" w:rsidRPr="00000000" w14:paraId="00000183">
      <w:pPr>
        <w:keepNext w:val="1"/>
        <w:numPr>
          <w:ilvl w:val="1"/>
          <w:numId w:val="10"/>
        </w:numPr>
        <w:spacing w:before="120" w:lineRule="auto"/>
        <w:ind w:left="357" w:hanging="357"/>
        <w:jc w:val="both"/>
        <w:rPr/>
      </w:pPr>
      <w:r w:rsidDel="00000000" w:rsidR="00000000" w:rsidRPr="00000000">
        <w:rPr>
          <w:rtl w:val="0"/>
        </w:rPr>
        <w:t xml:space="preserve">When referring to text elements, the words "expression", "formula", "relation", "fig." or "figure", "tab." or "table" and element number shall be used.  E.g.: Tab. 2 demonstrates…, Fig. 5 shows…, … in accordance with Formula (7) … etc.</w:t>
      </w:r>
    </w:p>
    <w:p w:rsidR="00000000" w:rsidDel="00000000" w:rsidP="00000000" w:rsidRDefault="00000000" w:rsidRPr="00000000" w14:paraId="00000184">
      <w:pPr>
        <w:keepNext w:val="1"/>
        <w:numPr>
          <w:ilvl w:val="1"/>
          <w:numId w:val="10"/>
        </w:numPr>
        <w:spacing w:before="120" w:lineRule="auto"/>
        <w:ind w:left="357" w:hanging="357"/>
        <w:jc w:val="both"/>
        <w:rPr/>
      </w:pPr>
      <w:r w:rsidDel="00000000" w:rsidR="00000000" w:rsidRPr="00000000">
        <w:rPr>
          <w:rtl w:val="0"/>
        </w:rPr>
        <w:t xml:space="preserve">When referring to text elements, the words "expression", "formula", "relation", "fig." or "figure", "tab." or "table" and element number shall be used.  E.g.: Tab. 2 demonstrates…, Fig. 5 shows…, … in accordance with Formula (7) … etc.</w:t>
      </w:r>
    </w:p>
    <w:p w:rsidR="00000000" w:rsidDel="00000000" w:rsidP="00000000" w:rsidRDefault="00000000" w:rsidRPr="00000000" w14:paraId="00000185">
      <w:pPr>
        <w:keepNext w:val="1"/>
        <w:numPr>
          <w:ilvl w:val="1"/>
          <w:numId w:val="10"/>
        </w:numPr>
        <w:spacing w:before="120" w:lineRule="auto"/>
        <w:ind w:left="357" w:hanging="357"/>
        <w:jc w:val="both"/>
        <w:rPr/>
      </w:pPr>
      <w:r w:rsidDel="00000000" w:rsidR="00000000" w:rsidRPr="00000000">
        <w:rPr>
          <w:rtl w:val="0"/>
        </w:rPr>
        <w:t xml:space="preserve">If a sample of the precise layout for references is not provided in theses regulations, students have the right to interpret the regulations at their discretion and formulate a logically understandable reference or ask their advisor.</w:t>
      </w:r>
    </w:p>
    <w:p w:rsidR="00000000" w:rsidDel="00000000" w:rsidP="00000000" w:rsidRDefault="00000000" w:rsidRPr="00000000" w14:paraId="00000186">
      <w:pPr>
        <w:spacing w:before="120" w:lineRule="auto"/>
        <w:jc w:val="both"/>
        <w:rPr/>
      </w:pPr>
      <w:r w:rsidDel="00000000" w:rsidR="00000000" w:rsidRPr="00000000">
        <w:rPr>
          <w:rtl w:val="0"/>
        </w:rPr>
      </w:r>
    </w:p>
    <w:p w:rsidR="00000000" w:rsidDel="00000000" w:rsidP="00000000" w:rsidRDefault="00000000" w:rsidRPr="00000000" w14:paraId="00000187">
      <w:pPr>
        <w:keepNext w:val="1"/>
        <w:numPr>
          <w:ilvl w:val="0"/>
          <w:numId w:val="10"/>
        </w:numPr>
        <w:spacing w:before="120" w:lineRule="auto"/>
        <w:ind w:left="0" w:firstLine="0"/>
        <w:jc w:val="center"/>
        <w:rPr>
          <w:b w:val="1"/>
          <w:bCs w:val="1"/>
          <w:smallCaps w:val="1"/>
        </w:rPr>
      </w:pPr>
      <w:bookmarkStart w:colFirst="0" w:colLast="0" w:name="_heading=h.1z5ann7z4z92" w:id="16"/>
      <w:bookmarkEnd w:id="16"/>
      <w:r w:rsidDel="00000000" w:rsidR="00000000" w:rsidRPr="00000000">
        <w:rPr>
          <w:b w:val="1"/>
          <w:bCs w:val="1"/>
          <w:smallCaps w:val="1"/>
          <w:rtl w:val="0"/>
        </w:rPr>
        <w:t xml:space="preserve"> LIST OF LITERATURE AND SOURCES USED</w:t>
      </w:r>
    </w:p>
    <w:p w:rsidR="00000000" w:rsidDel="00000000" w:rsidP="00000000" w:rsidRDefault="00000000" w:rsidRPr="00000000" w14:paraId="00000188">
      <w:pPr>
        <w:keepNext w:val="1"/>
        <w:numPr>
          <w:ilvl w:val="1"/>
          <w:numId w:val="10"/>
        </w:numPr>
        <w:spacing w:before="120" w:lineRule="auto"/>
        <w:ind w:left="357" w:hanging="357"/>
        <w:jc w:val="both"/>
        <w:rPr/>
      </w:pPr>
      <w:r w:rsidDel="00000000" w:rsidR="00000000" w:rsidRPr="00000000">
        <w:rPr>
          <w:rtl w:val="0"/>
        </w:rPr>
        <w:t xml:space="preserve">Literature and other sources used in the Thesis and to which references are provided must be included in the </w:t>
      </w:r>
      <w:r w:rsidDel="00000000" w:rsidR="00000000" w:rsidRPr="00000000">
        <w:rPr>
          <w:i w:val="1"/>
          <w:iCs w:val="1"/>
          <w:rtl w:val="0"/>
        </w:rPr>
        <w:t xml:space="preserve">list of literature and sources</w:t>
      </w:r>
      <w:r w:rsidDel="00000000" w:rsidR="00000000" w:rsidRPr="00000000">
        <w:rPr>
          <w:rtl w:val="0"/>
        </w:rPr>
        <w:t xml:space="preserve">. The </w:t>
      </w:r>
      <w:r w:rsidDel="00000000" w:rsidR="00000000" w:rsidRPr="00000000">
        <w:rPr>
          <w:i w:val="1"/>
          <w:iCs w:val="1"/>
          <w:rtl w:val="0"/>
        </w:rPr>
        <w:t xml:space="preserve">list of literature and sources used</w:t>
      </w:r>
      <w:r w:rsidDel="00000000" w:rsidR="00000000" w:rsidRPr="00000000">
        <w:rPr>
          <w:rtl w:val="0"/>
        </w:rPr>
        <w:t xml:space="preserve"> is compiled in alphabetical order. First, all literary sources that belong to the Latin script are arranged in alphabetical order, regardless of the language in which they are written. This is followed by literary sources used that are written in Cyrillic or some other script. All publications mentioned in the list are numbered according to a single numbering, regardless of the script. </w:t>
      </w:r>
    </w:p>
    <w:p w:rsidR="00000000" w:rsidDel="00000000" w:rsidP="00000000" w:rsidRDefault="00000000" w:rsidRPr="00000000" w14:paraId="00000189">
      <w:pPr>
        <w:keepNext w:val="1"/>
        <w:spacing w:before="120" w:lineRule="auto"/>
        <w:ind w:left="357" w:firstLine="0"/>
        <w:jc w:val="both"/>
        <w:rPr/>
      </w:pPr>
      <w:r w:rsidDel="00000000" w:rsidR="00000000" w:rsidRPr="00000000">
        <w:rPr>
          <w:rtl w:val="0"/>
        </w:rPr>
        <w:t xml:space="preserve">For Departments of </w:t>
      </w:r>
      <w:r w:rsidDel="00000000" w:rsidR="00000000" w:rsidRPr="00000000">
        <w:rPr>
          <w:b w:val="1"/>
          <w:bCs w:val="1"/>
          <w:rtl w:val="0"/>
        </w:rPr>
        <w:t xml:space="preserve">Health Care</w:t>
      </w:r>
      <w:r w:rsidDel="00000000" w:rsidR="00000000" w:rsidRPr="00000000">
        <w:rPr>
          <w:rtl w:val="0"/>
        </w:rPr>
        <w:t xml:space="preserve">students, the list of bibliographical references (list of literature used) does not need to be numbered.</w:t>
      </w:r>
    </w:p>
    <w:p w:rsidR="00000000" w:rsidDel="00000000" w:rsidP="00000000" w:rsidRDefault="00000000" w:rsidRPr="00000000" w14:paraId="0000018A">
      <w:pPr>
        <w:keepNext w:val="1"/>
        <w:numPr>
          <w:ilvl w:val="1"/>
          <w:numId w:val="10"/>
        </w:numPr>
        <w:spacing w:before="120" w:lineRule="auto"/>
        <w:ind w:left="357" w:hanging="357"/>
        <w:jc w:val="both"/>
        <w:rPr/>
      </w:pPr>
      <w:r w:rsidDel="00000000" w:rsidR="00000000" w:rsidRPr="00000000">
        <w:rPr>
          <w:rtl w:val="0"/>
        </w:rPr>
        <w:t xml:space="preserve">Unpublished sources used in the work (for example, research, interview or survey materials, action plans developed by working groups, internal documentation of institutions, etc.) should be written at the end of the </w:t>
      </w:r>
      <w:r w:rsidDel="00000000" w:rsidR="00000000" w:rsidRPr="00000000">
        <w:rPr>
          <w:i w:val="1"/>
          <w:iCs w:val="1"/>
          <w:rtl w:val="0"/>
        </w:rPr>
        <w:t xml:space="preserve">list of literature and sources used</w:t>
      </w:r>
      <w:r w:rsidDel="00000000" w:rsidR="00000000" w:rsidRPr="00000000">
        <w:rPr>
          <w:rtl w:val="0"/>
        </w:rPr>
        <w:t xml:space="preserve"> and separated by the heading “Unpublished materials”. </w:t>
      </w:r>
    </w:p>
    <w:p w:rsidR="00000000" w:rsidDel="00000000" w:rsidP="00000000" w:rsidRDefault="00000000" w:rsidRPr="00000000" w14:paraId="0000018B">
      <w:pPr>
        <w:keepNext w:val="1"/>
        <w:numPr>
          <w:ilvl w:val="1"/>
          <w:numId w:val="10"/>
        </w:numPr>
        <w:spacing w:before="120" w:lineRule="auto"/>
        <w:ind w:left="357" w:hanging="357"/>
        <w:jc w:val="both"/>
        <w:rPr/>
      </w:pPr>
      <w:r w:rsidDel="00000000" w:rsidR="00000000" w:rsidRPr="00000000">
        <w:rPr>
          <w:rtl w:val="0"/>
        </w:rPr>
        <w:t xml:space="preserve">Clear references must also be provided to the artificial intelligence resources, if any, used in the Thesis.</w:t>
      </w:r>
    </w:p>
    <w:p w:rsidR="00000000" w:rsidDel="00000000" w:rsidP="00000000" w:rsidRDefault="00000000" w:rsidRPr="00000000" w14:paraId="0000018C">
      <w:pPr>
        <w:keepNext w:val="1"/>
        <w:numPr>
          <w:ilvl w:val="1"/>
          <w:numId w:val="10"/>
        </w:numPr>
        <w:spacing w:before="120" w:lineRule="auto"/>
        <w:ind w:left="357" w:hanging="357"/>
        <w:jc w:val="both"/>
        <w:rPr/>
      </w:pPr>
      <w:r w:rsidDel="00000000" w:rsidR="00000000" w:rsidRPr="00000000">
        <w:rPr>
          <w:rtl w:val="0"/>
        </w:rPr>
        <w:t xml:space="preserve">JF students shall divide the list of used literature and other sources into four groups:</w:t>
      </w:r>
    </w:p>
    <w:p w:rsidR="00000000" w:rsidDel="00000000" w:rsidP="00000000" w:rsidRDefault="00000000" w:rsidRPr="00000000" w14:paraId="0000018D">
      <w:pPr>
        <w:numPr>
          <w:ilvl w:val="2"/>
          <w:numId w:val="10"/>
        </w:numPr>
        <w:spacing w:before="120" w:lineRule="auto"/>
        <w:ind w:left="1077" w:hanging="737"/>
        <w:jc w:val="both"/>
        <w:rPr/>
      </w:pPr>
      <w:r w:rsidDel="00000000" w:rsidR="00000000" w:rsidRPr="00000000">
        <w:rPr>
          <w:rtl w:val="0"/>
        </w:rPr>
        <w:t xml:space="preserve">literature, </w:t>
      </w:r>
    </w:p>
    <w:p w:rsidR="00000000" w:rsidDel="00000000" w:rsidP="00000000" w:rsidRDefault="00000000" w:rsidRPr="00000000" w14:paraId="0000018E">
      <w:pPr>
        <w:numPr>
          <w:ilvl w:val="2"/>
          <w:numId w:val="10"/>
        </w:numPr>
        <w:spacing w:before="120" w:lineRule="auto"/>
        <w:ind w:left="1077" w:hanging="737"/>
        <w:jc w:val="both"/>
        <w:rPr/>
      </w:pPr>
      <w:r w:rsidDel="00000000" w:rsidR="00000000" w:rsidRPr="00000000">
        <w:rPr>
          <w:rtl w:val="0"/>
        </w:rPr>
        <w:t xml:space="preserve">international, EU, national legislative enactments, </w:t>
      </w:r>
    </w:p>
    <w:p w:rsidR="00000000" w:rsidDel="00000000" w:rsidP="00000000" w:rsidRDefault="00000000" w:rsidRPr="00000000" w14:paraId="0000018F">
      <w:pPr>
        <w:numPr>
          <w:ilvl w:val="2"/>
          <w:numId w:val="10"/>
        </w:numPr>
        <w:spacing w:before="120" w:lineRule="auto"/>
        <w:ind w:left="1077" w:hanging="737"/>
        <w:jc w:val="both"/>
        <w:rPr/>
      </w:pPr>
      <w:r w:rsidDel="00000000" w:rsidR="00000000" w:rsidRPr="00000000">
        <w:rPr>
          <w:rtl w:val="0"/>
        </w:rPr>
        <w:t xml:space="preserve">court practice, case law,</w:t>
      </w:r>
    </w:p>
    <w:p w:rsidR="00000000" w:rsidDel="00000000" w:rsidP="00000000" w:rsidRDefault="00000000" w:rsidRPr="00000000" w14:paraId="00000190">
      <w:pPr>
        <w:numPr>
          <w:ilvl w:val="2"/>
          <w:numId w:val="10"/>
        </w:numPr>
        <w:spacing w:before="120" w:lineRule="auto"/>
        <w:ind w:left="1077" w:hanging="737"/>
        <w:jc w:val="both"/>
        <w:rPr/>
      </w:pPr>
      <w:r w:rsidDel="00000000" w:rsidR="00000000" w:rsidRPr="00000000">
        <w:rPr>
          <w:rtl w:val="0"/>
        </w:rPr>
        <w:t xml:space="preserve">practice materials.</w:t>
      </w:r>
    </w:p>
    <w:p w:rsidR="00000000" w:rsidDel="00000000" w:rsidP="00000000" w:rsidRDefault="00000000" w:rsidRPr="00000000" w14:paraId="00000191">
      <w:pPr>
        <w:keepNext w:val="1"/>
        <w:numPr>
          <w:ilvl w:val="1"/>
          <w:numId w:val="10"/>
        </w:numPr>
        <w:spacing w:before="120" w:lineRule="auto"/>
        <w:ind w:left="357" w:hanging="357"/>
        <w:jc w:val="both"/>
        <w:rPr/>
      </w:pPr>
      <w:r w:rsidDel="00000000" w:rsidR="00000000" w:rsidRPr="00000000">
        <w:rPr>
          <w:rtl w:val="0"/>
        </w:rPr>
        <w:t xml:space="preserve">The source must be indicated in the language in which the student has used it and its translation in the language of the </w:t>
      </w:r>
      <w:r w:rsidDel="00000000" w:rsidR="00000000" w:rsidRPr="00000000">
        <w:rPr>
          <w:i w:val="1"/>
          <w:iCs w:val="1"/>
          <w:rtl w:val="0"/>
        </w:rPr>
        <w:t xml:space="preserve">Paper</w:t>
      </w:r>
      <w:r w:rsidDel="00000000" w:rsidR="00000000" w:rsidRPr="00000000">
        <w:rPr>
          <w:rtl w:val="0"/>
        </w:rPr>
        <w:t xml:space="preserve"> shall be given in square brackets except for sources in English or Latvian. </w:t>
      </w:r>
    </w:p>
    <w:p w:rsidR="00000000" w:rsidDel="00000000" w:rsidP="00000000" w:rsidRDefault="00000000" w:rsidRPr="00000000" w14:paraId="00000192">
      <w:pPr>
        <w:keepNext w:val="1"/>
        <w:numPr>
          <w:ilvl w:val="1"/>
          <w:numId w:val="10"/>
        </w:numPr>
        <w:spacing w:before="120" w:lineRule="auto"/>
        <w:ind w:left="357" w:hanging="357"/>
        <w:jc w:val="both"/>
        <w:rPr>
          <w:b w:val="1"/>
          <w:bCs w:val="1"/>
        </w:rPr>
      </w:pPr>
      <w:r w:rsidDel="00000000" w:rsidR="00000000" w:rsidRPr="00000000">
        <w:rPr>
          <w:rtl w:val="0"/>
        </w:rPr>
        <w:t xml:space="preserve">Refer to Appendix </w:t>
      </w:r>
      <w:r w:rsidDel="00000000" w:rsidR="00000000" w:rsidRPr="00000000">
        <w:rPr>
          <w:i w:val="1"/>
          <w:iCs w:val="1"/>
          <w:rtl w:val="0"/>
        </w:rPr>
        <w:t xml:space="preserve">6</w:t>
      </w:r>
      <w:r w:rsidDel="00000000" w:rsidR="00000000" w:rsidRPr="00000000">
        <w:rPr>
          <w:rtl w:val="0"/>
        </w:rPr>
        <w:t xml:space="preserve"> for a sample of the list of literature and sources.</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1"/>
        <w:numPr>
          <w:ilvl w:val="0"/>
          <w:numId w:val="10"/>
        </w:numPr>
        <w:spacing w:before="120" w:lineRule="auto"/>
        <w:ind w:left="0" w:firstLine="0"/>
        <w:jc w:val="center"/>
        <w:rPr>
          <w:b w:val="1"/>
          <w:bCs w:val="1"/>
          <w:smallCaps w:val="1"/>
        </w:rPr>
      </w:pPr>
      <w:bookmarkStart w:colFirst="0" w:colLast="0" w:name="_heading=h.h0p8b3o5gcwu" w:id="17"/>
      <w:bookmarkEnd w:id="17"/>
      <w:r w:rsidDel="00000000" w:rsidR="00000000" w:rsidRPr="00000000">
        <w:rPr>
          <w:b w:val="1"/>
          <w:bCs w:val="1"/>
          <w:smallCaps w:val="1"/>
          <w:rtl w:val="0"/>
        </w:rPr>
        <w:t xml:space="preserve"> FORMAT OF APPENDICES</w:t>
      </w:r>
    </w:p>
    <w:p w:rsidR="00000000" w:rsidDel="00000000" w:rsidP="00000000" w:rsidRDefault="00000000" w:rsidRPr="00000000" w14:paraId="00000195">
      <w:pPr>
        <w:keepNext w:val="1"/>
        <w:numPr>
          <w:ilvl w:val="1"/>
          <w:numId w:val="10"/>
        </w:numPr>
        <w:spacing w:before="120" w:lineRule="auto"/>
        <w:ind w:left="357" w:hanging="357"/>
        <w:jc w:val="both"/>
        <w:rPr/>
      </w:pPr>
      <w:r w:rsidDel="00000000" w:rsidR="00000000" w:rsidRPr="00000000">
        <w:rPr>
          <w:rtl w:val="0"/>
        </w:rPr>
        <w:t xml:space="preserve">The Appendices shall contain calculation methodology, auxiliary tables, tables of standards, various visual aids and other reference and explanatory materials that may facilitate the understanding of the content of the </w:t>
      </w:r>
      <w:r w:rsidDel="00000000" w:rsidR="00000000" w:rsidRPr="00000000">
        <w:rPr>
          <w:i w:val="1"/>
          <w:iCs w:val="1"/>
          <w:rtl w:val="0"/>
        </w:rPr>
        <w:t xml:space="preserve">Paper</w:t>
      </w:r>
      <w:r w:rsidDel="00000000" w:rsidR="00000000" w:rsidRPr="00000000">
        <w:rPr>
          <w:rtl w:val="0"/>
        </w:rPr>
        <w:t xml:space="preserve"> and foster the proper assessment of the author’s effort.</w:t>
      </w:r>
    </w:p>
    <w:p w:rsidR="00000000" w:rsidDel="00000000" w:rsidP="00000000" w:rsidRDefault="00000000" w:rsidRPr="00000000" w14:paraId="00000196">
      <w:pPr>
        <w:keepNext w:val="1"/>
        <w:numPr>
          <w:ilvl w:val="1"/>
          <w:numId w:val="10"/>
        </w:numPr>
        <w:spacing w:before="120" w:lineRule="auto"/>
        <w:ind w:left="357" w:hanging="357"/>
        <w:jc w:val="both"/>
        <w:rPr/>
      </w:pPr>
      <w:r w:rsidDel="00000000" w:rsidR="00000000" w:rsidRPr="00000000">
        <w:rPr>
          <w:rtl w:val="0"/>
        </w:rPr>
        <w:t xml:space="preserve">Large materials shall be folded to A4 format causing, however, no obstacle for binding. The left hand margin shall be retained for binding; the folds shall be no nearer to the remaining three sides than 5 mm to prevent them from being cut. After folding and binding, the right side of the top of the page must still be clearly visible.</w:t>
      </w:r>
    </w:p>
    <w:p w:rsidR="00000000" w:rsidDel="00000000" w:rsidP="00000000" w:rsidRDefault="00000000" w:rsidRPr="00000000" w14:paraId="00000197">
      <w:pPr>
        <w:keepNext w:val="1"/>
        <w:numPr>
          <w:ilvl w:val="1"/>
          <w:numId w:val="10"/>
        </w:numPr>
        <w:spacing w:before="120" w:lineRule="auto"/>
        <w:ind w:left="357" w:hanging="357"/>
        <w:jc w:val="both"/>
        <w:rPr/>
      </w:pPr>
      <w:r w:rsidDel="00000000" w:rsidR="00000000" w:rsidRPr="00000000">
        <w:rPr>
          <w:rtl w:val="0"/>
        </w:rPr>
        <w:t xml:space="preserve">Materials enclosed in the Appendices must be numbered at the top right corner using Arabic numerals in ascending order in </w:t>
      </w:r>
      <w:r w:rsidDel="00000000" w:rsidR="00000000" w:rsidRPr="00000000">
        <w:rPr>
          <w:i w:val="1"/>
          <w:iCs w:val="1"/>
          <w:rtl w:val="0"/>
        </w:rPr>
        <w:t xml:space="preserve">(italics)Times New Roman 12 pt. or Arial</w:t>
      </w:r>
      <w:r w:rsidDel="00000000" w:rsidR="00000000" w:rsidRPr="00000000">
        <w:rPr>
          <w:rtl w:val="0"/>
        </w:rPr>
        <w:t xml:space="preserve"> 11 pt.,  e.g.: Appendix 1. </w:t>
      </w:r>
    </w:p>
    <w:p w:rsidR="00000000" w:rsidDel="00000000" w:rsidP="00000000" w:rsidRDefault="00000000" w:rsidRPr="00000000" w14:paraId="00000198">
      <w:pPr>
        <w:keepNext w:val="1"/>
        <w:numPr>
          <w:ilvl w:val="1"/>
          <w:numId w:val="10"/>
        </w:numPr>
        <w:spacing w:before="120" w:lineRule="auto"/>
        <w:ind w:left="357" w:hanging="357"/>
        <w:jc w:val="both"/>
        <w:rPr/>
      </w:pPr>
      <w:r w:rsidDel="00000000" w:rsidR="00000000" w:rsidRPr="00000000">
        <w:rPr>
          <w:rtl w:val="0"/>
        </w:rPr>
        <w:t xml:space="preserve">The title of the Appendix shall be indicated in bold</w:t>
      </w:r>
      <w:r w:rsidDel="00000000" w:rsidR="00000000" w:rsidRPr="00000000">
        <w:rPr>
          <w:i w:val="1"/>
          <w:iCs w:val="1"/>
          <w:rtl w:val="0"/>
        </w:rPr>
        <w:t xml:space="preserve"> Times New Roman</w:t>
      </w:r>
      <w:r w:rsidDel="00000000" w:rsidR="00000000" w:rsidRPr="00000000">
        <w:rPr>
          <w:rtl w:val="0"/>
        </w:rPr>
        <w:t xml:space="preserve">, 12 pt. or </w:t>
      </w:r>
      <w:r w:rsidDel="00000000" w:rsidR="00000000" w:rsidRPr="00000000">
        <w:rPr>
          <w:i w:val="1"/>
          <w:iCs w:val="1"/>
          <w:rtl w:val="0"/>
        </w:rPr>
        <w:t xml:space="preserve">Arial</w:t>
      </w:r>
      <w:r w:rsidDel="00000000" w:rsidR="00000000" w:rsidRPr="00000000">
        <w:rPr>
          <w:rtl w:val="0"/>
        </w:rPr>
        <w:t xml:space="preserve">, 11 pt. in the right corner below the number with a line spacing of 1 line. The title of the Appendix must be displayed in such a manner that it can be read after the folding of sheet.</w:t>
      </w:r>
    </w:p>
    <w:p w:rsidR="00000000" w:rsidDel="00000000" w:rsidP="00000000" w:rsidRDefault="00000000" w:rsidRPr="00000000" w14:paraId="00000199">
      <w:pPr>
        <w:keepNext w:val="1"/>
        <w:numPr>
          <w:ilvl w:val="1"/>
          <w:numId w:val="10"/>
        </w:numPr>
        <w:spacing w:before="120" w:lineRule="auto"/>
        <w:ind w:left="357" w:hanging="357"/>
        <w:jc w:val="both"/>
        <w:rPr/>
      </w:pPr>
      <w:r w:rsidDel="00000000" w:rsidR="00000000" w:rsidRPr="00000000">
        <w:rPr>
          <w:rtl w:val="0"/>
        </w:rPr>
        <w:t xml:space="preserve">The tables in the appendices, if they exceed the page size, should be subdivided as far as possible and, starting with the second page of the appendix, the pages should be numbered as a continuation of the annex, indicating "Appendix 1, continuation 2" in the upper right-hand corner, etc.   Row and column headings should be retained in the table extensions. </w:t>
      </w:r>
    </w:p>
    <w:p w:rsidR="00000000" w:rsidDel="00000000" w:rsidP="00000000" w:rsidRDefault="00000000" w:rsidRPr="00000000" w14:paraId="0000019A">
      <w:pPr>
        <w:keepNext w:val="1"/>
        <w:numPr>
          <w:ilvl w:val="1"/>
          <w:numId w:val="10"/>
        </w:numPr>
        <w:spacing w:before="120" w:lineRule="auto"/>
        <w:ind w:left="357" w:hanging="357"/>
        <w:jc w:val="both"/>
        <w:rPr/>
      </w:pPr>
      <w:r w:rsidDel="00000000" w:rsidR="00000000" w:rsidRPr="00000000">
        <w:rPr>
          <w:rtl w:val="0"/>
        </w:rPr>
        <w:t xml:space="preserve">It should be taken into consideration that only materials (or parts) directly related to the research may be attached as appendices and materials that were collected but have no bearing on the research may not be attached.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1"/>
        <w:numPr>
          <w:ilvl w:val="0"/>
          <w:numId w:val="10"/>
        </w:numPr>
        <w:spacing w:before="120" w:lineRule="auto"/>
        <w:ind w:left="0" w:firstLine="0"/>
        <w:jc w:val="center"/>
        <w:rPr>
          <w:b w:val="1"/>
          <w:bCs w:val="1"/>
          <w:smallCaps w:val="1"/>
        </w:rPr>
      </w:pPr>
      <w:bookmarkStart w:colFirst="0" w:colLast="0" w:name="_heading=h.rlsfz1h3lvjx" w:id="18"/>
      <w:bookmarkEnd w:id="18"/>
      <w:r w:rsidDel="00000000" w:rsidR="00000000" w:rsidRPr="00000000">
        <w:rPr>
          <w:b w:val="1"/>
          <w:bCs w:val="1"/>
          <w:smallCaps w:val="1"/>
          <w:rtl w:val="0"/>
        </w:rPr>
        <w:t xml:space="preserve"> SUBMISSION OF THE PAPER</w:t>
      </w:r>
    </w:p>
    <w:p w:rsidR="00000000" w:rsidDel="00000000" w:rsidP="00000000" w:rsidRDefault="00000000" w:rsidRPr="00000000" w14:paraId="0000019D">
      <w:pPr>
        <w:spacing w:before="120" w:lineRule="auto"/>
        <w:ind w:left="357" w:hanging="357"/>
        <w:jc w:val="both"/>
        <w:rPr/>
      </w:pPr>
      <w:r w:rsidDel="00000000" w:rsidR="00000000" w:rsidRPr="00000000">
        <w:rPr>
          <w:rtl w:val="0"/>
        </w:rPr>
        <w:t xml:space="preserve">14.1. Qualification papers, academic and professional bachelor theses and master theses shall be submitted electronically by uploading them to the BATIS system in pdf format.  </w:t>
      </w:r>
    </w:p>
    <w:p w:rsidR="00000000" w:rsidDel="00000000" w:rsidP="00000000" w:rsidRDefault="00000000" w:rsidRPr="00000000" w14:paraId="0000019E">
      <w:pPr>
        <w:spacing w:before="120" w:lineRule="auto"/>
        <w:ind w:left="357" w:hanging="357"/>
        <w:jc w:val="both"/>
        <w:rPr/>
      </w:pPr>
      <w:r w:rsidDel="00000000" w:rsidR="00000000" w:rsidRPr="00000000">
        <w:rPr>
          <w:rtl w:val="0"/>
        </w:rPr>
        <w:t xml:space="preserve">14.3. Other independent </w:t>
      </w:r>
      <w:r w:rsidDel="00000000" w:rsidR="00000000" w:rsidRPr="00000000">
        <w:rPr>
          <w:i w:val="1"/>
          <w:iCs w:val="1"/>
          <w:rtl w:val="0"/>
        </w:rPr>
        <w:t xml:space="preserve">Papers</w:t>
      </w:r>
      <w:r w:rsidDel="00000000" w:rsidR="00000000" w:rsidRPr="00000000">
        <w:rPr>
          <w:rtl w:val="0"/>
        </w:rPr>
        <w:t xml:space="preserve"> are uploaded on the BATIS system, unless the lecturer has indicated otherwise. </w:t>
      </w:r>
    </w:p>
    <w:p w:rsidR="00000000" w:rsidDel="00000000" w:rsidP="00000000" w:rsidRDefault="00000000" w:rsidRPr="00000000" w14:paraId="0000019F">
      <w:pPr>
        <w:spacing w:before="120" w:lineRule="auto"/>
        <w:rPr/>
      </w:pPr>
      <w:r w:rsidDel="00000000" w:rsidR="00000000" w:rsidRPr="00000000">
        <w:rPr>
          <w:rtl w:val="0"/>
        </w:rPr>
      </w:r>
    </w:p>
    <w:p w:rsidR="00000000" w:rsidDel="00000000" w:rsidP="00000000" w:rsidRDefault="00000000" w:rsidRPr="00000000" w14:paraId="000001A0">
      <w:pPr>
        <w:spacing w:before="120" w:lineRule="auto"/>
        <w:rPr/>
      </w:pPr>
      <w:r w:rsidDel="00000000" w:rsidR="00000000" w:rsidRPr="00000000">
        <w:rPr>
          <w:rtl w:val="0"/>
        </w:rPr>
      </w:r>
    </w:p>
    <w:p w:rsidR="00000000" w:rsidDel="00000000" w:rsidP="00000000" w:rsidRDefault="00000000" w:rsidRPr="00000000" w14:paraId="000001A1">
      <w:pPr>
        <w:spacing w:before="120" w:lineRule="auto"/>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Vice rector for research and academic affairs</w:t>
        <w:tab/>
        <w:tab/>
        <w:tab/>
        <w:tab/>
        <w:t xml:space="preserve">D.Vasiļevska</w:t>
      </w:r>
    </w:p>
    <w:p w:rsidR="00000000" w:rsidDel="00000000" w:rsidP="00000000" w:rsidRDefault="00000000" w:rsidRPr="00000000" w14:paraId="000001A3">
      <w:pPr>
        <w:keepNext w:val="1"/>
        <w:jc w:val="center"/>
        <w:rPr>
          <w:b w:val="1"/>
          <w:bCs w:val="1"/>
          <w:smallCaps w:val="1"/>
          <w:sz w:val="26"/>
          <w:szCs w:val="26"/>
        </w:rPr>
      </w:pPr>
      <w:bookmarkStart w:colFirst="0" w:colLast="0" w:name="_heading=h.3cggz9h9h7r" w:id="19"/>
      <w:bookmarkEnd w:id="19"/>
      <w:r w:rsidDel="00000000" w:rsidR="00000000" w:rsidRPr="00000000">
        <w:rPr>
          <w:b w:val="1"/>
          <w:bCs w:val="1"/>
          <w:smallCaps w:val="1"/>
          <w:sz w:val="26"/>
          <w:szCs w:val="26"/>
          <w:rtl w:val="0"/>
        </w:rPr>
        <w:t xml:space="preserve">APPENDICES</w:t>
      </w:r>
    </w:p>
    <w:p w:rsidR="00000000" w:rsidDel="00000000" w:rsidP="00000000" w:rsidRDefault="00000000" w:rsidRPr="00000000" w14:paraId="000001A4">
      <w:pPr>
        <w:keepNext w:val="1"/>
        <w:jc w:val="right"/>
        <w:rPr>
          <w:b w:val="1"/>
          <w:bCs w:val="1"/>
          <w:smallCaps w:val="1"/>
          <w:sz w:val="26"/>
          <w:szCs w:val="26"/>
        </w:rPr>
      </w:pPr>
      <w:r w:rsidDel="00000000" w:rsidR="00000000" w:rsidRPr="00000000">
        <w:rPr>
          <w:rtl w:val="0"/>
        </w:rPr>
      </w:r>
    </w:p>
    <w:p w:rsidR="00000000" w:rsidDel="00000000" w:rsidP="00000000" w:rsidRDefault="00000000" w:rsidRPr="00000000" w14:paraId="000001A5">
      <w:pPr>
        <w:jc w:val="right"/>
        <w:rPr>
          <w:i w:val="1"/>
          <w:iCs w:val="1"/>
        </w:rPr>
      </w:pPr>
      <w:r w:rsidDel="00000000" w:rsidR="00000000" w:rsidRPr="00000000">
        <w:rPr>
          <w:i w:val="1"/>
          <w:iCs w:val="1"/>
          <w:rtl w:val="0"/>
        </w:rPr>
        <w:t xml:space="preserve">Appendix 1</w:t>
      </w:r>
    </w:p>
    <w:p w:rsidR="00000000" w:rsidDel="00000000" w:rsidP="00000000" w:rsidRDefault="00000000" w:rsidRPr="00000000" w14:paraId="000001A6">
      <w:pPr>
        <w:keepNext w:val="1"/>
        <w:jc w:val="right"/>
        <w:rPr>
          <w:b w:val="1"/>
          <w:bCs w:val="1"/>
          <w:smallCaps w:val="1"/>
          <w:sz w:val="26"/>
          <w:szCs w:val="26"/>
        </w:rPr>
      </w:pPr>
      <w:bookmarkStart w:colFirst="0" w:colLast="0" w:name="_heading=h.urlmwdazxni6" w:id="20"/>
      <w:bookmarkEnd w:id="20"/>
      <w:r w:rsidDel="00000000" w:rsidR="00000000" w:rsidRPr="00000000">
        <w:rPr>
          <w:b w:val="1"/>
          <w:bCs w:val="1"/>
          <w:smallCaps w:val="1"/>
          <w:sz w:val="26"/>
          <w:szCs w:val="26"/>
          <w:rtl w:val="0"/>
        </w:rPr>
        <w:t xml:space="preserve">SAMPLE OF THEME PROPOSAL FOR A STUDY PAPER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t xml:space="preserve">Turiba University</w:t>
      </w:r>
    </w:p>
    <w:p w:rsidR="00000000" w:rsidDel="00000000" w:rsidP="00000000" w:rsidRDefault="00000000" w:rsidRPr="00000000" w14:paraId="000001A9">
      <w:pPr>
        <w:tabs>
          <w:tab w:val="left" w:leader="none" w:pos="2520"/>
          <w:tab w:val="right" w:leader="none" w:pos="9356"/>
        </w:tabs>
        <w:jc w:val="center"/>
        <w:rPr/>
      </w:pPr>
      <w:r w:rsidDel="00000000" w:rsidR="00000000" w:rsidRPr="00000000">
        <w:rPr>
          <w:rtl w:val="0"/>
        </w:rPr>
        <w:t xml:space="preserve">68 Graudu Street, in Riga, LV –1058</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jc w:val="center"/>
        <w:rPr>
          <w:b w:val="1"/>
          <w:bCs w:val="1"/>
        </w:rPr>
      </w:pPr>
      <w:r w:rsidDel="00000000" w:rsidR="00000000" w:rsidRPr="00000000">
        <w:rPr>
          <w:b w:val="1"/>
          <w:bCs w:val="1"/>
          <w:rtl w:val="0"/>
        </w:rPr>
        <w:t xml:space="preserve">(NAME OF THE DEPARTMENT)</w:t>
      </w:r>
    </w:p>
    <w:p w:rsidR="00000000" w:rsidDel="00000000" w:rsidP="00000000" w:rsidRDefault="00000000" w:rsidRPr="00000000" w14:paraId="000001AC">
      <w:pPr>
        <w:ind w:left="5760" w:firstLine="0"/>
        <w:rPr/>
      </w:pPr>
      <w:r w:rsidDel="00000000" w:rsidR="00000000" w:rsidRPr="00000000">
        <w:rPr>
          <w:rtl w:val="0"/>
        </w:rPr>
      </w:r>
    </w:p>
    <w:p w:rsidR="00000000" w:rsidDel="00000000" w:rsidP="00000000" w:rsidRDefault="00000000" w:rsidRPr="00000000" w14:paraId="000001AD">
      <w:pPr>
        <w:ind w:left="5760" w:firstLine="0"/>
        <w:rPr/>
      </w:pPr>
      <w:r w:rsidDel="00000000" w:rsidR="00000000" w:rsidRPr="00000000">
        <w:rPr>
          <w:rtl w:val="0"/>
        </w:rPr>
        <w:t xml:space="preserve">APPROVED by</w:t>
      </w:r>
    </w:p>
    <w:p w:rsidR="00000000" w:rsidDel="00000000" w:rsidP="00000000" w:rsidRDefault="00000000" w:rsidRPr="00000000" w14:paraId="000001AE">
      <w:pPr>
        <w:ind w:left="5760" w:firstLine="0"/>
        <w:rPr/>
      </w:pPr>
      <w:r w:rsidDel="00000000" w:rsidR="00000000" w:rsidRPr="00000000">
        <w:rPr>
          <w:rtl w:val="0"/>
        </w:rPr>
        <w:t xml:space="preserve">Head of the department</w:t>
      </w:r>
    </w:p>
    <w:p w:rsidR="00000000" w:rsidDel="00000000" w:rsidP="00000000" w:rsidRDefault="00000000" w:rsidRPr="00000000" w14:paraId="000001AF">
      <w:pPr>
        <w:ind w:left="5760" w:firstLine="0"/>
        <w:jc w:val="both"/>
        <w:rPr>
          <w:sz w:val="18"/>
          <w:szCs w:val="18"/>
        </w:rPr>
      </w:pPr>
      <w:r w:rsidDel="00000000" w:rsidR="00000000" w:rsidRPr="00000000">
        <w:rPr>
          <w:sz w:val="18"/>
          <w:szCs w:val="18"/>
          <w:rtl w:val="0"/>
        </w:rPr>
        <w:t xml:space="preserve">_______________________(N.Surname) ___._________. 202_</w:t>
      </w:r>
    </w:p>
    <w:p w:rsidR="00000000" w:rsidDel="00000000" w:rsidP="00000000" w:rsidRDefault="00000000" w:rsidRPr="00000000" w14:paraId="000001B0">
      <w:pPr>
        <w:jc w:val="center"/>
        <w:rPr>
          <w:sz w:val="18"/>
          <w:szCs w:val="18"/>
        </w:rPr>
      </w:pPr>
      <w:r w:rsidDel="00000000" w:rsidR="00000000" w:rsidRPr="00000000">
        <w:rPr>
          <w:rtl w:val="0"/>
        </w:rPr>
      </w:r>
    </w:p>
    <w:p w:rsidR="00000000" w:rsidDel="00000000" w:rsidP="00000000" w:rsidRDefault="00000000" w:rsidRPr="00000000" w14:paraId="000001B1">
      <w:pPr>
        <w:jc w:val="center"/>
        <w:rPr>
          <w:sz w:val="18"/>
          <w:szCs w:val="18"/>
        </w:rPr>
      </w:pPr>
      <w:r w:rsidDel="00000000" w:rsidR="00000000" w:rsidRPr="00000000">
        <w:rPr>
          <w:rtl w:val="0"/>
        </w:rPr>
      </w:r>
    </w:p>
    <w:p w:rsidR="00000000" w:rsidDel="00000000" w:rsidP="00000000" w:rsidRDefault="00000000" w:rsidRPr="00000000" w14:paraId="000001B2">
      <w:pPr>
        <w:jc w:val="center"/>
        <w:rPr>
          <w:sz w:val="22"/>
          <w:szCs w:val="22"/>
        </w:rPr>
      </w:pPr>
      <w:r w:rsidDel="00000000" w:rsidR="00000000" w:rsidRPr="00000000">
        <w:rPr>
          <w:sz w:val="22"/>
          <w:szCs w:val="22"/>
          <w:rtl w:val="0"/>
        </w:rPr>
        <w:t xml:space="preserve">THEME PROPOSAL FOR STUDY PAPER</w:t>
      </w:r>
    </w:p>
    <w:p w:rsidR="00000000" w:rsidDel="00000000" w:rsidP="00000000" w:rsidRDefault="00000000" w:rsidRPr="00000000" w14:paraId="000001B3">
      <w:pPr>
        <w:rPr>
          <w:b w:val="1"/>
          <w:bCs w:val="1"/>
          <w:sz w:val="18"/>
          <w:szCs w:val="18"/>
        </w:rPr>
      </w:pPr>
      <w:r w:rsidDel="00000000" w:rsidR="00000000" w:rsidRPr="00000000">
        <w:rPr>
          <w:rtl w:val="0"/>
        </w:rPr>
      </w:r>
    </w:p>
    <w:p w:rsidR="00000000" w:rsidDel="00000000" w:rsidP="00000000" w:rsidRDefault="00000000" w:rsidRPr="00000000" w14:paraId="000001B4">
      <w:pPr>
        <w:jc w:val="center"/>
        <w:rPr>
          <w:i w:val="1"/>
          <w:iCs w:val="1"/>
          <w:smallCaps w:val="1"/>
          <w:sz w:val="18"/>
          <w:szCs w:val="18"/>
        </w:rPr>
      </w:pPr>
      <w:r w:rsidDel="00000000" w:rsidR="00000000" w:rsidRPr="00000000">
        <w:rPr>
          <w:b w:val="1"/>
          <w:bCs w:val="1"/>
          <w:sz w:val="22"/>
          <w:szCs w:val="22"/>
          <w:rtl w:val="0"/>
        </w:rPr>
        <w:t xml:space="preserve">Study programme </w:t>
      </w:r>
      <w:r w:rsidDel="00000000" w:rsidR="00000000" w:rsidRPr="00000000">
        <w:rPr>
          <w:sz w:val="22"/>
          <w:szCs w:val="22"/>
          <w:rtl w:val="0"/>
        </w:rPr>
        <w:t xml:space="preserve">(</w:t>
      </w:r>
      <w:r w:rsidDel="00000000" w:rsidR="00000000" w:rsidRPr="00000000">
        <w:rPr>
          <w:sz w:val="18"/>
          <w:szCs w:val="18"/>
          <w:rtl w:val="0"/>
        </w:rPr>
        <w:t xml:space="preserve">name of the programme)</w:t>
      </w:r>
      <w:r w:rsidDel="00000000" w:rsidR="00000000" w:rsidRPr="00000000">
        <w:rPr>
          <w:rtl w:val="0"/>
        </w:rPr>
      </w:r>
    </w:p>
    <w:p w:rsidR="00000000" w:rsidDel="00000000" w:rsidP="00000000" w:rsidRDefault="00000000" w:rsidRPr="00000000" w14:paraId="000001B5">
      <w:pPr>
        <w:jc w:val="center"/>
        <w:rPr>
          <w:smallCaps w:val="1"/>
          <w:sz w:val="18"/>
          <w:szCs w:val="18"/>
        </w:rPr>
      </w:pPr>
      <w:r w:rsidDel="00000000" w:rsidR="00000000" w:rsidRPr="00000000">
        <w:rPr>
          <w:rtl w:val="0"/>
        </w:rPr>
      </w:r>
    </w:p>
    <w:p w:rsidR="00000000" w:rsidDel="00000000" w:rsidP="00000000" w:rsidRDefault="00000000" w:rsidRPr="00000000" w14:paraId="000001B6">
      <w:pPr>
        <w:rPr/>
      </w:pPr>
      <w:bookmarkStart w:colFirst="0" w:colLast="0" w:name="_heading=h.beu9ni9c2w1p" w:id="21"/>
      <w:bookmarkEnd w:id="21"/>
      <w:r w:rsidDel="00000000" w:rsidR="00000000" w:rsidRPr="00000000">
        <w:rPr>
          <w:smallCaps w:val="1"/>
          <w:rtl w:val="0"/>
        </w:rPr>
        <w:t xml:space="preserve">__ </w:t>
      </w:r>
      <w:r w:rsidDel="00000000" w:rsidR="00000000" w:rsidRPr="00000000">
        <w:rPr>
          <w:rtl w:val="0"/>
        </w:rPr>
        <w:t xml:space="preserve">study year</w:t>
      </w:r>
    </w:p>
    <w:p w:rsidR="00000000" w:rsidDel="00000000" w:rsidP="00000000" w:rsidRDefault="00000000" w:rsidRPr="00000000" w14:paraId="000001B7">
      <w:pPr>
        <w:rPr/>
      </w:pPr>
      <w:r w:rsidDel="00000000" w:rsidR="00000000" w:rsidRPr="00000000">
        <w:rPr>
          <w:rtl w:val="0"/>
        </w:rPr>
        <w:t xml:space="preserve">Group _________  Student : ________________________________________________</w:t>
      </w:r>
    </w:p>
    <w:p w:rsidR="00000000" w:rsidDel="00000000" w:rsidP="00000000" w:rsidRDefault="00000000" w:rsidRPr="00000000" w14:paraId="000001B8">
      <w:pPr>
        <w:rPr>
          <w:smallCaps w:val="1"/>
        </w:rPr>
      </w:pPr>
      <w:r w:rsidDel="00000000" w:rsidR="00000000" w:rsidRPr="00000000">
        <w:rPr>
          <w:rtl w:val="0"/>
        </w:rPr>
      </w:r>
    </w:p>
    <w:p w:rsidR="00000000" w:rsidDel="00000000" w:rsidP="00000000" w:rsidRDefault="00000000" w:rsidRPr="00000000" w14:paraId="000001B9">
      <w:pPr>
        <w:tabs>
          <w:tab w:val="left" w:leader="none" w:pos="9072"/>
        </w:tabs>
        <w:rPr>
          <w:sz w:val="22"/>
          <w:szCs w:val="22"/>
        </w:rPr>
      </w:pPr>
      <w:r w:rsidDel="00000000" w:rsidR="00000000" w:rsidRPr="00000000">
        <w:rPr>
          <w:b w:val="1"/>
          <w:bCs w:val="1"/>
          <w:sz w:val="22"/>
          <w:szCs w:val="22"/>
          <w:rtl w:val="0"/>
        </w:rPr>
        <w:t xml:space="preserve">Theme of the study paper:</w:t>
      </w:r>
      <w:r w:rsidDel="00000000" w:rsidR="00000000" w:rsidRPr="00000000">
        <w:rPr>
          <w:rtl w:val="0"/>
        </w:rPr>
        <w:tab/>
      </w:r>
      <w:r w:rsidDel="00000000" w:rsidR="00000000" w:rsidRPr="00000000">
        <w:rPr>
          <w:rtl w:val="0"/>
        </w:rPr>
      </w:r>
    </w:p>
    <w:p w:rsidR="00000000" w:rsidDel="00000000" w:rsidP="00000000" w:rsidRDefault="00000000" w:rsidRPr="00000000" w14:paraId="000001BA">
      <w:pPr>
        <w:tabs>
          <w:tab w:val="left" w:leader="none" w:pos="9072"/>
        </w:tabs>
        <w:rPr>
          <w:sz w:val="22"/>
          <w:szCs w:val="22"/>
        </w:rPr>
      </w:pPr>
      <w:r w:rsidDel="00000000" w:rsidR="00000000" w:rsidRPr="00000000">
        <w:rPr>
          <w:rtl w:val="0"/>
        </w:rPr>
        <w:tab/>
      </w:r>
      <w:r w:rsidDel="00000000" w:rsidR="00000000" w:rsidRPr="00000000">
        <w:rPr>
          <w:rtl w:val="0"/>
        </w:rPr>
      </w:r>
    </w:p>
    <w:p w:rsidR="00000000" w:rsidDel="00000000" w:rsidP="00000000" w:rsidRDefault="00000000" w:rsidRPr="00000000" w14:paraId="000001BB">
      <w:pPr>
        <w:tabs>
          <w:tab w:val="left" w:leader="none" w:pos="9072"/>
        </w:tabs>
        <w:rPr>
          <w:sz w:val="22"/>
          <w:szCs w:val="22"/>
        </w:rPr>
      </w:pPr>
      <w:r w:rsidDel="00000000" w:rsidR="00000000" w:rsidRPr="00000000">
        <w:rPr>
          <w:rtl w:val="0"/>
        </w:rPr>
        <w:tab/>
      </w:r>
      <w:r w:rsidDel="00000000" w:rsidR="00000000" w:rsidRPr="00000000">
        <w:rPr>
          <w:rtl w:val="0"/>
        </w:rPr>
      </w:r>
    </w:p>
    <w:p w:rsidR="00000000" w:rsidDel="00000000" w:rsidP="00000000" w:rsidRDefault="00000000" w:rsidRPr="00000000" w14:paraId="000001BC">
      <w:pPr>
        <w:tabs>
          <w:tab w:val="left" w:leader="none" w:pos="9072"/>
        </w:tabs>
        <w:rPr>
          <w:sz w:val="22"/>
          <w:szCs w:val="22"/>
        </w:rPr>
      </w:pPr>
      <w:r w:rsidDel="00000000" w:rsidR="00000000" w:rsidRPr="00000000">
        <w:rPr>
          <w:b w:val="1"/>
          <w:bCs w:val="1"/>
          <w:sz w:val="22"/>
          <w:szCs w:val="22"/>
          <w:rtl w:val="0"/>
        </w:rPr>
        <w:t xml:space="preserve">Justification of topicality of the theme:</w:t>
      </w:r>
      <w:r w:rsidDel="00000000" w:rsidR="00000000" w:rsidRPr="00000000">
        <w:rPr>
          <w:rtl w:val="0"/>
        </w:rPr>
        <w:tab/>
      </w:r>
      <w:r w:rsidDel="00000000" w:rsidR="00000000" w:rsidRPr="00000000">
        <w:rPr>
          <w:rtl w:val="0"/>
        </w:rPr>
      </w:r>
    </w:p>
    <w:p w:rsidR="00000000" w:rsidDel="00000000" w:rsidP="00000000" w:rsidRDefault="00000000" w:rsidRPr="00000000" w14:paraId="000001BD">
      <w:pPr>
        <w:tabs>
          <w:tab w:val="left" w:leader="none" w:pos="9072"/>
        </w:tabs>
        <w:rPr>
          <w:sz w:val="22"/>
          <w:szCs w:val="22"/>
        </w:rPr>
      </w:pPr>
      <w:r w:rsidDel="00000000" w:rsidR="00000000" w:rsidRPr="00000000">
        <w:rPr>
          <w:rtl w:val="0"/>
        </w:rPr>
        <w:tab/>
      </w:r>
      <w:r w:rsidDel="00000000" w:rsidR="00000000" w:rsidRPr="00000000">
        <w:rPr>
          <w:rtl w:val="0"/>
        </w:rPr>
      </w:r>
    </w:p>
    <w:p w:rsidR="00000000" w:rsidDel="00000000" w:rsidP="00000000" w:rsidRDefault="00000000" w:rsidRPr="00000000" w14:paraId="000001BE">
      <w:pPr>
        <w:tabs>
          <w:tab w:val="left" w:leader="none" w:pos="9072"/>
        </w:tabs>
        <w:rPr>
          <w:sz w:val="22"/>
          <w:szCs w:val="22"/>
        </w:rPr>
      </w:pPr>
      <w:r w:rsidDel="00000000" w:rsidR="00000000" w:rsidRPr="00000000">
        <w:rPr>
          <w:rtl w:val="0"/>
        </w:rPr>
        <w:tab/>
      </w:r>
      <w:r w:rsidDel="00000000" w:rsidR="00000000" w:rsidRPr="00000000">
        <w:rPr>
          <w:rtl w:val="0"/>
        </w:rPr>
      </w:r>
    </w:p>
    <w:p w:rsidR="00000000" w:rsidDel="00000000" w:rsidP="00000000" w:rsidRDefault="00000000" w:rsidRPr="00000000" w14:paraId="000001BF">
      <w:pPr>
        <w:tabs>
          <w:tab w:val="left" w:leader="none" w:pos="9072"/>
        </w:tabs>
        <w:rPr>
          <w:sz w:val="22"/>
          <w:szCs w:val="22"/>
        </w:rPr>
      </w:pPr>
      <w:r w:rsidDel="00000000" w:rsidR="00000000" w:rsidRPr="00000000">
        <w:rPr>
          <w:b w:val="1"/>
          <w:bCs w:val="1"/>
          <w:sz w:val="22"/>
          <w:szCs w:val="22"/>
          <w:rtl w:val="0"/>
        </w:rPr>
        <w:t xml:space="preserve">Goal of the study paper:</w:t>
      </w:r>
      <w:r w:rsidDel="00000000" w:rsidR="00000000" w:rsidRPr="00000000">
        <w:rPr>
          <w:rtl w:val="0"/>
        </w:rPr>
        <w:tab/>
      </w:r>
      <w:r w:rsidDel="00000000" w:rsidR="00000000" w:rsidRPr="00000000">
        <w:rPr>
          <w:rtl w:val="0"/>
        </w:rPr>
      </w:r>
    </w:p>
    <w:p w:rsidR="00000000" w:rsidDel="00000000" w:rsidP="00000000" w:rsidRDefault="00000000" w:rsidRPr="00000000" w14:paraId="000001C0">
      <w:pPr>
        <w:tabs>
          <w:tab w:val="left" w:leader="none" w:pos="9072"/>
        </w:tabs>
        <w:rPr>
          <w:sz w:val="22"/>
          <w:szCs w:val="22"/>
        </w:rPr>
      </w:pPr>
      <w:r w:rsidDel="00000000" w:rsidR="00000000" w:rsidRPr="00000000">
        <w:rPr>
          <w:rtl w:val="0"/>
        </w:rPr>
        <w:tab/>
      </w:r>
      <w:r w:rsidDel="00000000" w:rsidR="00000000" w:rsidRPr="00000000">
        <w:rPr>
          <w:rtl w:val="0"/>
        </w:rPr>
      </w:r>
    </w:p>
    <w:p w:rsidR="00000000" w:rsidDel="00000000" w:rsidP="00000000" w:rsidRDefault="00000000" w:rsidRPr="00000000" w14:paraId="000001C1">
      <w:pPr>
        <w:tabs>
          <w:tab w:val="left" w:leader="none" w:pos="9072"/>
        </w:tabs>
        <w:rPr>
          <w:sz w:val="22"/>
          <w:szCs w:val="22"/>
        </w:rPr>
      </w:pPr>
      <w:r w:rsidDel="00000000" w:rsidR="00000000" w:rsidRPr="00000000">
        <w:rPr>
          <w:rtl w:val="0"/>
        </w:rPr>
        <w:tab/>
      </w:r>
      <w:r w:rsidDel="00000000" w:rsidR="00000000" w:rsidRPr="00000000">
        <w:rPr>
          <w:rtl w:val="0"/>
        </w:rPr>
      </w:r>
    </w:p>
    <w:p w:rsidR="00000000" w:rsidDel="00000000" w:rsidP="00000000" w:rsidRDefault="00000000" w:rsidRPr="00000000" w14:paraId="000001C2">
      <w:pPr>
        <w:tabs>
          <w:tab w:val="left" w:leader="none" w:pos="9072"/>
        </w:tabs>
        <w:rPr>
          <w:sz w:val="22"/>
          <w:szCs w:val="22"/>
        </w:rPr>
      </w:pPr>
      <w:r w:rsidDel="00000000" w:rsidR="00000000" w:rsidRPr="00000000">
        <w:rPr>
          <w:rtl w:val="0"/>
        </w:rPr>
        <w:tab/>
      </w:r>
      <w:r w:rsidDel="00000000" w:rsidR="00000000" w:rsidRPr="00000000">
        <w:rPr>
          <w:rtl w:val="0"/>
        </w:rPr>
      </w:r>
    </w:p>
    <w:p w:rsidR="00000000" w:rsidDel="00000000" w:rsidP="00000000" w:rsidRDefault="00000000" w:rsidRPr="00000000" w14:paraId="000001C3">
      <w:pPr>
        <w:tabs>
          <w:tab w:val="left" w:leader="none" w:pos="9072"/>
        </w:tabs>
        <w:rPr>
          <w:b w:val="1"/>
          <w:bCs w:val="1"/>
          <w:sz w:val="22"/>
          <w:szCs w:val="22"/>
        </w:rPr>
      </w:pPr>
      <w:r w:rsidDel="00000000" w:rsidR="00000000" w:rsidRPr="00000000">
        <w:rPr>
          <w:b w:val="1"/>
          <w:bCs w:val="1"/>
          <w:sz w:val="22"/>
          <w:szCs w:val="22"/>
          <w:rtl w:val="0"/>
        </w:rPr>
        <w:t xml:space="preserve">Tasks:</w:t>
      </w:r>
    </w:p>
    <w:p w:rsidR="00000000" w:rsidDel="00000000" w:rsidP="00000000" w:rsidRDefault="00000000" w:rsidRPr="00000000" w14:paraId="000001C4">
      <w:pPr>
        <w:numPr>
          <w:ilvl w:val="0"/>
          <w:numId w:val="3"/>
        </w:numPr>
        <w:tabs>
          <w:tab w:val="left" w:leader="none" w:pos="9072"/>
        </w:tabs>
        <w:ind w:left="644"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C5">
      <w:pPr>
        <w:numPr>
          <w:ilvl w:val="0"/>
          <w:numId w:val="3"/>
        </w:numPr>
        <w:tabs>
          <w:tab w:val="left" w:leader="none" w:pos="9072"/>
        </w:tabs>
        <w:ind w:left="644"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C6">
      <w:pPr>
        <w:numPr>
          <w:ilvl w:val="0"/>
          <w:numId w:val="3"/>
        </w:numPr>
        <w:tabs>
          <w:tab w:val="left" w:leader="none" w:pos="9072"/>
        </w:tabs>
        <w:ind w:left="644"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C7">
      <w:pPr>
        <w:numPr>
          <w:ilvl w:val="0"/>
          <w:numId w:val="3"/>
        </w:numPr>
        <w:tabs>
          <w:tab w:val="left" w:leader="none" w:pos="9072"/>
        </w:tabs>
        <w:ind w:left="644"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C8">
      <w:pPr>
        <w:tabs>
          <w:tab w:val="left" w:leader="none" w:pos="9072"/>
        </w:tabs>
        <w:ind w:left="644" w:firstLine="0"/>
        <w:rPr>
          <w:sz w:val="22"/>
          <w:szCs w:val="22"/>
        </w:rPr>
      </w:pPr>
      <w:r w:rsidDel="00000000" w:rsidR="00000000" w:rsidRPr="00000000">
        <w:rPr>
          <w:rtl w:val="0"/>
        </w:rPr>
      </w:r>
    </w:p>
    <w:p w:rsidR="00000000" w:rsidDel="00000000" w:rsidP="00000000" w:rsidRDefault="00000000" w:rsidRPr="00000000" w14:paraId="000001C9">
      <w:pPr>
        <w:tabs>
          <w:tab w:val="left" w:leader="none" w:pos="9072"/>
        </w:tabs>
        <w:rPr>
          <w:sz w:val="22"/>
          <w:szCs w:val="22"/>
        </w:rPr>
      </w:pPr>
      <w:r w:rsidDel="00000000" w:rsidR="00000000" w:rsidRPr="00000000">
        <w:rPr>
          <w:rtl w:val="0"/>
        </w:rPr>
      </w:r>
    </w:p>
    <w:p w:rsidR="00000000" w:rsidDel="00000000" w:rsidP="00000000" w:rsidRDefault="00000000" w:rsidRPr="00000000" w14:paraId="000001CA">
      <w:pPr>
        <w:tabs>
          <w:tab w:val="left" w:leader="none" w:pos="7797"/>
        </w:tabs>
        <w:rPr>
          <w:sz w:val="22"/>
          <w:szCs w:val="22"/>
        </w:rPr>
      </w:pPr>
      <w:r w:rsidDel="00000000" w:rsidR="00000000" w:rsidRPr="00000000">
        <w:rPr>
          <w:sz w:val="22"/>
          <w:szCs w:val="22"/>
          <w:rtl w:val="0"/>
        </w:rPr>
        <w:t xml:space="preserve">Student ____________________ ____. ________.202_ _____________ </w:t>
      </w:r>
    </w:p>
    <w:p w:rsidR="00000000" w:rsidDel="00000000" w:rsidP="00000000" w:rsidRDefault="00000000" w:rsidRPr="00000000" w14:paraId="000001CB">
      <w:pPr>
        <w:tabs>
          <w:tab w:val="left" w:leader="none" w:pos="9072"/>
        </w:tabs>
        <w:ind w:left="1440" w:firstLine="0"/>
        <w:rPr>
          <w:i w:val="1"/>
          <w:iCs w:val="1"/>
          <w:sz w:val="22"/>
          <w:szCs w:val="22"/>
        </w:rPr>
      </w:pPr>
      <w:r w:rsidDel="00000000" w:rsidR="00000000" w:rsidRPr="00000000">
        <w:rPr>
          <w:i w:val="1"/>
          <w:iCs w:val="1"/>
          <w:sz w:val="14"/>
          <w:szCs w:val="14"/>
          <w:rtl w:val="0"/>
        </w:rPr>
        <w:t xml:space="preserve">signature</w:t>
      </w:r>
      <w:r w:rsidDel="00000000" w:rsidR="00000000" w:rsidRPr="00000000">
        <w:rPr>
          <w:rtl w:val="0"/>
        </w:rPr>
      </w:r>
    </w:p>
    <w:p w:rsidR="00000000" w:rsidDel="00000000" w:rsidP="00000000" w:rsidRDefault="00000000" w:rsidRPr="00000000" w14:paraId="000001CC">
      <w:pPr>
        <w:tabs>
          <w:tab w:val="left" w:leader="none" w:pos="7797"/>
        </w:tabs>
        <w:rPr>
          <w:sz w:val="22"/>
          <w:szCs w:val="22"/>
        </w:rPr>
      </w:pPr>
      <w:r w:rsidDel="00000000" w:rsidR="00000000" w:rsidRPr="00000000">
        <w:rPr>
          <w:sz w:val="22"/>
          <w:szCs w:val="22"/>
          <w:rtl w:val="0"/>
        </w:rPr>
        <w:t xml:space="preserve">Study paper advisor_____________(N  Surname) ____. ________.202_. _____________</w:t>
      </w:r>
    </w:p>
    <w:p w:rsidR="00000000" w:rsidDel="00000000" w:rsidP="00000000" w:rsidRDefault="00000000" w:rsidRPr="00000000" w14:paraId="000001CD">
      <w:pPr>
        <w:jc w:val="righ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CE">
      <w:pPr>
        <w:jc w:val="right"/>
        <w:rPr>
          <w:i w:val="1"/>
          <w:iCs w:val="1"/>
        </w:rPr>
      </w:pPr>
      <w:r w:rsidDel="00000000" w:rsidR="00000000" w:rsidRPr="00000000">
        <w:rPr>
          <w:i w:val="1"/>
          <w:iCs w:val="1"/>
          <w:rtl w:val="0"/>
        </w:rPr>
        <w:t xml:space="preserve">Appendix 2</w:t>
      </w:r>
    </w:p>
    <w:p w:rsidR="00000000" w:rsidDel="00000000" w:rsidP="00000000" w:rsidRDefault="00000000" w:rsidRPr="00000000" w14:paraId="000001CF">
      <w:pPr>
        <w:keepNext w:val="1"/>
        <w:jc w:val="right"/>
        <w:rPr>
          <w:b w:val="1"/>
          <w:bCs w:val="1"/>
          <w:smallCaps w:val="1"/>
          <w:sz w:val="26"/>
          <w:szCs w:val="26"/>
        </w:rPr>
      </w:pPr>
      <w:bookmarkStart w:colFirst="0" w:colLast="0" w:name="_heading=h.pznxrwz8jrgq" w:id="22"/>
      <w:bookmarkEnd w:id="22"/>
      <w:r w:rsidDel="00000000" w:rsidR="00000000" w:rsidRPr="00000000">
        <w:rPr>
          <w:b w:val="1"/>
          <w:bCs w:val="1"/>
          <w:smallCaps w:val="1"/>
          <w:sz w:val="26"/>
          <w:szCs w:val="26"/>
          <w:rtl w:val="0"/>
        </w:rPr>
        <w:t xml:space="preserve">THEME APPLICATION FORM FOR QUALIFICATION PAPERS, ACADEMIC AND PROFESSIONAL BACHELOR THESES AND MASTER’S THESES</w:t>
      </w:r>
    </w:p>
    <w:p w:rsidR="00000000" w:rsidDel="00000000" w:rsidP="00000000" w:rsidRDefault="00000000" w:rsidRPr="00000000" w14:paraId="000001D0">
      <w:pPr>
        <w:tabs>
          <w:tab w:val="center" w:leader="none" w:pos="4153"/>
          <w:tab w:val="right" w:leader="none" w:pos="8306"/>
        </w:tabs>
        <w:jc w:val="center"/>
        <w:rPr>
          <w:b w:val="1"/>
          <w:bCs w:val="1"/>
        </w:rPr>
      </w:pPr>
      <w:r w:rsidDel="00000000" w:rsidR="00000000" w:rsidRPr="00000000">
        <w:rPr>
          <w:rtl w:val="0"/>
        </w:rPr>
      </w:r>
    </w:p>
    <w:p w:rsidR="00000000" w:rsidDel="00000000" w:rsidP="00000000" w:rsidRDefault="00000000" w:rsidRPr="00000000" w14:paraId="000001D1">
      <w:pPr>
        <w:tabs>
          <w:tab w:val="center" w:leader="none" w:pos="4153"/>
          <w:tab w:val="right" w:leader="none" w:pos="8306"/>
        </w:tabs>
        <w:jc w:val="center"/>
        <w:rPr>
          <w:b w:val="1"/>
          <w:bCs w:val="1"/>
          <w:sz w:val="26"/>
          <w:szCs w:val="26"/>
        </w:rPr>
      </w:pPr>
      <w:r w:rsidDel="00000000" w:rsidR="00000000" w:rsidRPr="00000000">
        <w:rPr>
          <w:b w:val="1"/>
          <w:bCs w:val="1"/>
          <w:sz w:val="26"/>
          <w:szCs w:val="26"/>
          <w:rtl w:val="0"/>
        </w:rPr>
        <w:t xml:space="preserve">Turiba University</w:t>
      </w:r>
    </w:p>
    <w:p w:rsidR="00000000" w:rsidDel="00000000" w:rsidP="00000000" w:rsidRDefault="00000000" w:rsidRPr="00000000" w14:paraId="000001D2">
      <w:pPr>
        <w:tabs>
          <w:tab w:val="center" w:leader="none" w:pos="4153"/>
          <w:tab w:val="right" w:leader="none" w:pos="8306"/>
        </w:tabs>
        <w:jc w:val="center"/>
        <w:rPr>
          <w:b w:val="1"/>
          <w:bCs w:val="1"/>
          <w:sz w:val="24"/>
          <w:szCs w:val="24"/>
        </w:rPr>
      </w:pPr>
      <w:r w:rsidDel="00000000" w:rsidR="00000000" w:rsidRPr="00000000">
        <w:rPr>
          <w:b w:val="1"/>
          <w:bCs w:val="1"/>
          <w:sz w:val="24"/>
          <w:szCs w:val="24"/>
          <w:rtl w:val="0"/>
        </w:rPr>
        <w:t xml:space="preserve">____________  Faculty/department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jc w:val="center"/>
        <w:rPr>
          <w:b w:val="1"/>
          <w:bCs w:val="1"/>
          <w:sz w:val="24"/>
          <w:szCs w:val="24"/>
        </w:rPr>
      </w:pPr>
      <w:r w:rsidDel="00000000" w:rsidR="00000000" w:rsidRPr="00000000">
        <w:rPr>
          <w:sz w:val="24"/>
          <w:szCs w:val="24"/>
          <w:rtl w:val="0"/>
        </w:rPr>
        <w:t xml:space="preserve">Theme application for</w:t>
      </w:r>
      <w:r w:rsidDel="00000000" w:rsidR="00000000" w:rsidRPr="00000000">
        <w:rPr>
          <w:rtl w:val="0"/>
        </w:rPr>
      </w:r>
    </w:p>
    <w:p w:rsidR="00000000" w:rsidDel="00000000" w:rsidP="00000000" w:rsidRDefault="00000000" w:rsidRPr="00000000" w14:paraId="000001D5">
      <w:pPr>
        <w:jc w:val="center"/>
        <w:rPr>
          <w:sz w:val="24"/>
          <w:szCs w:val="24"/>
        </w:rPr>
      </w:pPr>
      <w:r w:rsidDel="00000000" w:rsidR="00000000" w:rsidRPr="00000000">
        <w:rPr>
          <w:sz w:val="24"/>
          <w:szCs w:val="24"/>
          <w:rtl w:val="0"/>
        </w:rPr>
        <w:t xml:space="preserve">Qualification paper/Academic Bachelor thesis/Professional Bachelor thesis/Master thesis</w:t>
      </w:r>
    </w:p>
    <w:p w:rsidR="00000000" w:rsidDel="00000000" w:rsidP="00000000" w:rsidRDefault="00000000" w:rsidRPr="00000000" w14:paraId="000001D6">
      <w:pPr>
        <w:jc w:val="center"/>
        <w:rPr/>
      </w:pPr>
      <w:r w:rsidDel="00000000" w:rsidR="00000000" w:rsidRPr="00000000">
        <w:rPr>
          <w:rtl w:val="0"/>
        </w:rPr>
        <w:tab/>
        <w:tab/>
        <w:tab/>
        <w:tab/>
      </w:r>
    </w:p>
    <w:p w:rsidR="00000000" w:rsidDel="00000000" w:rsidP="00000000" w:rsidRDefault="00000000" w:rsidRPr="00000000" w14:paraId="000001D7">
      <w:pPr>
        <w:tabs>
          <w:tab w:val="left" w:leader="none" w:pos="9354"/>
        </w:tabs>
        <w:rPr>
          <w:sz w:val="22"/>
          <w:szCs w:val="22"/>
        </w:rPr>
      </w:pPr>
      <w:r w:rsidDel="00000000" w:rsidR="00000000" w:rsidRPr="00000000">
        <w:rPr>
          <w:b w:val="1"/>
          <w:bCs w:val="1"/>
          <w:sz w:val="22"/>
          <w:szCs w:val="22"/>
          <w:rtl w:val="0"/>
        </w:rPr>
        <w:t xml:space="preserve">Student</w:t>
      </w:r>
      <w:r w:rsidDel="00000000" w:rsidR="00000000" w:rsidRPr="00000000">
        <w:rPr>
          <w:rtl w:val="0"/>
        </w:rPr>
        <w:tab/>
      </w:r>
      <w:r w:rsidDel="00000000" w:rsidR="00000000" w:rsidRPr="00000000">
        <w:rPr>
          <w:rtl w:val="0"/>
        </w:rPr>
      </w:r>
    </w:p>
    <w:p w:rsidR="00000000" w:rsidDel="00000000" w:rsidP="00000000" w:rsidRDefault="00000000" w:rsidRPr="00000000" w14:paraId="000001D8">
      <w:pPr>
        <w:tabs>
          <w:tab w:val="center" w:leader="none" w:pos="5529"/>
        </w:tabs>
        <w:rPr/>
      </w:pPr>
      <w:r w:rsidDel="00000000" w:rsidR="00000000" w:rsidRPr="00000000">
        <w:rPr>
          <w:rtl w:val="0"/>
        </w:rPr>
        <w:tab/>
        <w:t xml:space="preserve">(name, surname, telephone number, email)</w:t>
      </w:r>
    </w:p>
    <w:p w:rsidR="00000000" w:rsidDel="00000000" w:rsidP="00000000" w:rsidRDefault="00000000" w:rsidRPr="00000000" w14:paraId="000001D9">
      <w:pPr>
        <w:tabs>
          <w:tab w:val="left" w:leader="none" w:pos="2127"/>
        </w:tabs>
        <w:rPr>
          <w:sz w:val="22"/>
          <w:szCs w:val="22"/>
        </w:rPr>
      </w:pPr>
      <w:r w:rsidDel="00000000" w:rsidR="00000000" w:rsidRPr="00000000">
        <w:rPr>
          <w:b w:val="1"/>
          <w:bCs w:val="1"/>
          <w:sz w:val="22"/>
          <w:szCs w:val="22"/>
          <w:rtl w:val="0"/>
        </w:rPr>
        <w:t xml:space="preserve">Group</w:t>
      </w:r>
      <w:r w:rsidDel="00000000" w:rsidR="00000000" w:rsidRPr="00000000">
        <w:rPr>
          <w:rtl w:val="0"/>
        </w:rPr>
        <w:tab/>
      </w:r>
      <w:r w:rsidDel="00000000" w:rsidR="00000000" w:rsidRPr="00000000">
        <w:rPr>
          <w:rtl w:val="0"/>
        </w:rPr>
      </w:r>
    </w:p>
    <w:p w:rsidR="00000000" w:rsidDel="00000000" w:rsidP="00000000" w:rsidRDefault="00000000" w:rsidRPr="00000000" w14:paraId="000001DA">
      <w:pPr>
        <w:tabs>
          <w:tab w:val="left" w:leader="none" w:pos="9354"/>
        </w:tabs>
        <w:rPr>
          <w:sz w:val="22"/>
          <w:szCs w:val="22"/>
        </w:rPr>
      </w:pPr>
      <w:r w:rsidDel="00000000" w:rsidR="00000000" w:rsidRPr="00000000">
        <w:rPr>
          <w:b w:val="1"/>
          <w:bCs w:val="1"/>
          <w:sz w:val="22"/>
          <w:szCs w:val="22"/>
          <w:rtl w:val="0"/>
        </w:rPr>
        <w:t xml:space="preserve">Title of the paper</w:t>
      </w:r>
      <w:r w:rsidDel="00000000" w:rsidR="00000000" w:rsidRPr="00000000">
        <w:rPr>
          <w:rtl w:val="0"/>
        </w:rPr>
        <w:tab/>
      </w:r>
      <w:r w:rsidDel="00000000" w:rsidR="00000000" w:rsidRPr="00000000">
        <w:rPr>
          <w:rtl w:val="0"/>
        </w:rPr>
      </w:r>
    </w:p>
    <w:p w:rsidR="00000000" w:rsidDel="00000000" w:rsidP="00000000" w:rsidRDefault="00000000" w:rsidRPr="00000000" w14:paraId="000001DB">
      <w:pPr>
        <w:tabs>
          <w:tab w:val="left" w:leader="none" w:pos="9354"/>
        </w:tabs>
        <w:jc w:val="both"/>
        <w:rPr/>
      </w:pPr>
      <w:r w:rsidDel="00000000" w:rsidR="00000000" w:rsidRPr="00000000">
        <w:rPr>
          <w:rtl w:val="0"/>
        </w:rPr>
        <w:tab/>
      </w:r>
    </w:p>
    <w:p w:rsidR="00000000" w:rsidDel="00000000" w:rsidP="00000000" w:rsidRDefault="00000000" w:rsidRPr="00000000" w14:paraId="000001DC">
      <w:pPr>
        <w:tabs>
          <w:tab w:val="left" w:leader="none" w:pos="9354"/>
        </w:tabs>
        <w:rPr>
          <w:b w:val="1"/>
          <w:bCs w:val="1"/>
          <w:sz w:val="22"/>
          <w:szCs w:val="22"/>
        </w:rPr>
      </w:pPr>
      <w:r w:rsidDel="00000000" w:rsidR="00000000" w:rsidRPr="00000000">
        <w:rPr>
          <w:b w:val="1"/>
          <w:bCs w:val="1"/>
          <w:sz w:val="22"/>
          <w:szCs w:val="22"/>
          <w:rtl w:val="0"/>
        </w:rPr>
        <w:t xml:space="preserve">Title of the paper in English</w:t>
      </w:r>
      <w:r w:rsidDel="00000000" w:rsidR="00000000" w:rsidRPr="00000000">
        <w:rPr>
          <w:rtl w:val="0"/>
        </w:rPr>
        <w:tab/>
      </w:r>
      <w:r w:rsidDel="00000000" w:rsidR="00000000" w:rsidRPr="00000000">
        <w:rPr>
          <w:rtl w:val="0"/>
        </w:rPr>
      </w:r>
    </w:p>
    <w:p w:rsidR="00000000" w:rsidDel="00000000" w:rsidP="00000000" w:rsidRDefault="00000000" w:rsidRPr="00000000" w14:paraId="000001DD">
      <w:pPr>
        <w:tabs>
          <w:tab w:val="left" w:leader="none" w:pos="9354"/>
        </w:tabs>
        <w:rPr/>
      </w:pPr>
      <w:r w:rsidDel="00000000" w:rsidR="00000000" w:rsidRPr="00000000">
        <w:rPr>
          <w:rtl w:val="0"/>
        </w:rPr>
        <w:tab/>
      </w:r>
    </w:p>
    <w:p w:rsidR="00000000" w:rsidDel="00000000" w:rsidP="00000000" w:rsidRDefault="00000000" w:rsidRPr="00000000" w14:paraId="000001DE">
      <w:pPr>
        <w:tabs>
          <w:tab w:val="left" w:leader="none" w:pos="9354"/>
        </w:tabs>
        <w:rPr>
          <w:b w:val="1"/>
          <w:bCs w:val="1"/>
          <w:sz w:val="22"/>
          <w:szCs w:val="22"/>
        </w:rPr>
      </w:pPr>
      <w:r w:rsidDel="00000000" w:rsidR="00000000" w:rsidRPr="00000000">
        <w:rPr>
          <w:b w:val="1"/>
          <w:bCs w:val="1"/>
          <w:sz w:val="22"/>
          <w:szCs w:val="22"/>
          <w:rtl w:val="0"/>
        </w:rPr>
        <w:t xml:space="preserve">Justification of topicality of the theme</w:t>
      </w:r>
      <w:r w:rsidDel="00000000" w:rsidR="00000000" w:rsidRPr="00000000">
        <w:rPr>
          <w:rtl w:val="0"/>
        </w:rPr>
        <w:tab/>
      </w:r>
      <w:r w:rsidDel="00000000" w:rsidR="00000000" w:rsidRPr="00000000">
        <w:rPr>
          <w:rtl w:val="0"/>
        </w:rPr>
      </w:r>
    </w:p>
    <w:p w:rsidR="00000000" w:rsidDel="00000000" w:rsidP="00000000" w:rsidRDefault="00000000" w:rsidRPr="00000000" w14:paraId="000001DF">
      <w:pPr>
        <w:tabs>
          <w:tab w:val="left" w:leader="none" w:pos="9354"/>
        </w:tabs>
        <w:rPr/>
      </w:pPr>
      <w:r w:rsidDel="00000000" w:rsidR="00000000" w:rsidRPr="00000000">
        <w:rPr>
          <w:rtl w:val="0"/>
        </w:rPr>
        <w:tab/>
      </w:r>
    </w:p>
    <w:p w:rsidR="00000000" w:rsidDel="00000000" w:rsidP="00000000" w:rsidRDefault="00000000" w:rsidRPr="00000000" w14:paraId="000001E0">
      <w:pPr>
        <w:tabs>
          <w:tab w:val="left" w:leader="none" w:pos="9354"/>
        </w:tabs>
        <w:rPr/>
      </w:pPr>
      <w:r w:rsidDel="00000000" w:rsidR="00000000" w:rsidRPr="00000000">
        <w:rPr>
          <w:rtl w:val="0"/>
        </w:rPr>
        <w:tab/>
      </w:r>
    </w:p>
    <w:p w:rsidR="00000000" w:rsidDel="00000000" w:rsidP="00000000" w:rsidRDefault="00000000" w:rsidRPr="00000000" w14:paraId="000001E1">
      <w:pPr>
        <w:tabs>
          <w:tab w:val="left" w:leader="none" w:pos="9354"/>
        </w:tabs>
        <w:rPr/>
      </w:pPr>
      <w:r w:rsidDel="00000000" w:rsidR="00000000" w:rsidRPr="00000000">
        <w:rPr>
          <w:rtl w:val="0"/>
        </w:rPr>
        <w:tab/>
      </w:r>
    </w:p>
    <w:p w:rsidR="00000000" w:rsidDel="00000000" w:rsidP="00000000" w:rsidRDefault="00000000" w:rsidRPr="00000000" w14:paraId="000001E2">
      <w:pPr>
        <w:tabs>
          <w:tab w:val="left" w:leader="none" w:pos="9354"/>
        </w:tabs>
        <w:rPr/>
      </w:pPr>
      <w:r w:rsidDel="00000000" w:rsidR="00000000" w:rsidRPr="00000000">
        <w:rPr>
          <w:rtl w:val="0"/>
        </w:rPr>
        <w:tab/>
      </w:r>
    </w:p>
    <w:p w:rsidR="00000000" w:rsidDel="00000000" w:rsidP="00000000" w:rsidRDefault="00000000" w:rsidRPr="00000000" w14:paraId="000001E3">
      <w:pPr>
        <w:tabs>
          <w:tab w:val="left" w:leader="none" w:pos="9354"/>
        </w:tabs>
        <w:rPr/>
      </w:pPr>
      <w:r w:rsidDel="00000000" w:rsidR="00000000" w:rsidRPr="00000000">
        <w:rPr>
          <w:rtl w:val="0"/>
        </w:rPr>
        <w:tab/>
      </w:r>
    </w:p>
    <w:p w:rsidR="00000000" w:rsidDel="00000000" w:rsidP="00000000" w:rsidRDefault="00000000" w:rsidRPr="00000000" w14:paraId="000001E4">
      <w:pPr>
        <w:tabs>
          <w:tab w:val="left" w:leader="none" w:pos="9354"/>
        </w:tabs>
        <w:rPr>
          <w:b w:val="1"/>
          <w:bCs w:val="1"/>
        </w:rPr>
      </w:pPr>
      <w:r w:rsidDel="00000000" w:rsidR="00000000" w:rsidRPr="00000000">
        <w:rPr>
          <w:b w:val="1"/>
          <w:bCs w:val="1"/>
          <w:sz w:val="22"/>
          <w:szCs w:val="22"/>
          <w:rtl w:val="0"/>
        </w:rPr>
        <w:t xml:space="preserve">Aims of the paper</w:t>
      </w:r>
      <w:r w:rsidDel="00000000" w:rsidR="00000000" w:rsidRPr="00000000">
        <w:rPr>
          <w:rtl w:val="0"/>
        </w:rPr>
        <w:t xml:space="preserve">___________________________________________________________________ ___________________________________________________________________________________</w:t>
      </w:r>
      <w:r w:rsidDel="00000000" w:rsidR="00000000" w:rsidRPr="00000000">
        <w:rPr>
          <w:rtl w:val="0"/>
        </w:rPr>
      </w:r>
    </w:p>
    <w:p w:rsidR="00000000" w:rsidDel="00000000" w:rsidP="00000000" w:rsidRDefault="00000000" w:rsidRPr="00000000" w14:paraId="000001E5">
      <w:pPr>
        <w:tabs>
          <w:tab w:val="left" w:leader="none" w:pos="9354"/>
        </w:tabs>
        <w:rPr>
          <w:b w:val="1"/>
          <w:bCs w:val="1"/>
        </w:rPr>
      </w:pPr>
      <w:r w:rsidDel="00000000" w:rsidR="00000000" w:rsidRPr="00000000">
        <w:rPr>
          <w:b w:val="1"/>
          <w:bCs w:val="1"/>
          <w:sz w:val="22"/>
          <w:szCs w:val="22"/>
          <w:rtl w:val="0"/>
        </w:rPr>
        <w:t xml:space="preserve">Hypothesis (or research question)</w:t>
      </w:r>
      <w:r w:rsidDel="00000000" w:rsidR="00000000" w:rsidRPr="00000000">
        <w:rPr>
          <w:rtl w:val="0"/>
        </w:rPr>
        <w:t xml:space="preserve">____________________________________________________ ___________________________________________________________________________________</w:t>
      </w:r>
      <w:r w:rsidDel="00000000" w:rsidR="00000000" w:rsidRPr="00000000">
        <w:rPr>
          <w:rtl w:val="0"/>
        </w:rPr>
      </w:r>
    </w:p>
    <w:p w:rsidR="00000000" w:rsidDel="00000000" w:rsidP="00000000" w:rsidRDefault="00000000" w:rsidRPr="00000000" w14:paraId="000001E6">
      <w:pPr>
        <w:tabs>
          <w:tab w:val="left" w:leader="none" w:pos="9354"/>
        </w:tabs>
        <w:rPr>
          <w:b w:val="1"/>
          <w:bCs w:val="1"/>
        </w:rPr>
      </w:pPr>
      <w:r w:rsidDel="00000000" w:rsidR="00000000" w:rsidRPr="00000000">
        <w:rPr>
          <w:b w:val="1"/>
          <w:bCs w:val="1"/>
          <w:rtl w:val="0"/>
        </w:rPr>
        <w:t xml:space="preserve">Methods used in the work (must be specified for Department of Health Care students)</w:t>
      </w:r>
    </w:p>
    <w:p w:rsidR="00000000" w:rsidDel="00000000" w:rsidP="00000000" w:rsidRDefault="00000000" w:rsidRPr="00000000" w14:paraId="000001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354"/>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____________________________________</w:t>
      </w:r>
    </w:p>
    <w:p w:rsidR="00000000" w:rsidDel="00000000" w:rsidP="00000000" w:rsidRDefault="00000000" w:rsidRPr="00000000" w14:paraId="000001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354"/>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____________________________________</w:t>
      </w:r>
    </w:p>
    <w:p w:rsidR="00000000" w:rsidDel="00000000" w:rsidP="00000000" w:rsidRDefault="00000000" w:rsidRPr="00000000" w14:paraId="000001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354"/>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____________________________________</w:t>
      </w:r>
    </w:p>
    <w:p w:rsidR="00000000" w:rsidDel="00000000" w:rsidP="00000000" w:rsidRDefault="00000000" w:rsidRPr="00000000" w14:paraId="000001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354"/>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____________________________________</w:t>
      </w:r>
    </w:p>
    <w:p w:rsidR="00000000" w:rsidDel="00000000" w:rsidP="00000000" w:rsidRDefault="00000000" w:rsidRPr="00000000" w14:paraId="000001EB">
      <w:pPr>
        <w:tabs>
          <w:tab w:val="left" w:leader="none" w:pos="9354"/>
        </w:tabs>
        <w:rPr>
          <w:b w:val="1"/>
          <w:bCs w:val="1"/>
          <w:sz w:val="22"/>
          <w:szCs w:val="22"/>
        </w:rPr>
      </w:pPr>
      <w:r w:rsidDel="00000000" w:rsidR="00000000" w:rsidRPr="00000000">
        <w:rPr>
          <w:b w:val="1"/>
          <w:bCs w:val="1"/>
          <w:sz w:val="22"/>
          <w:szCs w:val="22"/>
          <w:rtl w:val="0"/>
        </w:rPr>
        <w:t xml:space="preserve">Tasks:</w:t>
      </w:r>
    </w:p>
    <w:p w:rsidR="00000000" w:rsidDel="00000000" w:rsidP="00000000" w:rsidRDefault="00000000" w:rsidRPr="00000000" w14:paraId="000001EC">
      <w:pPr>
        <w:numPr>
          <w:ilvl w:val="0"/>
          <w:numId w:val="4"/>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ED">
      <w:pPr>
        <w:numPr>
          <w:ilvl w:val="0"/>
          <w:numId w:val="4"/>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EE">
      <w:pPr>
        <w:numPr>
          <w:ilvl w:val="0"/>
          <w:numId w:val="4"/>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EF">
      <w:pPr>
        <w:numPr>
          <w:ilvl w:val="0"/>
          <w:numId w:val="4"/>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F0">
      <w:pPr>
        <w:tabs>
          <w:tab w:val="left" w:leader="none" w:pos="9354"/>
        </w:tabs>
        <w:rPr>
          <w:b w:val="1"/>
          <w:bCs w:val="1"/>
          <w:sz w:val="22"/>
          <w:szCs w:val="22"/>
        </w:rPr>
      </w:pPr>
      <w:r w:rsidDel="00000000" w:rsidR="00000000" w:rsidRPr="00000000">
        <w:rPr>
          <w:b w:val="1"/>
          <w:bCs w:val="1"/>
          <w:sz w:val="22"/>
          <w:szCs w:val="22"/>
          <w:rtl w:val="0"/>
        </w:rPr>
        <w:t xml:space="preserve">Plan:</w:t>
      </w:r>
    </w:p>
    <w:p w:rsidR="00000000" w:rsidDel="00000000" w:rsidP="00000000" w:rsidRDefault="00000000" w:rsidRPr="00000000" w14:paraId="000001F1">
      <w:pPr>
        <w:numPr>
          <w:ilvl w:val="0"/>
          <w:numId w:val="5"/>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F2">
      <w:pPr>
        <w:numPr>
          <w:ilvl w:val="0"/>
          <w:numId w:val="5"/>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F3">
      <w:pPr>
        <w:numPr>
          <w:ilvl w:val="0"/>
          <w:numId w:val="5"/>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F4">
      <w:pPr>
        <w:numPr>
          <w:ilvl w:val="0"/>
          <w:numId w:val="5"/>
        </w:numPr>
        <w:tabs>
          <w:tab w:val="left" w:leader="none" w:pos="9072"/>
        </w:tabs>
        <w:ind w:left="720" w:hanging="360"/>
        <w:rPr>
          <w:sz w:val="22"/>
          <w:szCs w:val="22"/>
        </w:rPr>
      </w:pPr>
      <w:r w:rsidDel="00000000" w:rsidR="00000000" w:rsidRPr="00000000">
        <w:rPr>
          <w:sz w:val="22"/>
          <w:szCs w:val="22"/>
          <w:rtl w:val="0"/>
        </w:rPr>
        <w:t xml:space="preserve">_____________________________________</w:t>
      </w:r>
    </w:p>
    <w:p w:rsidR="00000000" w:rsidDel="00000000" w:rsidP="00000000" w:rsidRDefault="00000000" w:rsidRPr="00000000" w14:paraId="000001F5">
      <w:pPr>
        <w:ind w:left="720" w:firstLine="0"/>
        <w:jc w:val="right"/>
        <w:rPr/>
      </w:pPr>
      <w:r w:rsidDel="00000000" w:rsidR="00000000" w:rsidRPr="00000000">
        <w:rPr>
          <w:rtl w:val="0"/>
        </w:rPr>
      </w:r>
    </w:p>
    <w:p w:rsidR="00000000" w:rsidDel="00000000" w:rsidP="00000000" w:rsidRDefault="00000000" w:rsidRPr="00000000" w14:paraId="000001F6">
      <w:pPr>
        <w:tabs>
          <w:tab w:val="left" w:leader="none" w:pos="9072"/>
        </w:tabs>
        <w:ind w:left="360" w:firstLine="0"/>
        <w:rPr>
          <w:b w:val="1"/>
          <w:bCs w:val="1"/>
        </w:rPr>
      </w:pPr>
      <w:r w:rsidDel="00000000" w:rsidR="00000000" w:rsidRPr="00000000">
        <w:rPr>
          <w:b w:val="1"/>
          <w:bCs w:val="1"/>
          <w:rtl w:val="0"/>
        </w:rPr>
        <w:t xml:space="preserve">The Research Ethics Committee's assessment of the suitability of conducting research involving humans is required:</w:t>
      </w:r>
    </w:p>
    <w:p w:rsidR="00000000" w:rsidDel="00000000" w:rsidP="00000000" w:rsidRDefault="00000000" w:rsidRPr="00000000" w14:paraId="000001F7">
      <w:pPr>
        <w:tabs>
          <w:tab w:val="left" w:leader="none" w:pos="9072"/>
        </w:tabs>
        <w:ind w:left="360" w:firstLine="0"/>
        <w:rPr>
          <w:b w:val="1"/>
          <w:bCs w:val="1"/>
        </w:rPr>
      </w:pPr>
      <w:r w:rsidDel="00000000" w:rsidR="00000000" w:rsidRPr="00000000">
        <w:rPr>
          <w:b w:val="1"/>
          <w:bCs w:val="1"/>
          <w:rtl w:val="0"/>
        </w:rPr>
        <w:t xml:space="preserve">□ Yes</w:t>
      </w:r>
    </w:p>
    <w:p w:rsidR="00000000" w:rsidDel="00000000" w:rsidP="00000000" w:rsidRDefault="00000000" w:rsidRPr="00000000" w14:paraId="000001F8">
      <w:pPr>
        <w:tabs>
          <w:tab w:val="left" w:leader="none" w:pos="9072"/>
        </w:tabs>
        <w:ind w:left="360" w:firstLine="0"/>
        <w:rPr>
          <w:sz w:val="22"/>
          <w:szCs w:val="22"/>
        </w:rPr>
      </w:pPr>
      <w:r w:rsidDel="00000000" w:rsidR="00000000" w:rsidRPr="00000000">
        <w:rPr>
          <w:b w:val="1"/>
          <w:bCs w:val="1"/>
          <w:rtl w:val="0"/>
        </w:rPr>
        <w:t xml:space="preserve">□ No</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tabs>
          <w:tab w:val="left" w:leader="none" w:pos="9354"/>
        </w:tabs>
        <w:rPr>
          <w:b w:val="1"/>
          <w:bCs w:val="1"/>
          <w:sz w:val="22"/>
          <w:szCs w:val="22"/>
        </w:rPr>
      </w:pPr>
      <w:r w:rsidDel="00000000" w:rsidR="00000000" w:rsidRPr="00000000">
        <w:rPr>
          <w:b w:val="1"/>
          <w:bCs w:val="1"/>
          <w:sz w:val="22"/>
          <w:szCs w:val="22"/>
          <w:rtl w:val="0"/>
        </w:rPr>
        <w:t xml:space="preserve">Thesis Supervisor</w:t>
        <w:tab/>
      </w:r>
    </w:p>
    <w:p w:rsidR="00000000" w:rsidDel="00000000" w:rsidP="00000000" w:rsidRDefault="00000000" w:rsidRPr="00000000" w14:paraId="000001FB">
      <w:pPr>
        <w:tabs>
          <w:tab w:val="center" w:leader="none" w:pos="5529"/>
        </w:tabs>
        <w:rPr/>
      </w:pPr>
      <w:r w:rsidDel="00000000" w:rsidR="00000000" w:rsidRPr="00000000">
        <w:rPr>
          <w:rtl w:val="0"/>
        </w:rPr>
        <w:tab/>
        <w:t xml:space="preserve">(name, surname, position, scientific/academic degree telephone no.)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sz w:val="22"/>
          <w:szCs w:val="22"/>
        </w:rPr>
      </w:pPr>
      <w:r w:rsidDel="00000000" w:rsidR="00000000" w:rsidRPr="00000000">
        <w:rPr>
          <w:sz w:val="22"/>
          <w:szCs w:val="22"/>
          <w:rtl w:val="0"/>
        </w:rPr>
        <w:t xml:space="preserve">202__.gada _____._______________</w:t>
        <w:tab/>
      </w:r>
    </w:p>
    <w:p w:rsidR="00000000" w:rsidDel="00000000" w:rsidP="00000000" w:rsidRDefault="00000000" w:rsidRPr="00000000" w14:paraId="000001FE">
      <w:pPr>
        <w:jc w:val="right"/>
        <w:rPr/>
      </w:pPr>
      <w:r w:rsidDel="00000000" w:rsidR="00000000" w:rsidRPr="00000000">
        <w:rPr>
          <w:rtl w:val="0"/>
        </w:rPr>
        <w:tab/>
        <w:tab/>
        <w:tab/>
        <w:tab/>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sz w:val="22"/>
          <w:szCs w:val="22"/>
          <w:rtl w:val="0"/>
        </w:rPr>
        <w:t xml:space="preserve">The topic and supervisor of the thesis are approved by </w:t>
      </w:r>
      <w:r w:rsidDel="00000000" w:rsidR="00000000" w:rsidRPr="00000000">
        <w:rPr>
          <w:rtl w:val="0"/>
        </w:rPr>
        <w:t xml:space="preserve">____________ </w:t>
      </w:r>
      <w:r w:rsidDel="00000000" w:rsidR="00000000" w:rsidRPr="00000000">
        <w:rPr>
          <w:sz w:val="22"/>
          <w:szCs w:val="22"/>
          <w:rtl w:val="0"/>
        </w:rPr>
        <w:t xml:space="preserve">the dean of the faculty/head of department. </w:t>
      </w:r>
      <w:r w:rsidDel="00000000" w:rsidR="00000000" w:rsidRPr="00000000">
        <w:rPr>
          <w:rtl w:val="0"/>
        </w:rPr>
      </w:r>
    </w:p>
    <w:p w:rsidR="00000000" w:rsidDel="00000000" w:rsidP="00000000" w:rsidRDefault="00000000" w:rsidRPr="00000000" w14:paraId="00000201">
      <w:pPr>
        <w:jc w:val="right"/>
        <w:rPr>
          <w:b w:val="1"/>
          <w:bCs w:val="1"/>
          <w:i w:val="1"/>
          <w:iCs w:val="1"/>
          <w:sz w:val="22"/>
          <w:szCs w:val="22"/>
        </w:rPr>
      </w:pPr>
      <w:r w:rsidDel="00000000" w:rsidR="00000000" w:rsidRPr="00000000">
        <w:rPr>
          <w:i w:val="1"/>
          <w:iCs w:val="1"/>
          <w:sz w:val="22"/>
          <w:szCs w:val="22"/>
          <w:rtl w:val="0"/>
        </w:rPr>
        <w:t xml:space="preserve">A</w:t>
      </w:r>
      <w:r w:rsidDel="00000000" w:rsidR="00000000" w:rsidRPr="00000000">
        <w:rPr>
          <w:i w:val="1"/>
          <w:iCs w:val="1"/>
          <w:rtl w:val="0"/>
        </w:rPr>
        <w:t xml:space="preserve">ppendix </w:t>
      </w:r>
      <w:r w:rsidDel="00000000" w:rsidR="00000000" w:rsidRPr="00000000">
        <w:rPr>
          <w:i w:val="1"/>
          <w:iCs w:val="1"/>
          <w:sz w:val="22"/>
          <w:szCs w:val="22"/>
          <w:rtl w:val="0"/>
        </w:rPr>
        <w:t xml:space="preserve">3</w:t>
      </w:r>
      <w:r w:rsidDel="00000000" w:rsidR="00000000" w:rsidRPr="00000000">
        <w:rPr>
          <w:rtl w:val="0"/>
        </w:rPr>
      </w:r>
    </w:p>
    <w:p w:rsidR="00000000" w:rsidDel="00000000" w:rsidP="00000000" w:rsidRDefault="00000000" w:rsidRPr="00000000" w14:paraId="00000202">
      <w:pPr>
        <w:keepNext w:val="1"/>
        <w:jc w:val="right"/>
        <w:rPr>
          <w:b w:val="1"/>
          <w:bCs w:val="1"/>
          <w:smallCaps w:val="1"/>
          <w:sz w:val="26"/>
          <w:szCs w:val="26"/>
        </w:rPr>
      </w:pPr>
      <w:bookmarkStart w:colFirst="0" w:colLast="0" w:name="_heading=h.1rzqqjrftawo" w:id="23"/>
      <w:bookmarkEnd w:id="23"/>
      <w:r w:rsidDel="00000000" w:rsidR="00000000" w:rsidRPr="00000000">
        <w:rPr>
          <w:b w:val="1"/>
          <w:bCs w:val="1"/>
          <w:smallCaps w:val="1"/>
          <w:sz w:val="26"/>
          <w:szCs w:val="26"/>
          <w:rtl w:val="0"/>
        </w:rPr>
        <w:t xml:space="preserve">SAMPLE OF TITLE PAGE FOR STUDY PAPERS, PRACTICE REPORTS AND RESEARCH PAPERS</w:t>
      </w:r>
    </w:p>
    <w:p w:rsidR="00000000" w:rsidDel="00000000" w:rsidP="00000000" w:rsidRDefault="00000000" w:rsidRPr="00000000" w14:paraId="00000203">
      <w:pPr>
        <w:jc w:val="right"/>
        <w:rPr>
          <w:b w:val="1"/>
          <w:bCs w:val="1"/>
          <w:i w:val="1"/>
          <w:iCs w:val="1"/>
        </w:rPr>
      </w:pPr>
      <w:r w:rsidDel="00000000" w:rsidR="00000000" w:rsidRPr="00000000">
        <w:rPr>
          <w:rtl w:val="0"/>
        </w:rPr>
      </w:r>
    </w:p>
    <w:p w:rsidR="00000000" w:rsidDel="00000000" w:rsidP="00000000" w:rsidRDefault="00000000" w:rsidRPr="00000000" w14:paraId="00000204">
      <w:pPr>
        <w:jc w:val="center"/>
        <w:rPr>
          <w:b w:val="1"/>
          <w:bCs w:val="1"/>
        </w:rPr>
      </w:pPr>
      <w:r w:rsidDel="00000000" w:rsidR="00000000" w:rsidRPr="00000000">
        <w:rPr>
          <w:b w:val="1"/>
          <w:bCs w:val="1"/>
          <w:sz w:val="28"/>
          <w:szCs w:val="28"/>
          <w:rtl w:val="0"/>
        </w:rPr>
        <w:t xml:space="preserve">Turiba University [font 14]</w:t>
      </w:r>
      <w:r w:rsidDel="00000000" w:rsidR="00000000" w:rsidRPr="00000000">
        <w:rPr>
          <w:rtl w:val="0"/>
        </w:rPr>
      </w:r>
    </w:p>
    <w:p w:rsidR="00000000" w:rsidDel="00000000" w:rsidP="00000000" w:rsidRDefault="00000000" w:rsidRPr="00000000" w14:paraId="00000205">
      <w:pPr>
        <w:spacing w:before="440" w:lineRule="auto"/>
        <w:jc w:val="center"/>
        <w:rPr>
          <w:b w:val="1"/>
          <w:bCs w:val="1"/>
          <w:sz w:val="28"/>
          <w:szCs w:val="28"/>
        </w:rPr>
      </w:pPr>
      <w:r w:rsidDel="00000000" w:rsidR="00000000" w:rsidRPr="00000000">
        <w:rPr>
          <w:b w:val="1"/>
          <w:bCs w:val="1"/>
          <w:sz w:val="28"/>
          <w:szCs w:val="28"/>
          <w:rtl w:val="0"/>
        </w:rPr>
        <w:t xml:space="preserve">(Name of the faculty/department)[14]</w:t>
      </w:r>
    </w:p>
    <w:p w:rsidR="00000000" w:rsidDel="00000000" w:rsidP="00000000" w:rsidRDefault="00000000" w:rsidRPr="00000000" w14:paraId="00000206">
      <w:pPr>
        <w:spacing w:before="1200" w:lineRule="auto"/>
        <w:jc w:val="center"/>
        <w:rPr>
          <w:b w:val="1"/>
          <w:bCs w:val="1"/>
          <w:sz w:val="32"/>
          <w:szCs w:val="32"/>
        </w:rPr>
      </w:pPr>
      <w:r w:rsidDel="00000000" w:rsidR="00000000" w:rsidRPr="00000000">
        <w:rPr>
          <w:b w:val="1"/>
          <w:bCs w:val="1"/>
          <w:sz w:val="32"/>
          <w:szCs w:val="32"/>
          <w:rtl w:val="0"/>
        </w:rPr>
        <w:t xml:space="preserve">(Name, Surname of the author) [16]</w:t>
      </w:r>
    </w:p>
    <w:p w:rsidR="00000000" w:rsidDel="00000000" w:rsidP="00000000" w:rsidRDefault="00000000" w:rsidRPr="00000000" w14:paraId="00000207">
      <w:pPr>
        <w:spacing w:before="280" w:lineRule="auto"/>
        <w:jc w:val="center"/>
        <w:rPr>
          <w:b w:val="1"/>
          <w:bCs w:val="1"/>
          <w:sz w:val="28"/>
          <w:szCs w:val="28"/>
        </w:rPr>
      </w:pPr>
      <w:r w:rsidDel="00000000" w:rsidR="00000000" w:rsidRPr="00000000">
        <w:rPr>
          <w:b w:val="1"/>
          <w:bCs w:val="1"/>
          <w:sz w:val="28"/>
          <w:szCs w:val="28"/>
          <w:rtl w:val="0"/>
        </w:rPr>
        <w:t xml:space="preserve">(study course and group number) [14]</w:t>
      </w:r>
    </w:p>
    <w:p w:rsidR="00000000" w:rsidDel="00000000" w:rsidP="00000000" w:rsidRDefault="00000000" w:rsidRPr="00000000" w14:paraId="00000208">
      <w:pPr>
        <w:spacing w:before="1640" w:lineRule="auto"/>
        <w:jc w:val="center"/>
        <w:rPr>
          <w:b w:val="1"/>
          <w:bCs w:val="1"/>
          <w:sz w:val="32"/>
          <w:szCs w:val="32"/>
        </w:rPr>
      </w:pPr>
      <w:r w:rsidDel="00000000" w:rsidR="00000000" w:rsidRPr="00000000">
        <w:rPr>
          <w:b w:val="1"/>
          <w:bCs w:val="1"/>
          <w:smallCaps w:val="1"/>
          <w:sz w:val="36"/>
          <w:szCs w:val="36"/>
          <w:rtl w:val="0"/>
        </w:rPr>
        <w:t xml:space="preserve">(TITLE OF THE PAPER) [18]</w:t>
      </w:r>
      <w:r w:rsidDel="00000000" w:rsidR="00000000" w:rsidRPr="00000000">
        <w:rPr>
          <w:rtl w:val="0"/>
        </w:rPr>
      </w:r>
    </w:p>
    <w:p w:rsidR="00000000" w:rsidDel="00000000" w:rsidP="00000000" w:rsidRDefault="00000000" w:rsidRPr="00000000" w14:paraId="00000209">
      <w:pPr>
        <w:spacing w:before="1640" w:lineRule="auto"/>
        <w:jc w:val="center"/>
        <w:rPr>
          <w:b w:val="1"/>
          <w:bCs w:val="1"/>
          <w:sz w:val="32"/>
          <w:szCs w:val="32"/>
        </w:rPr>
      </w:pPr>
      <w:r w:rsidDel="00000000" w:rsidR="00000000" w:rsidRPr="00000000">
        <w:rPr>
          <w:b w:val="1"/>
          <w:bCs w:val="1"/>
          <w:sz w:val="32"/>
          <w:szCs w:val="32"/>
          <w:rtl w:val="0"/>
        </w:rPr>
        <w:t xml:space="preserve">Study paper/ Practice report/ Paper [16]</w:t>
      </w:r>
    </w:p>
    <w:p w:rsidR="00000000" w:rsidDel="00000000" w:rsidP="00000000" w:rsidRDefault="00000000" w:rsidRPr="00000000" w14:paraId="0000020A">
      <w:pPr>
        <w:spacing w:before="1440" w:lineRule="auto"/>
        <w:jc w:val="center"/>
        <w:rPr>
          <w:b w:val="1"/>
          <w:bCs w:val="1"/>
          <w:sz w:val="28"/>
          <w:szCs w:val="28"/>
        </w:rPr>
      </w:pPr>
      <w:r w:rsidDel="00000000" w:rsidR="00000000" w:rsidRPr="00000000">
        <w:rPr>
          <w:b w:val="1"/>
          <w:bCs w:val="1"/>
          <w:sz w:val="28"/>
          <w:szCs w:val="28"/>
          <w:rtl w:val="0"/>
        </w:rPr>
        <w:t xml:space="preserve">(Name of the department) [14]</w:t>
      </w:r>
    </w:p>
    <w:p w:rsidR="00000000" w:rsidDel="00000000" w:rsidP="00000000" w:rsidRDefault="00000000" w:rsidRPr="00000000" w14:paraId="0000020B">
      <w:pPr>
        <w:spacing w:before="240" w:lineRule="auto"/>
        <w:jc w:val="center"/>
        <w:rPr>
          <w:b w:val="1"/>
          <w:bCs w:val="1"/>
          <w:sz w:val="26"/>
          <w:szCs w:val="26"/>
        </w:rPr>
      </w:pPr>
      <w:r w:rsidDel="00000000" w:rsidR="00000000" w:rsidRPr="00000000">
        <w:rPr>
          <w:b w:val="1"/>
          <w:bCs w:val="1"/>
          <w:i w:val="1"/>
          <w:iCs w:val="1"/>
          <w:sz w:val="26"/>
          <w:szCs w:val="26"/>
          <w:rtl w:val="0"/>
        </w:rPr>
        <w:t xml:space="preserve">Thesis</w:t>
      </w:r>
      <w:r w:rsidDel="00000000" w:rsidR="00000000" w:rsidRPr="00000000">
        <w:rPr>
          <w:b w:val="1"/>
          <w:bCs w:val="1"/>
          <w:sz w:val="26"/>
          <w:szCs w:val="26"/>
          <w:rtl w:val="0"/>
        </w:rPr>
        <w:t xml:space="preserve"> Advisor: (name, surname, scientific degree, academic degree)[12]</w:t>
      </w:r>
    </w:p>
    <w:p w:rsidR="00000000" w:rsidDel="00000000" w:rsidP="00000000" w:rsidRDefault="00000000" w:rsidRPr="00000000" w14:paraId="0000020C">
      <w:pPr>
        <w:spacing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20D">
      <w:pPr>
        <w:spacing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20E">
      <w:pPr>
        <w:spacing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20F">
      <w:pPr>
        <w:spacing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210">
      <w:pPr>
        <w:spacing w:before="240" w:lineRule="auto"/>
        <w:jc w:val="center"/>
        <w:rPr/>
      </w:pPr>
      <w:r w:rsidDel="00000000" w:rsidR="00000000" w:rsidRPr="00000000">
        <w:rPr>
          <w:b w:val="1"/>
          <w:bCs w:val="1"/>
          <w:sz w:val="24"/>
          <w:szCs w:val="24"/>
          <w:rtl w:val="0"/>
        </w:rPr>
        <w:t xml:space="preserve">Riga, 202_</w:t>
      </w:r>
      <w:r w:rsidDel="00000000" w:rsidR="00000000" w:rsidRPr="00000000">
        <w:rPr>
          <w:b w:val="1"/>
          <w:bCs w:val="1"/>
          <w:sz w:val="28"/>
          <w:szCs w:val="28"/>
          <w:rtl w:val="0"/>
        </w:rPr>
        <w:t xml:space="preserve"> [12]</w:t>
      </w:r>
      <w:r w:rsidDel="00000000" w:rsidR="00000000" w:rsidRPr="00000000">
        <w:br w:type="page"/>
      </w:r>
      <w:r w:rsidDel="00000000" w:rsidR="00000000" w:rsidRPr="00000000">
        <w:rPr>
          <w:rtl w:val="0"/>
        </w:rPr>
      </w:r>
    </w:p>
    <w:p w:rsidR="00000000" w:rsidDel="00000000" w:rsidP="00000000" w:rsidRDefault="00000000" w:rsidRPr="00000000" w14:paraId="00000211">
      <w:pPr>
        <w:jc w:val="right"/>
        <w:rPr>
          <w:i w:val="1"/>
          <w:iCs w:val="1"/>
          <w:sz w:val="22"/>
          <w:szCs w:val="22"/>
        </w:rPr>
      </w:pPr>
      <w:bookmarkStart w:colFirst="0" w:colLast="0" w:name="_heading=h.x8z3iybt972h" w:id="24"/>
      <w:bookmarkEnd w:id="24"/>
      <w:r w:rsidDel="00000000" w:rsidR="00000000" w:rsidRPr="00000000">
        <w:rPr>
          <w:i w:val="1"/>
          <w:iCs w:val="1"/>
          <w:sz w:val="22"/>
          <w:szCs w:val="22"/>
          <w:rtl w:val="0"/>
        </w:rPr>
        <w:t xml:space="preserve">Appendix 4</w:t>
      </w:r>
    </w:p>
    <w:p w:rsidR="00000000" w:rsidDel="00000000" w:rsidP="00000000" w:rsidRDefault="00000000" w:rsidRPr="00000000" w14:paraId="00000212">
      <w:pPr>
        <w:jc w:val="right"/>
        <w:rPr>
          <w:i w:val="1"/>
          <w:iCs w:val="1"/>
          <w:sz w:val="26"/>
          <w:szCs w:val="26"/>
        </w:rPr>
      </w:pPr>
      <w:r w:rsidDel="00000000" w:rsidR="00000000" w:rsidRPr="00000000">
        <w:rPr>
          <w:rtl w:val="0"/>
        </w:rPr>
      </w:r>
    </w:p>
    <w:p w:rsidR="00000000" w:rsidDel="00000000" w:rsidP="00000000" w:rsidRDefault="00000000" w:rsidRPr="00000000" w14:paraId="00000213">
      <w:pPr>
        <w:keepNext w:val="1"/>
        <w:jc w:val="right"/>
        <w:rPr>
          <w:b w:val="1"/>
          <w:bCs w:val="1"/>
          <w:smallCaps w:val="1"/>
          <w:sz w:val="26"/>
          <w:szCs w:val="26"/>
        </w:rPr>
      </w:pPr>
      <w:bookmarkStart w:colFirst="0" w:colLast="0" w:name="_heading=h.q6oirze6tlnn" w:id="25"/>
      <w:bookmarkEnd w:id="25"/>
      <w:r w:rsidDel="00000000" w:rsidR="00000000" w:rsidRPr="00000000">
        <w:rPr>
          <w:b w:val="1"/>
          <w:bCs w:val="1"/>
          <w:smallCaps w:val="1"/>
          <w:sz w:val="26"/>
          <w:szCs w:val="26"/>
          <w:rtl w:val="0"/>
        </w:rPr>
        <w:t xml:space="preserve">SAMPLE OF TITLE PAGE</w:t>
      </w:r>
    </w:p>
    <w:p w:rsidR="00000000" w:rsidDel="00000000" w:rsidP="00000000" w:rsidRDefault="00000000" w:rsidRPr="00000000" w14:paraId="00000214">
      <w:pPr>
        <w:jc w:val="center"/>
        <w:rPr>
          <w:b w:val="1"/>
          <w:bCs w:val="1"/>
          <w:sz w:val="24"/>
          <w:szCs w:val="24"/>
        </w:rPr>
      </w:pPr>
      <w:r w:rsidDel="00000000" w:rsidR="00000000" w:rsidRPr="00000000">
        <w:rPr>
          <w:rtl w:val="0"/>
        </w:rPr>
      </w:r>
    </w:p>
    <w:p w:rsidR="00000000" w:rsidDel="00000000" w:rsidP="00000000" w:rsidRDefault="00000000" w:rsidRPr="00000000" w14:paraId="00000215">
      <w:pPr>
        <w:jc w:val="center"/>
        <w:rPr>
          <w:b w:val="1"/>
          <w:bCs w:val="1"/>
          <w:sz w:val="28"/>
          <w:szCs w:val="28"/>
        </w:rPr>
      </w:pPr>
      <w:r w:rsidDel="00000000" w:rsidR="00000000" w:rsidRPr="00000000">
        <w:rPr>
          <w:b w:val="1"/>
          <w:bCs w:val="1"/>
          <w:sz w:val="28"/>
          <w:szCs w:val="28"/>
          <w:rtl w:val="0"/>
        </w:rPr>
        <w:t xml:space="preserve">Turiba University [font 14]</w:t>
      </w:r>
    </w:p>
    <w:p w:rsidR="00000000" w:rsidDel="00000000" w:rsidP="00000000" w:rsidRDefault="00000000" w:rsidRPr="00000000" w14:paraId="00000216">
      <w:pPr>
        <w:jc w:val="center"/>
        <w:rPr>
          <w:b w:val="1"/>
          <w:bCs w:val="1"/>
          <w:sz w:val="24"/>
          <w:szCs w:val="24"/>
        </w:rPr>
      </w:pPr>
      <w:r w:rsidDel="00000000" w:rsidR="00000000" w:rsidRPr="00000000">
        <w:rPr>
          <w:rtl w:val="0"/>
        </w:rPr>
      </w:r>
    </w:p>
    <w:p w:rsidR="00000000" w:rsidDel="00000000" w:rsidP="00000000" w:rsidRDefault="00000000" w:rsidRPr="00000000" w14:paraId="00000217">
      <w:pPr>
        <w:jc w:val="center"/>
        <w:rPr>
          <w:b w:val="1"/>
          <w:bCs w:val="1"/>
          <w:sz w:val="32"/>
          <w:szCs w:val="32"/>
        </w:rPr>
      </w:pPr>
      <w:r w:rsidDel="00000000" w:rsidR="00000000" w:rsidRPr="00000000">
        <w:rPr>
          <w:b w:val="1"/>
          <w:bCs w:val="1"/>
          <w:sz w:val="32"/>
          <w:szCs w:val="32"/>
          <w:rtl w:val="0"/>
        </w:rPr>
        <w:t xml:space="preserve">(Name, Surname of the author) [16]</w:t>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r>
    </w:p>
    <w:p w:rsidR="00000000" w:rsidDel="00000000" w:rsidP="00000000" w:rsidRDefault="00000000" w:rsidRPr="00000000" w14:paraId="0000021B">
      <w:pPr>
        <w:jc w:val="center"/>
        <w:rPr/>
      </w:pP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jc w:val="center"/>
        <w:rPr/>
      </w:pPr>
      <w:r w:rsidDel="00000000" w:rsidR="00000000" w:rsidRPr="00000000">
        <w:rPr>
          <w:rtl w:val="0"/>
        </w:rPr>
      </w:r>
    </w:p>
    <w:p w:rsidR="00000000" w:rsidDel="00000000" w:rsidP="00000000" w:rsidRDefault="00000000" w:rsidRPr="00000000" w14:paraId="0000021E">
      <w:pPr>
        <w:jc w:val="center"/>
        <w:rPr/>
      </w:pPr>
      <w:r w:rsidDel="00000000" w:rsidR="00000000" w:rsidRPr="00000000">
        <w:rPr>
          <w:rtl w:val="0"/>
        </w:rPr>
      </w:r>
    </w:p>
    <w:p w:rsidR="00000000" w:rsidDel="00000000" w:rsidP="00000000" w:rsidRDefault="00000000" w:rsidRPr="00000000" w14:paraId="0000021F">
      <w:pPr>
        <w:jc w:val="center"/>
        <w:rPr>
          <w:b w:val="1"/>
          <w:bCs w:val="1"/>
          <w:sz w:val="24"/>
          <w:szCs w:val="24"/>
        </w:rPr>
      </w:pPr>
      <w:r w:rsidDel="00000000" w:rsidR="00000000" w:rsidRPr="00000000">
        <w:rPr>
          <w:rtl w:val="0"/>
        </w:rPr>
      </w:r>
    </w:p>
    <w:p w:rsidR="00000000" w:rsidDel="00000000" w:rsidP="00000000" w:rsidRDefault="00000000" w:rsidRPr="00000000" w14:paraId="00000220">
      <w:pPr>
        <w:jc w:val="center"/>
        <w:rPr>
          <w:b w:val="1"/>
          <w:bCs w:val="1"/>
          <w:sz w:val="24"/>
          <w:szCs w:val="24"/>
        </w:rPr>
      </w:pPr>
      <w:r w:rsidDel="00000000" w:rsidR="00000000" w:rsidRPr="00000000">
        <w:rPr>
          <w:rtl w:val="0"/>
        </w:rPr>
      </w:r>
    </w:p>
    <w:p w:rsidR="00000000" w:rsidDel="00000000" w:rsidP="00000000" w:rsidRDefault="00000000" w:rsidRPr="00000000" w14:paraId="00000221">
      <w:pPr>
        <w:jc w:val="center"/>
        <w:rPr>
          <w:b w:val="1"/>
          <w:bCs w:val="1"/>
          <w:sz w:val="24"/>
          <w:szCs w:val="24"/>
        </w:rPr>
      </w:pPr>
      <w:r w:rsidDel="00000000" w:rsidR="00000000" w:rsidRPr="00000000">
        <w:rPr>
          <w:rtl w:val="0"/>
        </w:rPr>
      </w:r>
    </w:p>
    <w:p w:rsidR="00000000" w:rsidDel="00000000" w:rsidP="00000000" w:rsidRDefault="00000000" w:rsidRPr="00000000" w14:paraId="00000222">
      <w:pPr>
        <w:jc w:val="center"/>
        <w:rPr>
          <w:b w:val="1"/>
          <w:bCs w:val="1"/>
          <w:sz w:val="24"/>
          <w:szCs w:val="24"/>
        </w:rPr>
      </w:pPr>
      <w:r w:rsidDel="00000000" w:rsidR="00000000" w:rsidRPr="00000000">
        <w:rPr>
          <w:rtl w:val="0"/>
        </w:rPr>
      </w:r>
    </w:p>
    <w:p w:rsidR="00000000" w:rsidDel="00000000" w:rsidP="00000000" w:rsidRDefault="00000000" w:rsidRPr="00000000" w14:paraId="00000223">
      <w:pPr>
        <w:jc w:val="center"/>
        <w:rPr>
          <w:b w:val="1"/>
          <w:bCs w:val="1"/>
          <w:sz w:val="36"/>
          <w:szCs w:val="36"/>
        </w:rPr>
      </w:pPr>
      <w:r w:rsidDel="00000000" w:rsidR="00000000" w:rsidRPr="00000000">
        <w:rPr>
          <w:b w:val="1"/>
          <w:bCs w:val="1"/>
          <w:sz w:val="36"/>
          <w:szCs w:val="36"/>
          <w:rtl w:val="0"/>
        </w:rPr>
        <w:t xml:space="preserve">(TITLE OF THE PAPER) [18]</w:t>
      </w:r>
    </w:p>
    <w:p w:rsidR="00000000" w:rsidDel="00000000" w:rsidP="00000000" w:rsidRDefault="00000000" w:rsidRPr="00000000" w14:paraId="00000224">
      <w:pPr>
        <w:jc w:val="center"/>
        <w:rPr>
          <w:sz w:val="24"/>
          <w:szCs w:val="24"/>
        </w:rPr>
      </w:pPr>
      <w:r w:rsidDel="00000000" w:rsidR="00000000" w:rsidRPr="00000000">
        <w:rPr>
          <w:rtl w:val="0"/>
        </w:rPr>
      </w:r>
    </w:p>
    <w:p w:rsidR="00000000" w:rsidDel="00000000" w:rsidP="00000000" w:rsidRDefault="00000000" w:rsidRPr="00000000" w14:paraId="00000225">
      <w:pPr>
        <w:jc w:val="center"/>
        <w:rPr>
          <w:sz w:val="24"/>
          <w:szCs w:val="24"/>
        </w:rPr>
      </w:pPr>
      <w:r w:rsidDel="00000000" w:rsidR="00000000" w:rsidRPr="00000000">
        <w:rPr>
          <w:rtl w:val="0"/>
        </w:rPr>
      </w:r>
    </w:p>
    <w:p w:rsidR="00000000" w:rsidDel="00000000" w:rsidP="00000000" w:rsidRDefault="00000000" w:rsidRPr="00000000" w14:paraId="00000226">
      <w:pPr>
        <w:jc w:val="center"/>
        <w:rPr>
          <w:b w:val="1"/>
          <w:bCs w:val="1"/>
          <w:sz w:val="32"/>
          <w:szCs w:val="32"/>
        </w:rPr>
      </w:pPr>
      <w:r w:rsidDel="00000000" w:rsidR="00000000" w:rsidRPr="00000000">
        <w:rPr>
          <w:b w:val="1"/>
          <w:bCs w:val="1"/>
          <w:sz w:val="32"/>
          <w:szCs w:val="32"/>
          <w:rtl w:val="0"/>
        </w:rPr>
        <w:t xml:space="preserve">QUALIFICATION PAPER/ACADEMIC BACHELOR THESIS/PROFESSIONAL BACHELOR THESIS/MASTER THESIS/ [16]</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jc w:val="center"/>
        <w:rPr>
          <w:b w:val="1"/>
          <w:bCs w:val="1"/>
          <w:smallCaps w:val="1"/>
          <w:sz w:val="28"/>
          <w:szCs w:val="28"/>
        </w:rPr>
      </w:pPr>
      <w:r w:rsidDel="00000000" w:rsidR="00000000" w:rsidRPr="00000000">
        <w:rPr>
          <w:b w:val="1"/>
          <w:bCs w:val="1"/>
          <w:sz w:val="28"/>
          <w:szCs w:val="28"/>
          <w:rtl w:val="0"/>
        </w:rPr>
        <w:t xml:space="preserve">Study programme (name of the programme) [14]</w:t>
      </w:r>
      <w:r w:rsidDel="00000000" w:rsidR="00000000" w:rsidRPr="00000000">
        <w:rPr>
          <w:rtl w:val="0"/>
        </w:rPr>
      </w:r>
    </w:p>
    <w:p w:rsidR="00000000" w:rsidDel="00000000" w:rsidP="00000000" w:rsidRDefault="00000000" w:rsidRPr="00000000" w14:paraId="0000022B">
      <w:pPr>
        <w:jc w:val="center"/>
        <w:rPr>
          <w:sz w:val="24"/>
          <w:szCs w:val="24"/>
        </w:rPr>
      </w:pPr>
      <w:r w:rsidDel="00000000" w:rsidR="00000000" w:rsidRPr="00000000">
        <w:rPr>
          <w:rtl w:val="0"/>
        </w:rPr>
      </w:r>
    </w:p>
    <w:p w:rsidR="00000000" w:rsidDel="00000000" w:rsidP="00000000" w:rsidRDefault="00000000" w:rsidRPr="00000000" w14:paraId="0000022C">
      <w:pPr>
        <w:jc w:val="center"/>
        <w:rPr/>
      </w:pPr>
      <w:r w:rsidDel="00000000" w:rsidR="00000000" w:rsidRPr="00000000">
        <w:rPr>
          <w:rtl w:val="0"/>
        </w:rPr>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r>
    </w:p>
    <w:p w:rsidR="00000000" w:rsidDel="00000000" w:rsidP="00000000" w:rsidRDefault="00000000" w:rsidRPr="00000000" w14:paraId="00000230">
      <w:pPr>
        <w:jc w:val="center"/>
        <w:rPr/>
      </w:pPr>
      <w:r w:rsidDel="00000000" w:rsidR="00000000" w:rsidRPr="00000000">
        <w:rPr>
          <w:rtl w:val="0"/>
        </w:rPr>
      </w:r>
    </w:p>
    <w:p w:rsidR="00000000" w:rsidDel="00000000" w:rsidP="00000000" w:rsidRDefault="00000000" w:rsidRPr="00000000" w14:paraId="00000231">
      <w:pPr>
        <w:jc w:val="center"/>
        <w:rPr/>
      </w:pPr>
      <w:r w:rsidDel="00000000" w:rsidR="00000000" w:rsidRPr="00000000">
        <w:rPr>
          <w:rtl w:val="0"/>
        </w:rPr>
      </w:r>
    </w:p>
    <w:p w:rsidR="00000000" w:rsidDel="00000000" w:rsidP="00000000" w:rsidRDefault="00000000" w:rsidRPr="00000000" w14:paraId="00000232">
      <w:pPr>
        <w:jc w:val="center"/>
        <w:rPr/>
      </w:pPr>
      <w:r w:rsidDel="00000000" w:rsidR="00000000" w:rsidRPr="00000000">
        <w:rPr>
          <w:rtl w:val="0"/>
        </w:rPr>
      </w:r>
    </w:p>
    <w:p w:rsidR="00000000" w:rsidDel="00000000" w:rsidP="00000000" w:rsidRDefault="00000000" w:rsidRPr="00000000" w14:paraId="00000233">
      <w:pPr>
        <w:jc w:val="center"/>
        <w:rPr/>
      </w:pPr>
      <w:r w:rsidDel="00000000" w:rsidR="00000000" w:rsidRPr="00000000">
        <w:rPr>
          <w:rtl w:val="0"/>
        </w:rPr>
      </w:r>
    </w:p>
    <w:p w:rsidR="00000000" w:rsidDel="00000000" w:rsidP="00000000" w:rsidRDefault="00000000" w:rsidRPr="00000000" w14:paraId="00000234">
      <w:pPr>
        <w:jc w:val="center"/>
        <w:rPr/>
      </w:pPr>
      <w:r w:rsidDel="00000000" w:rsidR="00000000" w:rsidRPr="00000000">
        <w:rPr>
          <w:rtl w:val="0"/>
        </w:rPr>
      </w:r>
    </w:p>
    <w:p w:rsidR="00000000" w:rsidDel="00000000" w:rsidP="00000000" w:rsidRDefault="00000000" w:rsidRPr="00000000" w14:paraId="00000235">
      <w:pPr>
        <w:jc w:val="center"/>
        <w:rPr/>
      </w:pPr>
      <w:r w:rsidDel="00000000" w:rsidR="00000000" w:rsidRPr="00000000">
        <w:rPr>
          <w:rtl w:val="0"/>
        </w:rPr>
      </w:r>
    </w:p>
    <w:p w:rsidR="00000000" w:rsidDel="00000000" w:rsidP="00000000" w:rsidRDefault="00000000" w:rsidRPr="00000000" w14:paraId="00000236">
      <w:pPr>
        <w:rPr>
          <w:b w:val="1"/>
          <w:bCs w:val="1"/>
          <w:sz w:val="26"/>
          <w:szCs w:val="26"/>
        </w:rPr>
      </w:pPr>
      <w:r w:rsidDel="00000000" w:rsidR="00000000" w:rsidRPr="00000000">
        <w:rPr>
          <w:b w:val="1"/>
          <w:bCs w:val="1"/>
          <w:sz w:val="26"/>
          <w:szCs w:val="26"/>
          <w:rtl w:val="0"/>
        </w:rPr>
        <w:t xml:space="preserve">Author:</w:t>
      </w:r>
      <w:r w:rsidDel="00000000" w:rsidR="00000000" w:rsidRPr="00000000">
        <w:rPr>
          <w:rtl w:val="0"/>
        </w:rPr>
        <w:tab/>
      </w:r>
      <w:r w:rsidDel="00000000" w:rsidR="00000000" w:rsidRPr="00000000">
        <w:rPr>
          <w:b w:val="1"/>
          <w:bCs w:val="1"/>
          <w:i w:val="1"/>
          <w:iCs w:val="1"/>
          <w:sz w:val="26"/>
          <w:szCs w:val="26"/>
          <w:rtl w:val="0"/>
        </w:rPr>
        <w:t xml:space="preserve"> </w:t>
        <w:tab/>
        <w:tab/>
        <w:tab/>
        <w:tab/>
        <w:tab/>
      </w:r>
      <w:r w:rsidDel="00000000" w:rsidR="00000000" w:rsidRPr="00000000">
        <w:rPr>
          <w:rtl w:val="0"/>
        </w:rPr>
        <w:tab/>
      </w:r>
      <w:r w:rsidDel="00000000" w:rsidR="00000000" w:rsidRPr="00000000">
        <w:rPr>
          <w:b w:val="1"/>
          <w:bCs w:val="1"/>
          <w:sz w:val="26"/>
          <w:szCs w:val="26"/>
          <w:rtl w:val="0"/>
        </w:rPr>
        <w:t xml:space="preserve">(name, surname)     [13]</w:t>
      </w:r>
    </w:p>
    <w:p w:rsidR="00000000" w:rsidDel="00000000" w:rsidP="00000000" w:rsidRDefault="00000000" w:rsidRPr="00000000" w14:paraId="00000237">
      <w:pPr>
        <w:rPr>
          <w:b w:val="1"/>
          <w:bCs w:val="1"/>
          <w:sz w:val="26"/>
          <w:szCs w:val="26"/>
        </w:rPr>
      </w:pPr>
      <w:r w:rsidDel="00000000" w:rsidR="00000000" w:rsidRPr="00000000">
        <w:rPr>
          <w:rtl w:val="0"/>
        </w:rPr>
      </w:r>
    </w:p>
    <w:p w:rsidR="00000000" w:rsidDel="00000000" w:rsidP="00000000" w:rsidRDefault="00000000" w:rsidRPr="00000000" w14:paraId="00000238">
      <w:pPr>
        <w:rPr>
          <w:b w:val="1"/>
          <w:bCs w:val="1"/>
          <w:sz w:val="26"/>
          <w:szCs w:val="26"/>
        </w:rPr>
      </w:pPr>
      <w:r w:rsidDel="00000000" w:rsidR="00000000" w:rsidRPr="00000000">
        <w:rPr>
          <w:rtl w:val="0"/>
        </w:rPr>
      </w:r>
    </w:p>
    <w:p w:rsidR="00000000" w:rsidDel="00000000" w:rsidP="00000000" w:rsidRDefault="00000000" w:rsidRPr="00000000" w14:paraId="00000239">
      <w:pPr>
        <w:rPr>
          <w:b w:val="1"/>
          <w:bCs w:val="1"/>
          <w:sz w:val="26"/>
          <w:szCs w:val="26"/>
        </w:rPr>
      </w:pPr>
      <w:r w:rsidDel="00000000" w:rsidR="00000000" w:rsidRPr="00000000">
        <w:rPr>
          <w:b w:val="1"/>
          <w:bCs w:val="1"/>
          <w:i w:val="1"/>
          <w:iCs w:val="1"/>
          <w:sz w:val="26"/>
          <w:szCs w:val="26"/>
          <w:rtl w:val="0"/>
        </w:rPr>
        <w:t xml:space="preserve">Thesis</w:t>
      </w:r>
      <w:r w:rsidDel="00000000" w:rsidR="00000000" w:rsidRPr="00000000">
        <w:rPr>
          <w:b w:val="1"/>
          <w:bCs w:val="1"/>
          <w:sz w:val="26"/>
          <w:szCs w:val="26"/>
          <w:rtl w:val="0"/>
        </w:rPr>
        <w:t xml:space="preserve"> Advisor:</w:t>
      </w:r>
      <w:r w:rsidDel="00000000" w:rsidR="00000000" w:rsidRPr="00000000">
        <w:rPr>
          <w:rtl w:val="0"/>
        </w:rPr>
        <w:tab/>
      </w:r>
      <w:r w:rsidDel="00000000" w:rsidR="00000000" w:rsidRPr="00000000">
        <w:rPr>
          <w:b w:val="1"/>
          <w:bCs w:val="1"/>
          <w:i w:val="1"/>
          <w:iCs w:val="1"/>
          <w:sz w:val="26"/>
          <w:szCs w:val="26"/>
          <w:rtl w:val="0"/>
        </w:rPr>
        <w:tab/>
        <w:tab/>
        <w:tab/>
        <w:tab/>
      </w:r>
      <w:r w:rsidDel="00000000" w:rsidR="00000000" w:rsidRPr="00000000">
        <w:rPr>
          <w:b w:val="1"/>
          <w:bCs w:val="1"/>
          <w:sz w:val="26"/>
          <w:szCs w:val="26"/>
          <w:rtl w:val="0"/>
        </w:rPr>
        <w:t xml:space="preserve"> (name, surname, degree) [13]</w:t>
      </w:r>
    </w:p>
    <w:p w:rsidR="00000000" w:rsidDel="00000000" w:rsidP="00000000" w:rsidRDefault="00000000" w:rsidRPr="00000000" w14:paraId="0000023A">
      <w:pPr>
        <w:jc w:val="center"/>
        <w:rPr>
          <w:b w:val="1"/>
          <w:bCs w:val="1"/>
          <w:sz w:val="24"/>
          <w:szCs w:val="24"/>
        </w:rPr>
      </w:pPr>
      <w:r w:rsidDel="00000000" w:rsidR="00000000" w:rsidRPr="00000000">
        <w:rPr>
          <w:rtl w:val="0"/>
        </w:rPr>
      </w:r>
    </w:p>
    <w:p w:rsidR="00000000" w:rsidDel="00000000" w:rsidP="00000000" w:rsidRDefault="00000000" w:rsidRPr="00000000" w14:paraId="0000023B">
      <w:pPr>
        <w:jc w:val="center"/>
        <w:rPr>
          <w:b w:val="1"/>
          <w:bCs w:val="1"/>
          <w:sz w:val="24"/>
          <w:szCs w:val="24"/>
        </w:rPr>
      </w:pPr>
      <w:r w:rsidDel="00000000" w:rsidR="00000000" w:rsidRPr="00000000">
        <w:rPr>
          <w:rtl w:val="0"/>
        </w:rPr>
      </w:r>
    </w:p>
    <w:p w:rsidR="00000000" w:rsidDel="00000000" w:rsidP="00000000" w:rsidRDefault="00000000" w:rsidRPr="00000000" w14:paraId="0000023C">
      <w:pPr>
        <w:jc w:val="center"/>
        <w:rPr/>
      </w:pPr>
      <w:r w:rsidDel="00000000" w:rsidR="00000000" w:rsidRPr="00000000">
        <w:rPr>
          <w:rtl w:val="0"/>
        </w:rPr>
      </w:r>
    </w:p>
    <w:p w:rsidR="00000000" w:rsidDel="00000000" w:rsidP="00000000" w:rsidRDefault="00000000" w:rsidRPr="00000000" w14:paraId="0000023D">
      <w:pPr>
        <w:jc w:val="center"/>
        <w:rPr/>
      </w:pPr>
      <w:r w:rsidDel="00000000" w:rsidR="00000000" w:rsidRPr="00000000">
        <w:rPr>
          <w:rtl w:val="0"/>
        </w:rPr>
      </w:r>
    </w:p>
    <w:p w:rsidR="00000000" w:rsidDel="00000000" w:rsidP="00000000" w:rsidRDefault="00000000" w:rsidRPr="00000000" w14:paraId="0000023E">
      <w:pPr>
        <w:jc w:val="center"/>
        <w:rPr/>
      </w:pPr>
      <w:r w:rsidDel="00000000" w:rsidR="00000000" w:rsidRPr="00000000">
        <w:rPr>
          <w:rtl w:val="0"/>
        </w:rPr>
      </w:r>
    </w:p>
    <w:p w:rsidR="00000000" w:rsidDel="00000000" w:rsidP="00000000" w:rsidRDefault="00000000" w:rsidRPr="00000000" w14:paraId="0000023F">
      <w:pPr>
        <w:jc w:val="center"/>
        <w:rPr>
          <w:b w:val="1"/>
          <w:bCs w:val="1"/>
          <w:sz w:val="24"/>
          <w:szCs w:val="24"/>
        </w:rPr>
      </w:pPr>
      <w:r w:rsidDel="00000000" w:rsidR="00000000" w:rsidRPr="00000000">
        <w:rPr>
          <w:rtl w:val="0"/>
        </w:rPr>
      </w:r>
    </w:p>
    <w:p w:rsidR="00000000" w:rsidDel="00000000" w:rsidP="00000000" w:rsidRDefault="00000000" w:rsidRPr="00000000" w14:paraId="00000240">
      <w:pPr>
        <w:jc w:val="center"/>
        <w:rPr>
          <w:b w:val="1"/>
          <w:bCs w:val="1"/>
          <w:sz w:val="24"/>
          <w:szCs w:val="24"/>
        </w:rPr>
      </w:pPr>
      <w:r w:rsidDel="00000000" w:rsidR="00000000" w:rsidRPr="00000000">
        <w:rPr>
          <w:rtl w:val="0"/>
        </w:rPr>
      </w:r>
    </w:p>
    <w:p w:rsidR="00000000" w:rsidDel="00000000" w:rsidP="00000000" w:rsidRDefault="00000000" w:rsidRPr="00000000" w14:paraId="00000241">
      <w:pPr>
        <w:jc w:val="center"/>
        <w:rPr>
          <w:b w:val="1"/>
          <w:bCs w:val="1"/>
        </w:rPr>
      </w:pPr>
      <w:r w:rsidDel="00000000" w:rsidR="00000000" w:rsidRPr="00000000">
        <w:rPr>
          <w:b w:val="1"/>
          <w:bCs w:val="1"/>
          <w:sz w:val="24"/>
          <w:szCs w:val="24"/>
          <w:rtl w:val="0"/>
        </w:rPr>
        <w:t xml:space="preserve">Riga, 202_ [12]</w:t>
      </w:r>
      <w:r w:rsidDel="00000000" w:rsidR="00000000" w:rsidRPr="00000000">
        <w:rPr>
          <w:rtl w:val="0"/>
        </w:rPr>
      </w:r>
    </w:p>
    <w:p w:rsidR="00000000" w:rsidDel="00000000" w:rsidP="00000000" w:rsidRDefault="00000000" w:rsidRPr="00000000" w14:paraId="00000242">
      <w:pPr>
        <w:jc w:val="right"/>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3">
      <w:pPr>
        <w:jc w:val="right"/>
        <w:rPr>
          <w:i w:val="1"/>
          <w:iCs w:val="1"/>
          <w:sz w:val="22"/>
          <w:szCs w:val="22"/>
        </w:rPr>
      </w:pPr>
      <w:bookmarkStart w:colFirst="0" w:colLast="0" w:name="_heading=h.fwh6qqnwhzfk" w:id="26"/>
      <w:bookmarkEnd w:id="26"/>
      <w:r w:rsidDel="00000000" w:rsidR="00000000" w:rsidRPr="00000000">
        <w:rPr>
          <w:i w:val="1"/>
          <w:iCs w:val="1"/>
          <w:sz w:val="22"/>
          <w:szCs w:val="22"/>
          <w:rtl w:val="0"/>
        </w:rPr>
        <w:t xml:space="preserve">Appendix 5</w:t>
      </w:r>
    </w:p>
    <w:p w:rsidR="00000000" w:rsidDel="00000000" w:rsidP="00000000" w:rsidRDefault="00000000" w:rsidRPr="00000000" w14:paraId="00000244">
      <w:pPr>
        <w:keepNext w:val="1"/>
        <w:jc w:val="right"/>
        <w:rPr>
          <w:b w:val="1"/>
          <w:bCs w:val="1"/>
          <w:smallCaps w:val="1"/>
          <w:sz w:val="26"/>
          <w:szCs w:val="26"/>
        </w:rPr>
      </w:pPr>
      <w:bookmarkStart w:colFirst="0" w:colLast="0" w:name="_heading=h.ptfxkyq2a5g0" w:id="27"/>
      <w:bookmarkEnd w:id="27"/>
      <w:r w:rsidDel="00000000" w:rsidR="00000000" w:rsidRPr="00000000">
        <w:rPr>
          <w:b w:val="1"/>
          <w:bCs w:val="1"/>
          <w:smallCaps w:val="1"/>
          <w:sz w:val="26"/>
          <w:szCs w:val="26"/>
          <w:rtl w:val="0"/>
        </w:rPr>
        <w:t xml:space="preserve">SAMPLE OF REFERENCES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ind w:left="284" w:firstLine="0"/>
        <w:jc w:val="both"/>
        <w:rPr>
          <w:sz w:val="22"/>
          <w:szCs w:val="22"/>
        </w:rPr>
      </w:pPr>
      <w:r w:rsidDel="00000000" w:rsidR="00000000" w:rsidRPr="00000000">
        <w:rPr>
          <w:rtl w:val="0"/>
        </w:rPr>
      </w:r>
    </w:p>
    <w:p w:rsidR="00000000" w:rsidDel="00000000" w:rsidP="00000000" w:rsidRDefault="00000000" w:rsidRPr="00000000" w14:paraId="00000247">
      <w:pPr>
        <w:ind w:left="1134" w:firstLine="0"/>
        <w:jc w:val="both"/>
        <w:rPr>
          <w:b w:val="1"/>
          <w:bCs w:val="1"/>
        </w:rPr>
      </w:pPr>
      <w:r w:rsidDel="00000000" w:rsidR="00000000" w:rsidRPr="00000000">
        <w:rPr>
          <w:b w:val="1"/>
          <w:bCs w:val="1"/>
          <w:rtl w:val="0"/>
        </w:rPr>
        <w:t xml:space="preserve">REFERENCES FOR UVF, STF, IT DEPARTMENT AND VAN STUDENTS</w:t>
      </w:r>
    </w:p>
    <w:p w:rsidR="00000000" w:rsidDel="00000000" w:rsidP="00000000" w:rsidRDefault="00000000" w:rsidRPr="00000000" w14:paraId="00000248">
      <w:pPr>
        <w:ind w:left="1134" w:firstLine="0"/>
        <w:jc w:val="both"/>
        <w:rPr>
          <w:b w:val="1"/>
          <w:bCs w:val="1"/>
        </w:rPr>
      </w:pPr>
      <w:r w:rsidDel="00000000" w:rsidR="00000000" w:rsidRPr="00000000">
        <w:rPr>
          <w:rtl w:val="0"/>
        </w:rPr>
      </w:r>
    </w:p>
    <w:p w:rsidR="00000000" w:rsidDel="00000000" w:rsidP="00000000" w:rsidRDefault="00000000" w:rsidRPr="00000000" w14:paraId="00000249">
      <w:pPr>
        <w:tabs>
          <w:tab w:val="right" w:leader="none" w:pos="9356"/>
        </w:tabs>
        <w:jc w:val="both"/>
        <w:rPr/>
      </w:pPr>
      <w:r w:rsidDel="00000000" w:rsidR="00000000" w:rsidRPr="00000000">
        <w:rPr>
          <w:rtl w:val="0"/>
        </w:rPr>
        <w:t xml:space="preserve">The following principle must be followed for references - reference shall indicate the surname of the author (authors), year of publication and usually the page or pages. It is not necessary to indicate the name or initials of the author</w:t>
      </w:r>
    </w:p>
    <w:p w:rsidR="00000000" w:rsidDel="00000000" w:rsidP="00000000" w:rsidRDefault="00000000" w:rsidRPr="00000000" w14:paraId="0000024A">
      <w:pPr>
        <w:tabs>
          <w:tab w:val="right" w:leader="none" w:pos="9356"/>
        </w:tabs>
        <w:jc w:val="both"/>
        <w:rPr/>
      </w:pPr>
      <w:r w:rsidDel="00000000" w:rsidR="00000000" w:rsidRPr="00000000">
        <w:rPr>
          <w:rtl w:val="0"/>
        </w:rPr>
      </w:r>
    </w:p>
    <w:p w:rsidR="00000000" w:rsidDel="00000000" w:rsidP="00000000" w:rsidRDefault="00000000" w:rsidRPr="00000000" w14:paraId="0000024B">
      <w:pPr>
        <w:tabs>
          <w:tab w:val="right" w:leader="none" w:pos="9356"/>
        </w:tabs>
        <w:jc w:val="both"/>
        <w:rPr/>
      </w:pPr>
      <w:r w:rsidDel="00000000" w:rsidR="00000000" w:rsidRPr="00000000">
        <w:rPr>
          <w:rtl w:val="0"/>
        </w:rPr>
        <w:t xml:space="preserve">References in the </w:t>
      </w:r>
      <w:r w:rsidDel="00000000" w:rsidR="00000000" w:rsidRPr="00000000">
        <w:rPr>
          <w:i w:val="1"/>
          <w:iCs w:val="1"/>
          <w:rtl w:val="0"/>
        </w:rPr>
        <w:t xml:space="preserve">Paper</w:t>
      </w:r>
      <w:r w:rsidDel="00000000" w:rsidR="00000000" w:rsidRPr="00000000">
        <w:rPr>
          <w:rtl w:val="0"/>
        </w:rPr>
        <w:t xml:space="preserve"> should be placed in brackets in the text immediately after the quote or paraphrase. </w:t>
      </w:r>
    </w:p>
    <w:p w:rsidR="00000000" w:rsidDel="00000000" w:rsidP="00000000" w:rsidRDefault="00000000" w:rsidRPr="00000000" w14:paraId="0000024C">
      <w:pPr>
        <w:tabs>
          <w:tab w:val="right" w:leader="none" w:pos="9356"/>
        </w:tabs>
        <w:jc w:val="both"/>
        <w:rPr/>
      </w:pPr>
      <w:r w:rsidDel="00000000" w:rsidR="00000000" w:rsidRPr="00000000">
        <w:rPr>
          <w:rtl w:val="0"/>
        </w:rPr>
      </w:r>
    </w:p>
    <w:p w:rsidR="00000000" w:rsidDel="00000000" w:rsidP="00000000" w:rsidRDefault="00000000" w:rsidRPr="00000000" w14:paraId="0000024D">
      <w:pPr>
        <w:tabs>
          <w:tab w:val="right" w:leader="none" w:pos="9356"/>
        </w:tabs>
        <w:jc w:val="both"/>
        <w:rPr/>
      </w:pPr>
      <w:r w:rsidDel="00000000" w:rsidR="00000000" w:rsidRPr="00000000">
        <w:rPr>
          <w:rtl w:val="0"/>
        </w:rPr>
        <w:t xml:space="preserve">References to authors in the </w:t>
      </w:r>
      <w:r w:rsidDel="00000000" w:rsidR="00000000" w:rsidRPr="00000000">
        <w:rPr>
          <w:i w:val="1"/>
          <w:iCs w:val="1"/>
          <w:rtl w:val="0"/>
        </w:rPr>
        <w:t xml:space="preserve">Paper </w:t>
      </w:r>
      <w:r w:rsidDel="00000000" w:rsidR="00000000" w:rsidRPr="00000000">
        <w:rPr>
          <w:rtl w:val="0"/>
        </w:rPr>
        <w:t xml:space="preserve">shall be given as follows:</w:t>
        <w:tab/>
      </w:r>
    </w:p>
    <w:p w:rsidR="00000000" w:rsidDel="00000000" w:rsidP="00000000" w:rsidRDefault="00000000" w:rsidRPr="00000000" w14:paraId="0000024E">
      <w:pPr>
        <w:ind w:left="284" w:firstLine="0"/>
        <w:jc w:val="both"/>
        <w:rPr>
          <w:sz w:val="22"/>
          <w:szCs w:val="22"/>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name of author should be given in brackets and if the name of the author is not known then the name of the publication and publication year, page/pages, e.g.: (Lūka, 2022, 230-231 or Culinary Porvoo, 2006, 76);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numPr>
          <w:ilvl w:val="0"/>
          <w:numId w:val="7"/>
        </w:numPr>
        <w:ind w:left="1134" w:hanging="425"/>
        <w:jc w:val="both"/>
        <w:rPr/>
      </w:pPr>
      <w:r w:rsidDel="00000000" w:rsidR="00000000" w:rsidRPr="00000000">
        <w:rPr>
          <w:rtl w:val="0"/>
        </w:rPr>
        <w:t xml:space="preserve">if there are two authors the names of both authors shall be mentioned: (Gudovskaya &amp; Liniņa, 2021);</w:t>
      </w:r>
    </w:p>
    <w:p w:rsidR="00000000" w:rsidDel="00000000" w:rsidP="00000000" w:rsidRDefault="00000000" w:rsidRPr="00000000" w14:paraId="00000252">
      <w:pPr>
        <w:ind w:left="1134" w:firstLine="0"/>
        <w:jc w:val="both"/>
        <w:rPr/>
      </w:pPr>
      <w:r w:rsidDel="00000000" w:rsidR="00000000" w:rsidRPr="00000000">
        <w:rPr>
          <w:rtl w:val="0"/>
        </w:rPr>
      </w:r>
    </w:p>
    <w:p w:rsidR="00000000" w:rsidDel="00000000" w:rsidP="00000000" w:rsidRDefault="00000000" w:rsidRPr="00000000" w14:paraId="00000253">
      <w:pPr>
        <w:numPr>
          <w:ilvl w:val="0"/>
          <w:numId w:val="7"/>
        </w:numPr>
        <w:ind w:left="1134" w:hanging="425"/>
        <w:jc w:val="both"/>
        <w:rPr/>
      </w:pPr>
      <w:r w:rsidDel="00000000" w:rsidR="00000000" w:rsidRPr="00000000">
        <w:rPr>
          <w:rtl w:val="0"/>
        </w:rPr>
        <w:t xml:space="preserve">if there are three, four or five authors, then the first reference shall mention all the authors and the year of publication, e.g.,: (Pētersons, Zvirgzdiņa &amp; Driņķe, 2019, 134), and the next reference can mention the first author followed by et.al., for example: (Pētersons et.al., 2019, 136);</w:t>
      </w:r>
    </w:p>
    <w:p w:rsidR="00000000" w:rsidDel="00000000" w:rsidP="00000000" w:rsidRDefault="00000000" w:rsidRPr="00000000" w14:paraId="00000254">
      <w:pPr>
        <w:ind w:left="720" w:firstLine="0"/>
        <w:rPr/>
      </w:pPr>
      <w:r w:rsidDel="00000000" w:rsidR="00000000" w:rsidRPr="00000000">
        <w:rPr>
          <w:rtl w:val="0"/>
        </w:rPr>
      </w:r>
    </w:p>
    <w:p w:rsidR="00000000" w:rsidDel="00000000" w:rsidP="00000000" w:rsidRDefault="00000000" w:rsidRPr="00000000" w14:paraId="00000255">
      <w:pPr>
        <w:numPr>
          <w:ilvl w:val="0"/>
          <w:numId w:val="7"/>
        </w:numPr>
        <w:ind w:left="1134" w:hanging="425"/>
        <w:jc w:val="both"/>
        <w:rPr/>
      </w:pPr>
      <w:r w:rsidDel="00000000" w:rsidR="00000000" w:rsidRPr="00000000">
        <w:rPr>
          <w:rtl w:val="0"/>
        </w:rPr>
        <w:t xml:space="preserve">If the source has six or more authors then the surname of the first author followed by et. al. and the year of publication shall be mentioned (Bruksle et.al., 2018, 27-28);</w:t>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numPr>
          <w:ilvl w:val="0"/>
          <w:numId w:val="7"/>
        </w:numPr>
        <w:ind w:left="1134" w:hanging="425"/>
        <w:jc w:val="both"/>
        <w:rPr/>
      </w:pPr>
      <w:r w:rsidDel="00000000" w:rsidR="00000000" w:rsidRPr="00000000">
        <w:rPr>
          <w:rtl w:val="0"/>
        </w:rPr>
        <w:t xml:space="preserve">If the reference consists of several sources, the sources shall be indicated in chronological order starting from the oldest and shall be separated by a semi colon, e.g. (Bourgine &amp; Jeffrey, 2006, 38; Hommes, 2013, 109; Jeschke &amp; Mahnke, 2013, 33);</w:t>
      </w:r>
    </w:p>
    <w:p w:rsidR="00000000" w:rsidDel="00000000" w:rsidP="00000000" w:rsidRDefault="00000000" w:rsidRPr="00000000" w14:paraId="00000258">
      <w:pPr>
        <w:ind w:left="720" w:firstLine="0"/>
        <w:rPr/>
      </w:pPr>
      <w:r w:rsidDel="00000000" w:rsidR="00000000" w:rsidRPr="00000000">
        <w:rPr>
          <w:rtl w:val="0"/>
        </w:rPr>
      </w:r>
    </w:p>
    <w:p w:rsidR="00000000" w:rsidDel="00000000" w:rsidP="00000000" w:rsidRDefault="00000000" w:rsidRPr="00000000" w14:paraId="00000259">
      <w:pPr>
        <w:numPr>
          <w:ilvl w:val="0"/>
          <w:numId w:val="7"/>
        </w:numPr>
        <w:ind w:left="1134" w:hanging="425"/>
        <w:jc w:val="both"/>
        <w:rPr/>
      </w:pPr>
      <w:r w:rsidDel="00000000" w:rsidR="00000000" w:rsidRPr="00000000">
        <w:rPr>
          <w:rtl w:val="0"/>
        </w:rPr>
        <w:t xml:space="preserve">references to more than one work by the same author shall be separated by semi colon in chronological order, (Lūka, 2019, 152; 2021, 72);</w:t>
      </w:r>
    </w:p>
    <w:p w:rsidR="00000000" w:rsidDel="00000000" w:rsidP="00000000" w:rsidRDefault="00000000" w:rsidRPr="00000000" w14:paraId="0000025A">
      <w:pPr>
        <w:ind w:left="720" w:firstLine="0"/>
        <w:rPr/>
      </w:pPr>
      <w:r w:rsidDel="00000000" w:rsidR="00000000" w:rsidRPr="00000000">
        <w:rPr>
          <w:rtl w:val="0"/>
        </w:rPr>
      </w:r>
    </w:p>
    <w:p w:rsidR="00000000" w:rsidDel="00000000" w:rsidP="00000000" w:rsidRDefault="00000000" w:rsidRPr="00000000" w14:paraId="0000025B">
      <w:pPr>
        <w:numPr>
          <w:ilvl w:val="0"/>
          <w:numId w:val="7"/>
        </w:numPr>
        <w:ind w:left="1134" w:hanging="425"/>
        <w:jc w:val="both"/>
        <w:rPr/>
      </w:pPr>
      <w:r w:rsidDel="00000000" w:rsidR="00000000" w:rsidRPr="00000000">
        <w:rPr>
          <w:rtl w:val="0"/>
        </w:rPr>
        <w:t xml:space="preserve">If reference is given to one and the same author who had several publications during the same year then letters a, b, c, etc. shall be used to distinguish the sources, e.g.,  , (Luka, 2021a, 72; 2021b, 506); </w:t>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numPr>
          <w:ilvl w:val="0"/>
          <w:numId w:val="7"/>
        </w:numPr>
        <w:ind w:left="1134" w:hanging="425"/>
        <w:jc w:val="both"/>
        <w:rPr/>
      </w:pPr>
      <w:r w:rsidDel="00000000" w:rsidR="00000000" w:rsidRPr="00000000">
        <w:rPr>
          <w:rtl w:val="0"/>
        </w:rPr>
        <w:t xml:space="preserve">If several authors have one and the same surname then initials of the authors shall be indicated in the reference; e.g. (Mainzer, K., 2009, 67; Mainzer, J., 2014, 254);</w:t>
      </w:r>
    </w:p>
    <w:p w:rsidR="00000000" w:rsidDel="00000000" w:rsidP="00000000" w:rsidRDefault="00000000" w:rsidRPr="00000000" w14:paraId="0000025E">
      <w:pPr>
        <w:ind w:left="720" w:firstLine="0"/>
        <w:rPr/>
      </w:pPr>
      <w:r w:rsidDel="00000000" w:rsidR="00000000" w:rsidRPr="00000000">
        <w:rPr>
          <w:rtl w:val="0"/>
        </w:rPr>
      </w:r>
    </w:p>
    <w:p w:rsidR="00000000" w:rsidDel="00000000" w:rsidP="00000000" w:rsidRDefault="00000000" w:rsidRPr="00000000" w14:paraId="0000025F">
      <w:pPr>
        <w:numPr>
          <w:ilvl w:val="0"/>
          <w:numId w:val="7"/>
        </w:numPr>
        <w:ind w:left="1134" w:hanging="425"/>
        <w:jc w:val="both"/>
        <w:rPr/>
      </w:pPr>
      <w:r w:rsidDel="00000000" w:rsidR="00000000" w:rsidRPr="00000000">
        <w:rPr>
          <w:rtl w:val="0"/>
        </w:rPr>
        <w:t xml:space="preserve">If the year of publication of the source is not known the abbreviation [n.d.] (no date) is used, if the name is not known then [Anon] is used, and the place is not known then (sine loco) [s.l.] is used, e.g. (ISMA, b.g.);</w:t>
      </w:r>
    </w:p>
    <w:p w:rsidR="00000000" w:rsidDel="00000000" w:rsidP="00000000" w:rsidRDefault="00000000" w:rsidRPr="00000000" w14:paraId="00000260">
      <w:pPr>
        <w:ind w:left="720" w:firstLine="0"/>
        <w:rPr/>
      </w:pPr>
      <w:r w:rsidDel="00000000" w:rsidR="00000000" w:rsidRPr="00000000">
        <w:rPr>
          <w:rtl w:val="0"/>
        </w:rPr>
      </w:r>
    </w:p>
    <w:p w:rsidR="00000000" w:rsidDel="00000000" w:rsidP="00000000" w:rsidRDefault="00000000" w:rsidRPr="00000000" w14:paraId="00000261">
      <w:pPr>
        <w:numPr>
          <w:ilvl w:val="0"/>
          <w:numId w:val="7"/>
        </w:numPr>
        <w:ind w:left="1134" w:hanging="425"/>
        <w:jc w:val="both"/>
        <w:rPr/>
      </w:pPr>
      <w:r w:rsidDel="00000000" w:rsidR="00000000" w:rsidRPr="00000000">
        <w:rPr>
          <w:rtl w:val="0"/>
        </w:rPr>
        <w:t xml:space="preserve">If the author’s work is quoted or paraphrased from sources accessible on the Internet then a similar reference to that of a literature source should be given (Načisčionis, 2018, 75) or (Biznesa augstskola Turība, 2013, 12);</w:t>
      </w:r>
    </w:p>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numPr>
          <w:ilvl w:val="0"/>
          <w:numId w:val="7"/>
        </w:numPr>
        <w:ind w:left="1134" w:hanging="425"/>
        <w:jc w:val="both"/>
        <w:rPr/>
      </w:pPr>
      <w:r w:rsidDel="00000000" w:rsidR="00000000" w:rsidRPr="00000000">
        <w:rPr>
          <w:rtl w:val="0"/>
        </w:rPr>
        <w:t xml:space="preserve">if  internet sources are used in the </w:t>
      </w:r>
      <w:r w:rsidDel="00000000" w:rsidR="00000000" w:rsidRPr="00000000">
        <w:rPr>
          <w:i w:val="1"/>
          <w:iCs w:val="1"/>
          <w:rtl w:val="0"/>
        </w:rPr>
        <w:t xml:space="preserve">Paper</w:t>
      </w:r>
      <w:r w:rsidDel="00000000" w:rsidR="00000000" w:rsidRPr="00000000">
        <w:rPr>
          <w:rtl w:val="0"/>
        </w:rPr>
        <w:t xml:space="preserve"> and the author is not known then the reference shall be made to the exact site where the work was published (Par augstskolu, 2020);</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numPr>
          <w:ilvl w:val="0"/>
          <w:numId w:val="7"/>
        </w:numPr>
        <w:ind w:left="1134" w:hanging="425"/>
        <w:jc w:val="both"/>
        <w:rPr/>
      </w:pPr>
      <w:r w:rsidDel="00000000" w:rsidR="00000000" w:rsidRPr="00000000">
        <w:rPr>
          <w:rtl w:val="0"/>
        </w:rPr>
        <w:t xml:space="preserve">References to interviews, respondents, shall be given as follows: (interview with Agita Doniņa, 13.12.2019.) or (interview with respondent A, 13.12.2019.);</w:t>
      </w:r>
    </w:p>
    <w:p w:rsidR="00000000" w:rsidDel="00000000" w:rsidP="00000000" w:rsidRDefault="00000000" w:rsidRPr="00000000" w14:paraId="00000266">
      <w:pPr>
        <w:ind w:left="720" w:firstLine="0"/>
        <w:rPr/>
      </w:pPr>
      <w:r w:rsidDel="00000000" w:rsidR="00000000" w:rsidRPr="00000000">
        <w:rPr>
          <w:rtl w:val="0"/>
        </w:rPr>
      </w:r>
    </w:p>
    <w:p w:rsidR="00000000" w:rsidDel="00000000" w:rsidP="00000000" w:rsidRDefault="00000000" w:rsidRPr="00000000" w14:paraId="00000267">
      <w:pPr>
        <w:numPr>
          <w:ilvl w:val="0"/>
          <w:numId w:val="7"/>
        </w:numPr>
        <w:ind w:left="1134" w:hanging="425"/>
        <w:jc w:val="both"/>
        <w:rPr/>
      </w:pPr>
      <w:r w:rsidDel="00000000" w:rsidR="00000000" w:rsidRPr="00000000">
        <w:rPr>
          <w:rtl w:val="0"/>
        </w:rPr>
        <w:t xml:space="preserve">For focus group interviews: (1st focus group interview with </w:t>
      </w:r>
      <w:r w:rsidDel="00000000" w:rsidR="00000000" w:rsidRPr="00000000">
        <w:rPr>
          <w:i w:val="1"/>
          <w:iCs w:val="1"/>
          <w:rtl w:val="0"/>
        </w:rPr>
        <w:t xml:space="preserve">BAT</w:t>
      </w:r>
      <w:r w:rsidDel="00000000" w:rsidR="00000000" w:rsidRPr="00000000">
        <w:rPr>
          <w:rtl w:val="0"/>
        </w:rPr>
        <w:t xml:space="preserve"> STF management, 13.12.2019.) or (1st focus group interview with enterprise X management, 13.12.2019.);</w:t>
      </w:r>
    </w:p>
    <w:p w:rsidR="00000000" w:rsidDel="00000000" w:rsidP="00000000" w:rsidRDefault="00000000" w:rsidRPr="00000000" w14:paraId="00000268">
      <w:pPr>
        <w:jc w:val="both"/>
        <w:rPr/>
      </w:pPr>
      <w:r w:rsidDel="00000000" w:rsidR="00000000" w:rsidRPr="00000000">
        <w:rPr>
          <w:rtl w:val="0"/>
        </w:rPr>
        <w:t xml:space="preserve">References to sources of law in the </w:t>
      </w:r>
      <w:r w:rsidDel="00000000" w:rsidR="00000000" w:rsidRPr="00000000">
        <w:rPr>
          <w:i w:val="1"/>
          <w:iCs w:val="1"/>
          <w:rtl w:val="0"/>
        </w:rPr>
        <w:t xml:space="preserve">Paper</w:t>
      </w:r>
      <w:r w:rsidDel="00000000" w:rsidR="00000000" w:rsidRPr="00000000">
        <w:rPr>
          <w:rtl w:val="0"/>
        </w:rPr>
        <w:t xml:space="preserve"> shall be given as follows:</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numPr>
          <w:ilvl w:val="0"/>
          <w:numId w:val="7"/>
        </w:numPr>
        <w:ind w:left="1134" w:hanging="425"/>
        <w:jc w:val="both"/>
        <w:rPr/>
      </w:pPr>
      <w:r w:rsidDel="00000000" w:rsidR="00000000" w:rsidRPr="00000000">
        <w:rPr>
          <w:rtl w:val="0"/>
        </w:rPr>
        <w:t xml:space="preserve">For Latvian legislative enactments – name, year of coming into force, article (Civil procedure law,1998, 345)</w:t>
      </w:r>
    </w:p>
    <w:p w:rsidR="00000000" w:rsidDel="00000000" w:rsidP="00000000" w:rsidRDefault="00000000" w:rsidRPr="00000000" w14:paraId="0000026B">
      <w:pPr>
        <w:ind w:left="1134" w:firstLine="0"/>
        <w:jc w:val="both"/>
        <w:rPr/>
      </w:pPr>
      <w:r w:rsidDel="00000000" w:rsidR="00000000" w:rsidRPr="00000000">
        <w:rPr>
          <w:rtl w:val="0"/>
        </w:rPr>
      </w:r>
    </w:p>
    <w:p w:rsidR="00000000" w:rsidDel="00000000" w:rsidP="00000000" w:rsidRDefault="00000000" w:rsidRPr="00000000" w14:paraId="0000026C">
      <w:pPr>
        <w:numPr>
          <w:ilvl w:val="0"/>
          <w:numId w:val="7"/>
        </w:numPr>
        <w:ind w:left="1134" w:hanging="425"/>
        <w:jc w:val="both"/>
        <w:rPr/>
      </w:pPr>
      <w:r w:rsidDel="00000000" w:rsidR="00000000" w:rsidRPr="00000000">
        <w:rPr>
          <w:rtl w:val="0"/>
        </w:rPr>
        <w:t xml:space="preserve">for legal enactments of other countries – name in original or in English, name of the country in English, year, clause (Law for the Protection of Copyright and Other Rights, Italy, 1941, 48);</w:t>
      </w:r>
    </w:p>
    <w:p w:rsidR="00000000" w:rsidDel="00000000" w:rsidP="00000000" w:rsidRDefault="00000000" w:rsidRPr="00000000" w14:paraId="0000026D">
      <w:pPr>
        <w:ind w:left="720" w:firstLine="0"/>
        <w:rPr/>
      </w:pPr>
      <w:r w:rsidDel="00000000" w:rsidR="00000000" w:rsidRPr="00000000">
        <w:rPr>
          <w:rtl w:val="0"/>
        </w:rPr>
      </w:r>
    </w:p>
    <w:p w:rsidR="00000000" w:rsidDel="00000000" w:rsidP="00000000" w:rsidRDefault="00000000" w:rsidRPr="00000000" w14:paraId="0000026E">
      <w:pPr>
        <w:numPr>
          <w:ilvl w:val="0"/>
          <w:numId w:val="7"/>
        </w:numPr>
        <w:ind w:left="1134" w:hanging="425"/>
        <w:jc w:val="both"/>
        <w:rPr/>
      </w:pPr>
      <w:r w:rsidDel="00000000" w:rsidR="00000000" w:rsidRPr="00000000">
        <w:rPr>
          <w:rtl w:val="0"/>
        </w:rPr>
        <w:t xml:space="preserve">for international legal enactments – name, year of coming into force in the target country, clause, (Convention for the Protection of Human Rights and Fundamental Freedoms,1997, 69);</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numPr>
          <w:ilvl w:val="0"/>
          <w:numId w:val="7"/>
        </w:numPr>
        <w:ind w:left="1134" w:hanging="425"/>
        <w:jc w:val="both"/>
        <w:rPr/>
      </w:pPr>
      <w:r w:rsidDel="00000000" w:rsidR="00000000" w:rsidRPr="00000000">
        <w:rPr>
          <w:rtl w:val="0"/>
        </w:rPr>
        <w:t xml:space="preserve">for EU legislation– name, number, clause (Regulation 44/2001, 7.1.);</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numPr>
          <w:ilvl w:val="0"/>
          <w:numId w:val="7"/>
        </w:numPr>
        <w:ind w:left="1134" w:hanging="425"/>
        <w:jc w:val="both"/>
        <w:rPr/>
      </w:pPr>
      <w:r w:rsidDel="00000000" w:rsidR="00000000" w:rsidRPr="00000000">
        <w:rPr>
          <w:rtl w:val="0"/>
        </w:rPr>
        <w:t xml:space="preserve">for legislative enactments that are no longer in force: name, year of coming into force, clause, ceased to be in force (LPSR Civilkodekss, 1964, 487. Ceased to be in force).</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numPr>
          <w:ilvl w:val="0"/>
          <w:numId w:val="7"/>
        </w:numPr>
        <w:ind w:left="1134" w:hanging="425"/>
        <w:jc w:val="both"/>
        <w:rPr/>
      </w:pPr>
      <w:r w:rsidDel="00000000" w:rsidR="00000000" w:rsidRPr="00000000">
        <w:rPr>
          <w:rtl w:val="0"/>
        </w:rPr>
        <w:t xml:space="preserve">For court practice or case law– name of the court, case number or parties involved, year (European Union Court, C-245/00, 2011); (Senate of the Supreme Court, Civil Department, SKC-534, 2010).</w:t>
      </w:r>
    </w:p>
    <w:p w:rsidR="00000000" w:rsidDel="00000000" w:rsidP="00000000" w:rsidRDefault="00000000" w:rsidRPr="00000000" w14:paraId="00000275">
      <w:pPr>
        <w:ind w:left="1134" w:firstLine="0"/>
        <w:jc w:val="both"/>
        <w:rPr/>
      </w:pPr>
      <w:r w:rsidDel="00000000" w:rsidR="00000000" w:rsidRPr="00000000">
        <w:rPr>
          <w:rtl w:val="0"/>
        </w:rPr>
      </w:r>
    </w:p>
    <w:p w:rsidR="00000000" w:rsidDel="00000000" w:rsidP="00000000" w:rsidRDefault="00000000" w:rsidRPr="00000000" w14:paraId="00000276">
      <w:pPr>
        <w:spacing w:after="120" w:lineRule="auto"/>
        <w:jc w:val="both"/>
        <w:rPr/>
      </w:pPr>
      <w:r w:rsidDel="00000000" w:rsidR="00000000" w:rsidRPr="00000000">
        <w:rPr>
          <w:rtl w:val="0"/>
        </w:rPr>
        <w:t xml:space="preserve">References to unpublished materials in the </w:t>
      </w:r>
      <w:r w:rsidDel="00000000" w:rsidR="00000000" w:rsidRPr="00000000">
        <w:rPr>
          <w:i w:val="1"/>
          <w:iCs w:val="1"/>
          <w:rtl w:val="0"/>
        </w:rPr>
        <w:t xml:space="preserve">Paper</w:t>
      </w:r>
      <w:r w:rsidDel="00000000" w:rsidR="00000000" w:rsidRPr="00000000">
        <w:rPr>
          <w:rtl w:val="0"/>
        </w:rPr>
        <w:t xml:space="preserve"> shall be given as follows:</w:t>
      </w:r>
    </w:p>
    <w:p w:rsidR="00000000" w:rsidDel="00000000" w:rsidP="00000000" w:rsidRDefault="00000000" w:rsidRPr="00000000" w14:paraId="00000277">
      <w:pPr>
        <w:numPr>
          <w:ilvl w:val="0"/>
          <w:numId w:val="7"/>
        </w:numPr>
        <w:ind w:left="1134" w:hanging="425"/>
        <w:jc w:val="both"/>
        <w:rPr/>
      </w:pPr>
      <w:r w:rsidDel="00000000" w:rsidR="00000000" w:rsidRPr="00000000">
        <w:rPr>
          <w:rtl w:val="0"/>
        </w:rPr>
        <w:t xml:space="preserve">if an unpublished / undisclosed source is used in the </w:t>
      </w:r>
      <w:r w:rsidDel="00000000" w:rsidR="00000000" w:rsidRPr="00000000">
        <w:rPr>
          <w:i w:val="1"/>
          <w:iCs w:val="1"/>
          <w:rtl w:val="0"/>
        </w:rPr>
        <w:t xml:space="preserve">Paper</w:t>
      </w:r>
      <w:r w:rsidDel="00000000" w:rsidR="00000000" w:rsidRPr="00000000">
        <w:rPr>
          <w:rtl w:val="0"/>
        </w:rPr>
        <w:t xml:space="preserve">, then the reference is made by referring to the specific company and the year of creation of the source (SIA Ivars, 2019; Biznesa augstskola Turība, 2021).</w:t>
      </w:r>
    </w:p>
    <w:p w:rsidR="00000000" w:rsidDel="00000000" w:rsidP="00000000" w:rsidRDefault="00000000" w:rsidRPr="00000000" w14:paraId="00000278">
      <w:pPr>
        <w:ind w:left="1134" w:firstLine="0"/>
        <w:jc w:val="both"/>
        <w:rPr/>
      </w:pPr>
      <w:r w:rsidDel="00000000" w:rsidR="00000000" w:rsidRPr="00000000">
        <w:rPr>
          <w:rtl w:val="0"/>
        </w:rPr>
      </w:r>
    </w:p>
    <w:p w:rsidR="00000000" w:rsidDel="00000000" w:rsidP="00000000" w:rsidRDefault="00000000" w:rsidRPr="00000000" w14:paraId="00000279">
      <w:pPr>
        <w:ind w:left="1134" w:firstLine="0"/>
        <w:jc w:val="both"/>
        <w:rPr>
          <w:b w:val="1"/>
          <w:bCs w:val="1"/>
        </w:rPr>
      </w:pPr>
      <w:r w:rsidDel="00000000" w:rsidR="00000000" w:rsidRPr="00000000">
        <w:rPr>
          <w:rtl w:val="0"/>
        </w:rPr>
      </w:r>
    </w:p>
    <w:p w:rsidR="00000000" w:rsidDel="00000000" w:rsidP="00000000" w:rsidRDefault="00000000" w:rsidRPr="00000000" w14:paraId="0000027A">
      <w:pPr>
        <w:ind w:left="1134" w:firstLine="0"/>
        <w:jc w:val="both"/>
        <w:rPr>
          <w:b w:val="1"/>
          <w:bCs w:val="1"/>
        </w:rPr>
      </w:pPr>
      <w:r w:rsidDel="00000000" w:rsidR="00000000" w:rsidRPr="00000000">
        <w:rPr>
          <w:b w:val="1"/>
          <w:bCs w:val="1"/>
          <w:rtl w:val="0"/>
        </w:rPr>
        <w:t xml:space="preserve">REFERENCES FOR STUDENTS OF THE FACULTY OF LAW (optional for VAN)</w:t>
      </w:r>
    </w:p>
    <w:p w:rsidR="00000000" w:rsidDel="00000000" w:rsidP="00000000" w:rsidRDefault="00000000" w:rsidRPr="00000000" w14:paraId="0000027B">
      <w:pPr>
        <w:ind w:left="284" w:firstLine="0"/>
        <w:jc w:val="both"/>
        <w:rPr>
          <w:sz w:val="22"/>
          <w:szCs w:val="22"/>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b w:val="1"/>
          <w:bCs w:val="1"/>
          <w:rtl w:val="0"/>
        </w:rPr>
        <w:t xml:space="preserve">Students of the Faculty of Law, </w:t>
      </w:r>
      <w:r w:rsidDel="00000000" w:rsidR="00000000" w:rsidRPr="00000000">
        <w:rPr>
          <w:rtl w:val="0"/>
        </w:rPr>
        <w:t xml:space="preserve">shall indicate references in the </w:t>
      </w:r>
      <w:r w:rsidDel="00000000" w:rsidR="00000000" w:rsidRPr="00000000">
        <w:rPr>
          <w:i w:val="1"/>
          <w:iCs w:val="1"/>
          <w:rtl w:val="0"/>
        </w:rPr>
        <w:t xml:space="preserve">Paper</w:t>
      </w:r>
      <w:r w:rsidDel="00000000" w:rsidR="00000000" w:rsidRPr="00000000">
        <w:rPr>
          <w:rtl w:val="0"/>
        </w:rPr>
        <w:t xml:space="preserve"> as </w:t>
      </w:r>
      <w:r w:rsidDel="00000000" w:rsidR="00000000" w:rsidRPr="00000000">
        <w:rPr>
          <w:u w:val="single"/>
          <w:rtl w:val="0"/>
        </w:rPr>
        <w:t xml:space="preserve">footnotes</w:t>
      </w:r>
      <w:r w:rsidDel="00000000" w:rsidR="00000000" w:rsidRPr="00000000">
        <w:rPr>
          <w:rtl w:val="0"/>
        </w:rPr>
        <w:t xml:space="preserve"> after each quoted or paraphrased text.</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t xml:space="preserve">The reference shall be placed after the end of the text of the citation after a full stop.</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t xml:space="preserve">References should be formatted in the same way as in the </w:t>
      </w:r>
      <w:r w:rsidDel="00000000" w:rsidR="00000000" w:rsidRPr="00000000">
        <w:rPr>
          <w:u w:val="single"/>
          <w:rtl w:val="0"/>
        </w:rPr>
        <w:t xml:space="preserve">List of Literature and Sources Used</w:t>
      </w:r>
      <w:r w:rsidDel="00000000" w:rsidR="00000000" w:rsidRPr="00000000">
        <w:rPr>
          <w:rtl w:val="0"/>
        </w:rPr>
        <w:t xml:space="preserve"> (refer Appendix 6), but the reference should not indicate the total number of pages of the book, but the specific page. </w:t>
      </w:r>
    </w:p>
    <w:p w:rsidR="00000000" w:rsidDel="00000000" w:rsidP="00000000" w:rsidRDefault="00000000" w:rsidRPr="00000000" w14:paraId="000002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13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Načisčionis, J. (2018). Administratīvās tiesības. Rīga: Biznesa augstskola Turība,  24.lpp</w:t>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pPr>
      <w:r w:rsidDel="00000000" w:rsidR="00000000" w:rsidRPr="00000000">
        <w:rPr>
          <w:rtl w:val="0"/>
        </w:rPr>
        <w:t xml:space="preserve">Legislative enactments must specify the relevant clause/Article. It is not allowed to provide books and Internet resources as references for legal enactments that are in force. The name and source of official publication must be indicated.</w:t>
      </w:r>
    </w:p>
    <w:p w:rsidR="00000000" w:rsidDel="00000000" w:rsidP="00000000" w:rsidRDefault="00000000" w:rsidRPr="00000000" w14:paraId="000002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13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Constitution of the Republic of Latvia. Adopted: 15.02.1922. Published: Latvijas Vēstnesis, 43, 01.07.1993.; Latvijas Republikas Saeimas un Ministru Kabineta Ziņotājs, 6, 31.03.1994.; Valdības Vēstnesis, 141, 30.06.1922.; Diena, 81, 29.04.1993. Latest amendments 04.10.2018, Article 1.</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spacing w:after="120" w:before="120" w:lineRule="auto"/>
        <w:jc w:val="both"/>
        <w:rPr/>
      </w:pPr>
      <w:r w:rsidDel="00000000" w:rsidR="00000000" w:rsidRPr="00000000">
        <w:rPr>
          <w:rtl w:val="0"/>
        </w:rPr>
        <w:t xml:space="preserve">Analysing court judgements the exact clause or page of the judgement which is being referred to shall be indicated </w:t>
      </w:r>
    </w:p>
    <w:p w:rsidR="00000000" w:rsidDel="00000000" w:rsidP="00000000" w:rsidRDefault="00000000" w:rsidRPr="00000000" w14:paraId="000002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113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Court of Justice of the European Union. Case No. C-161/17; 07.08.2018. Retrieved 16.06.2021. from </w:t>
      </w:r>
      <w:hyperlink r:id="rId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https://curia.europa.eu/juris/documents.jsf?num=C-161/17</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Article 42</w:t>
      </w:r>
    </w:p>
    <w:p w:rsidR="00000000" w:rsidDel="00000000" w:rsidP="00000000" w:rsidRDefault="00000000" w:rsidRPr="00000000" w14:paraId="00000288">
      <w:pPr>
        <w:jc w:val="both"/>
        <w:rPr>
          <w:sz w:val="22"/>
          <w:szCs w:val="22"/>
        </w:rPr>
      </w:pPr>
      <w:r w:rsidDel="00000000" w:rsidR="00000000" w:rsidRPr="00000000">
        <w:rPr>
          <w:rtl w:val="0"/>
        </w:rPr>
      </w:r>
    </w:p>
    <w:p w:rsidR="00000000" w:rsidDel="00000000" w:rsidP="00000000" w:rsidRDefault="00000000" w:rsidRPr="00000000" w14:paraId="00000289">
      <w:pPr>
        <w:jc w:val="both"/>
        <w:rPr>
          <w:sz w:val="22"/>
          <w:szCs w:val="22"/>
        </w:rPr>
      </w:pPr>
      <w:r w:rsidDel="00000000" w:rsidR="00000000" w:rsidRPr="00000000">
        <w:rPr>
          <w:rtl w:val="0"/>
        </w:rPr>
      </w:r>
    </w:p>
    <w:p w:rsidR="00000000" w:rsidDel="00000000" w:rsidP="00000000" w:rsidRDefault="00000000" w:rsidRPr="00000000" w14:paraId="0000028A">
      <w:pPr>
        <w:jc w:val="both"/>
        <w:rPr>
          <w:b w:val="1"/>
          <w:bCs w:val="1"/>
          <w:sz w:val="22"/>
          <w:szCs w:val="22"/>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jc w:val="right"/>
        <w:rPr>
          <w:i w:val="1"/>
          <w:iCs w:val="1"/>
          <w:sz w:val="22"/>
          <w:szCs w:val="22"/>
        </w:rPr>
      </w:pPr>
      <w:r w:rsidDel="00000000" w:rsidR="00000000" w:rsidRPr="00000000">
        <w:rPr>
          <w:rtl w:val="0"/>
        </w:rPr>
      </w:r>
    </w:p>
    <w:p w:rsidR="00000000" w:rsidDel="00000000" w:rsidP="00000000" w:rsidRDefault="00000000" w:rsidRPr="00000000" w14:paraId="0000028D">
      <w:pPr>
        <w:pageBreakBefore w:val="1"/>
        <w:jc w:val="right"/>
        <w:rPr>
          <w:i w:val="1"/>
          <w:iCs w:val="1"/>
          <w:sz w:val="22"/>
          <w:szCs w:val="22"/>
        </w:rPr>
      </w:pPr>
      <w:bookmarkStart w:colFirst="0" w:colLast="0" w:name="_heading=h.gbztlnssbpst" w:id="28"/>
      <w:bookmarkEnd w:id="28"/>
      <w:r w:rsidDel="00000000" w:rsidR="00000000" w:rsidRPr="00000000">
        <w:rPr>
          <w:i w:val="1"/>
          <w:iCs w:val="1"/>
          <w:sz w:val="22"/>
          <w:szCs w:val="22"/>
          <w:rtl w:val="0"/>
        </w:rPr>
        <w:t xml:space="preserve"> Appendix 6</w:t>
      </w:r>
    </w:p>
    <w:p w:rsidR="00000000" w:rsidDel="00000000" w:rsidP="00000000" w:rsidRDefault="00000000" w:rsidRPr="00000000" w14:paraId="0000028E">
      <w:pPr>
        <w:keepNext w:val="1"/>
        <w:jc w:val="right"/>
        <w:rPr>
          <w:b w:val="1"/>
          <w:bCs w:val="1"/>
          <w:smallCaps w:val="1"/>
          <w:sz w:val="26"/>
          <w:szCs w:val="26"/>
        </w:rPr>
      </w:pPr>
      <w:bookmarkStart w:colFirst="0" w:colLast="0" w:name="_heading=h.any6vxn3vtit" w:id="29"/>
      <w:bookmarkEnd w:id="29"/>
      <w:r w:rsidDel="00000000" w:rsidR="00000000" w:rsidRPr="00000000">
        <w:rPr>
          <w:b w:val="1"/>
          <w:bCs w:val="1"/>
          <w:smallCaps w:val="1"/>
          <w:sz w:val="26"/>
          <w:szCs w:val="26"/>
          <w:rtl w:val="0"/>
        </w:rPr>
        <w:t xml:space="preserve">SAMPLE OF LIST OF LITERATURE AND SOURCES USED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Sources of Literature </w:t>
      </w:r>
      <w:r w:rsidDel="00000000" w:rsidR="00000000" w:rsidRPr="00000000">
        <w:rPr>
          <w:rtl w:val="0"/>
        </w:rPr>
        <w:t xml:space="preserve">shall be formulated as follows: </w:t>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ind w:left="284" w:firstLine="0"/>
        <w:jc w:val="both"/>
        <w:rPr/>
      </w:pPr>
      <w:r w:rsidDel="00000000" w:rsidR="00000000" w:rsidRPr="00000000">
        <w:rPr>
          <w:rtl w:val="0"/>
        </w:rPr>
        <w:t xml:space="preserve">Types of literature sources (bibliographic reference) and formatting according to the </w:t>
      </w:r>
      <w:r w:rsidDel="00000000" w:rsidR="00000000" w:rsidRPr="00000000">
        <w:rPr>
          <w:i w:val="1"/>
          <w:iCs w:val="1"/>
          <w:rtl w:val="0"/>
        </w:rPr>
        <w:t xml:space="preserve">Style APA Sixth edition </w:t>
      </w:r>
      <w:r w:rsidDel="00000000" w:rsidR="00000000" w:rsidRPr="00000000">
        <w:rPr>
          <w:rtl w:val="0"/>
        </w:rPr>
        <w:t xml:space="preserve">standard.  You can use the </w:t>
      </w:r>
      <w:r w:rsidDel="00000000" w:rsidR="00000000" w:rsidRPr="00000000">
        <w:rPr>
          <w:i w:val="1"/>
          <w:iCs w:val="1"/>
          <w:rtl w:val="0"/>
        </w:rPr>
        <w:t xml:space="preserve">MS Word Citations &amp; Bibliography</w:t>
      </w:r>
      <w:r w:rsidDel="00000000" w:rsidR="00000000" w:rsidRPr="00000000">
        <w:rPr>
          <w:rtl w:val="0"/>
        </w:rPr>
        <w:t xml:space="preserve"> tool to create a list automatically.</w:t>
      </w:r>
    </w:p>
    <w:p w:rsidR="00000000" w:rsidDel="00000000" w:rsidP="00000000" w:rsidRDefault="00000000" w:rsidRPr="00000000" w14:paraId="00000293">
      <w:pPr>
        <w:ind w:left="284" w:firstLine="0"/>
        <w:jc w:val="both"/>
        <w:rPr>
          <w:sz w:val="22"/>
          <w:szCs w:val="22"/>
        </w:rPr>
      </w:pPr>
      <w:r w:rsidDel="00000000" w:rsidR="00000000" w:rsidRPr="00000000">
        <w:rPr>
          <w:rtl w:val="0"/>
        </w:rPr>
      </w:r>
    </w:p>
    <w:p w:rsidR="00000000" w:rsidDel="00000000" w:rsidP="00000000" w:rsidRDefault="00000000" w:rsidRPr="00000000" w14:paraId="00000294">
      <w:pPr>
        <w:numPr>
          <w:ilvl w:val="0"/>
          <w:numId w:val="7"/>
        </w:numPr>
        <w:ind w:left="709" w:hanging="425"/>
        <w:jc w:val="both"/>
        <w:rPr/>
      </w:pPr>
      <w:r w:rsidDel="00000000" w:rsidR="00000000" w:rsidRPr="00000000">
        <w:rPr>
          <w:b w:val="1"/>
          <w:bCs w:val="1"/>
          <w:rtl w:val="0"/>
        </w:rPr>
        <w:t xml:space="preserve">for books: </w:t>
      </w:r>
      <w:r w:rsidDel="00000000" w:rsidR="00000000" w:rsidRPr="00000000">
        <w:rPr>
          <w:rtl w:val="0"/>
        </w:rPr>
        <w:t xml:space="preserve">surname of the author, (a comma after the surname) initials of name, year of publication (in brackets) (full stop), name of the book (italics),  edition (not necessary if it is the first), place of publication, publisher, total number of pages. e.g:</w:t>
      </w:r>
    </w:p>
    <w:p w:rsidR="00000000" w:rsidDel="00000000" w:rsidP="00000000" w:rsidRDefault="00000000" w:rsidRPr="00000000" w14:paraId="00000295">
      <w:pPr>
        <w:tabs>
          <w:tab w:val="left" w:leader="none" w:pos="1134"/>
        </w:tabs>
        <w:spacing w:after="120" w:before="120" w:lineRule="auto"/>
        <w:ind w:left="1560" w:hanging="851"/>
        <w:jc w:val="both"/>
        <w:rPr/>
      </w:pPr>
      <w:r w:rsidDel="00000000" w:rsidR="00000000" w:rsidRPr="00000000">
        <w:rPr>
          <w:rtl w:val="0"/>
        </w:rPr>
        <w:tab/>
        <w:t xml:space="preserve">Načisčionis, J. (2018). </w:t>
      </w:r>
      <w:r w:rsidDel="00000000" w:rsidR="00000000" w:rsidRPr="00000000">
        <w:rPr>
          <w:i w:val="1"/>
          <w:iCs w:val="1"/>
          <w:rtl w:val="0"/>
        </w:rPr>
        <w:t xml:space="preserve">Administrative law</w:t>
      </w:r>
      <w:r w:rsidDel="00000000" w:rsidR="00000000" w:rsidRPr="00000000">
        <w:rPr>
          <w:rtl w:val="0"/>
        </w:rPr>
        <w:t xml:space="preserve">. Riga: Biznesa augstskola Turība, 518 pp. </w:t>
      </w:r>
    </w:p>
    <w:p w:rsidR="00000000" w:rsidDel="00000000" w:rsidP="00000000" w:rsidRDefault="00000000" w:rsidRPr="00000000" w14:paraId="00000296">
      <w:pPr>
        <w:tabs>
          <w:tab w:val="left" w:leader="none" w:pos="1134"/>
        </w:tabs>
        <w:spacing w:after="120" w:before="120" w:lineRule="auto"/>
        <w:ind w:left="1134" w:hanging="851"/>
        <w:jc w:val="both"/>
        <w:rPr/>
      </w:pPr>
      <w:r w:rsidDel="00000000" w:rsidR="00000000" w:rsidRPr="00000000">
        <w:rPr>
          <w:rtl w:val="0"/>
        </w:rPr>
        <w:tab/>
        <w:t xml:space="preserve">Field, A.P., Forest, M., &amp; Smith, J., (2009). Field A.P. (2009).</w:t>
      </w:r>
      <w:r w:rsidDel="00000000" w:rsidR="00000000" w:rsidRPr="00000000">
        <w:rPr>
          <w:i w:val="1"/>
          <w:iCs w:val="1"/>
          <w:rtl w:val="0"/>
        </w:rPr>
        <w:t xml:space="preserve">Discovering statistics using SPSS</w:t>
      </w:r>
      <w:r w:rsidDel="00000000" w:rsidR="00000000" w:rsidRPr="00000000">
        <w:rPr>
          <w:rtl w:val="0"/>
        </w:rPr>
        <w:t xml:space="preserve"> (3rd ed.). London: Sage, 821 p.</w:t>
      </w:r>
    </w:p>
    <w:p w:rsidR="00000000" w:rsidDel="00000000" w:rsidP="00000000" w:rsidRDefault="00000000" w:rsidRPr="00000000" w14:paraId="00000297">
      <w:pPr>
        <w:numPr>
          <w:ilvl w:val="0"/>
          <w:numId w:val="7"/>
        </w:numPr>
        <w:ind w:left="709" w:hanging="425"/>
        <w:jc w:val="both"/>
        <w:rPr>
          <w:b w:val="1"/>
          <w:bCs w:val="1"/>
        </w:rPr>
      </w:pPr>
      <w:r w:rsidDel="00000000" w:rsidR="00000000" w:rsidRPr="00000000">
        <w:rPr>
          <w:b w:val="1"/>
          <w:bCs w:val="1"/>
          <w:rtl w:val="0"/>
        </w:rPr>
        <w:t xml:space="preserve">for sections of the book: </w:t>
      </w:r>
      <w:r w:rsidDel="00000000" w:rsidR="00000000" w:rsidRPr="00000000">
        <w:rPr>
          <w:rtl w:val="0"/>
        </w:rPr>
        <w:t xml:space="preserve">surname of the author, (a comma after the surname)  initials of name, year of publication (in brackets) (full stop), name of the section or article, name of the compiler/editor, name of the book (italics), edition (not necessary if it is the first), place of publication, publisher, total number of pages of article or section.</w:t>
      </w:r>
      <w:r w:rsidDel="00000000" w:rsidR="00000000" w:rsidRPr="00000000">
        <w:rPr>
          <w:rtl w:val="0"/>
        </w:rPr>
      </w:r>
    </w:p>
    <w:p w:rsidR="00000000" w:rsidDel="00000000" w:rsidP="00000000" w:rsidRDefault="00000000" w:rsidRPr="00000000" w14:paraId="00000298">
      <w:pPr>
        <w:tabs>
          <w:tab w:val="left" w:leader="none" w:pos="1134"/>
        </w:tabs>
        <w:spacing w:after="120" w:before="120" w:lineRule="auto"/>
        <w:ind w:left="1134" w:firstLine="0"/>
        <w:jc w:val="both"/>
        <w:rPr/>
      </w:pPr>
      <w:r w:rsidDel="00000000" w:rsidR="00000000" w:rsidRPr="00000000">
        <w:rPr>
          <w:rtl w:val="0"/>
        </w:rPr>
        <w:t xml:space="preserve">Boweren, E. (2018). Cross-Sectional and Longitudinal Surveys. Hamilton, L. &amp; Ravenscroft, J. (red.). </w:t>
      </w:r>
      <w:r w:rsidDel="00000000" w:rsidR="00000000" w:rsidRPr="00000000">
        <w:rPr>
          <w:i w:val="1"/>
          <w:iCs w:val="1"/>
          <w:rtl w:val="0"/>
        </w:rPr>
        <w:t xml:space="preserve">Building Research Design in Education. London: Bloomsbury Academic</w:t>
      </w:r>
      <w:r w:rsidDel="00000000" w:rsidR="00000000" w:rsidRPr="00000000">
        <w:rPr>
          <w:rtl w:val="0"/>
        </w:rPr>
        <w:t xml:space="preserve">, pp.29-47.</w:t>
      </w:r>
    </w:p>
    <w:p w:rsidR="00000000" w:rsidDel="00000000" w:rsidP="00000000" w:rsidRDefault="00000000" w:rsidRPr="00000000" w14:paraId="00000299">
      <w:pPr>
        <w:tabs>
          <w:tab w:val="left" w:leader="none" w:pos="1134"/>
        </w:tabs>
        <w:spacing w:after="120" w:before="120" w:lineRule="auto"/>
        <w:ind w:left="1134" w:firstLine="0"/>
        <w:jc w:val="both"/>
        <w:rPr/>
      </w:pPr>
      <w:r w:rsidDel="00000000" w:rsidR="00000000" w:rsidRPr="00000000">
        <w:rPr>
          <w:rtl w:val="0"/>
        </w:rPr>
      </w:r>
    </w:p>
    <w:p w:rsidR="00000000" w:rsidDel="00000000" w:rsidP="00000000" w:rsidRDefault="00000000" w:rsidRPr="00000000" w14:paraId="0000029A">
      <w:pPr>
        <w:numPr>
          <w:ilvl w:val="0"/>
          <w:numId w:val="7"/>
        </w:numPr>
        <w:ind w:left="709" w:hanging="425"/>
        <w:jc w:val="both"/>
        <w:rPr/>
      </w:pPr>
      <w:r w:rsidDel="00000000" w:rsidR="00000000" w:rsidRPr="00000000">
        <w:rPr>
          <w:b w:val="1"/>
          <w:bCs w:val="1"/>
          <w:rtl w:val="0"/>
        </w:rPr>
        <w:t xml:space="preserve">for articles in journals or periodicals: </w:t>
      </w:r>
      <w:r w:rsidDel="00000000" w:rsidR="00000000" w:rsidRPr="00000000">
        <w:rPr>
          <w:rtl w:val="0"/>
        </w:rPr>
        <w:t xml:space="preserve">surname of the author, (a comma after the surname)  initials of name, year of publication (in brackets) (full stop), name of the article, name of the journal/periodical (italics), edition/volume, total number of pages of article:</w:t>
      </w:r>
    </w:p>
    <w:p w:rsidR="00000000" w:rsidDel="00000000" w:rsidP="00000000" w:rsidRDefault="00000000" w:rsidRPr="00000000" w14:paraId="0000029B">
      <w:pPr>
        <w:tabs>
          <w:tab w:val="left" w:leader="none" w:pos="1134"/>
        </w:tabs>
        <w:spacing w:after="280" w:before="280" w:lineRule="auto"/>
        <w:ind w:left="1134" w:firstLine="0"/>
        <w:jc w:val="both"/>
        <w:rPr/>
      </w:pPr>
      <w:r w:rsidDel="00000000" w:rsidR="00000000" w:rsidRPr="00000000">
        <w:rPr>
          <w:rtl w:val="0"/>
        </w:rPr>
        <w:t xml:space="preserve">Mackevica, M. (2021). Development of the Personal Data Protection Framework – Will the Pandemic Bring New Changes? </w:t>
      </w:r>
      <w:r w:rsidDel="00000000" w:rsidR="00000000" w:rsidRPr="00000000">
        <w:rPr>
          <w:i w:val="1"/>
          <w:iCs w:val="1"/>
          <w:rtl w:val="0"/>
        </w:rPr>
        <w:t xml:space="preserve">Biznesa augstskolas Turība zinātniskie raksti Acta Prosperitatis,</w:t>
      </w:r>
      <w:r w:rsidDel="00000000" w:rsidR="00000000" w:rsidRPr="00000000">
        <w:rPr>
          <w:rtl w:val="0"/>
        </w:rPr>
        <w:t xml:space="preserve"> 12, 59-66. DOI: 10.37804/1691-6077-2021-12-59-66 </w:t>
      </w:r>
    </w:p>
    <w:p w:rsidR="00000000" w:rsidDel="00000000" w:rsidP="00000000" w:rsidRDefault="00000000" w:rsidRPr="00000000" w14:paraId="0000029C">
      <w:pPr>
        <w:tabs>
          <w:tab w:val="left" w:leader="none" w:pos="1134"/>
        </w:tabs>
        <w:spacing w:after="280" w:before="280" w:lineRule="auto"/>
        <w:ind w:left="1134" w:firstLine="0"/>
        <w:jc w:val="both"/>
        <w:rPr/>
      </w:pPr>
      <w:r w:rsidDel="00000000" w:rsidR="00000000" w:rsidRPr="00000000">
        <w:rPr>
          <w:rtl w:val="0"/>
        </w:rPr>
        <w:t xml:space="preserve">O’Brien, E. &amp; Hamburg, I. (2019). A critical review of learning approaches for entrepreneurship education in a contemporary society. </w:t>
      </w:r>
      <w:r w:rsidDel="00000000" w:rsidR="00000000" w:rsidRPr="00000000">
        <w:rPr>
          <w:i w:val="1"/>
          <w:iCs w:val="1"/>
          <w:rtl w:val="0"/>
        </w:rPr>
        <w:t xml:space="preserve">European Journal of Education</w:t>
      </w:r>
      <w:r w:rsidDel="00000000" w:rsidR="00000000" w:rsidRPr="00000000">
        <w:rPr>
          <w:rtl w:val="0"/>
        </w:rPr>
        <w:t xml:space="preserve">, 54 (4), pp.525-537. DOI: 10.111/ejed.12369</w:t>
      </w:r>
    </w:p>
    <w:p w:rsidR="00000000" w:rsidDel="00000000" w:rsidP="00000000" w:rsidRDefault="00000000" w:rsidRPr="00000000" w14:paraId="0000029D">
      <w:pPr>
        <w:spacing w:after="120" w:lineRule="auto"/>
        <w:ind w:left="284" w:firstLine="0"/>
        <w:rPr/>
      </w:pPr>
      <w:r w:rsidDel="00000000" w:rsidR="00000000" w:rsidRPr="00000000">
        <w:rPr>
          <w:rtl w:val="0"/>
        </w:rPr>
        <w:t xml:space="preserve">Wherever possible the DOI number should be stated, e.g.:</w:t>
      </w:r>
    </w:p>
    <w:p w:rsidR="00000000" w:rsidDel="00000000" w:rsidP="00000000" w:rsidRDefault="00000000" w:rsidRPr="00000000" w14:paraId="0000029E">
      <w:pPr>
        <w:tabs>
          <w:tab w:val="left" w:leader="none" w:pos="1134"/>
        </w:tabs>
        <w:ind w:left="1134" w:hanging="851"/>
        <w:jc w:val="both"/>
        <w:rPr/>
      </w:pPr>
      <w:r w:rsidDel="00000000" w:rsidR="00000000" w:rsidRPr="00000000">
        <w:rPr>
          <w:rtl w:val="0"/>
        </w:rPr>
        <w:tab/>
        <w:t xml:space="preserve">Luka, I. (2021). European Cultural Heritage and Skills Development Course for Adult Learners’ Self-Development. </w:t>
      </w:r>
      <w:r w:rsidDel="00000000" w:rsidR="00000000" w:rsidRPr="00000000">
        <w:rPr>
          <w:i w:val="1"/>
          <w:iCs w:val="1"/>
          <w:rtl w:val="0"/>
        </w:rPr>
        <w:t xml:space="preserve">Journal of Education Culture and Society</w:t>
      </w:r>
      <w:r w:rsidDel="00000000" w:rsidR="00000000" w:rsidRPr="00000000">
        <w:rPr>
          <w:rtl w:val="0"/>
        </w:rPr>
        <w:t xml:space="preserve">, 12(2), 505–526. https://doi.org/10.15503/jecs2021.2.505.526</w:t>
      </w:r>
    </w:p>
    <w:p w:rsidR="00000000" w:rsidDel="00000000" w:rsidP="00000000" w:rsidRDefault="00000000" w:rsidRPr="00000000" w14:paraId="0000029F">
      <w:pPr>
        <w:tabs>
          <w:tab w:val="left" w:leader="none" w:pos="1134"/>
        </w:tabs>
        <w:ind w:left="1134" w:hanging="851"/>
        <w:jc w:val="both"/>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works by the same author published in the same year are cited, then the references are arranged alphabetically and after the year of publication indicate a, b, c, etc. in brackets, for example:</w:t>
      </w:r>
    </w:p>
    <w:p w:rsidR="00000000" w:rsidDel="00000000" w:rsidP="00000000" w:rsidRDefault="00000000" w:rsidRPr="00000000" w14:paraId="000002A1">
      <w:pPr>
        <w:tabs>
          <w:tab w:val="left" w:leader="none" w:pos="1134"/>
        </w:tabs>
        <w:ind w:left="1134" w:firstLine="0"/>
        <w:jc w:val="both"/>
        <w:rPr>
          <w:color w:val="211e11"/>
        </w:rPr>
      </w:pPr>
      <w:r w:rsidDel="00000000" w:rsidR="00000000" w:rsidRPr="00000000">
        <w:rPr>
          <w:rtl w:val="0"/>
        </w:rPr>
      </w:r>
    </w:p>
    <w:p w:rsidR="00000000" w:rsidDel="00000000" w:rsidP="00000000" w:rsidRDefault="00000000" w:rsidRPr="00000000" w14:paraId="000002A2">
      <w:pPr>
        <w:ind w:left="1134" w:firstLine="0"/>
        <w:jc w:val="both"/>
        <w:rPr>
          <w:color w:val="211e11"/>
        </w:rPr>
      </w:pPr>
      <w:r w:rsidDel="00000000" w:rsidR="00000000" w:rsidRPr="00000000">
        <w:rPr>
          <w:color w:val="211e11"/>
          <w:rtl w:val="0"/>
        </w:rPr>
        <w:t xml:space="preserve">OECD (2016). </w:t>
      </w:r>
      <w:r w:rsidDel="00000000" w:rsidR="00000000" w:rsidRPr="00000000">
        <w:rPr>
          <w:i w:val="1"/>
          <w:iCs w:val="1"/>
          <w:color w:val="211e11"/>
          <w:rtl w:val="0"/>
        </w:rPr>
        <w:t xml:space="preserve">PISA 2015 Results (Volume II): Policies and Practices for Successful Schools</w:t>
      </w:r>
      <w:r w:rsidDel="00000000" w:rsidR="00000000" w:rsidRPr="00000000">
        <w:rPr>
          <w:color w:val="211e11"/>
          <w:rtl w:val="0"/>
        </w:rPr>
        <w:t xml:space="preserve">, OECD Publishing, Paris, http://dx.doi.org/10.1787/9789264267510-en.</w:t>
      </w:r>
    </w:p>
    <w:p w:rsidR="00000000" w:rsidDel="00000000" w:rsidP="00000000" w:rsidRDefault="00000000" w:rsidRPr="00000000" w14:paraId="000002A3">
      <w:pPr>
        <w:ind w:left="1134" w:firstLine="0"/>
        <w:jc w:val="both"/>
        <w:rPr>
          <w:color w:val="211e11"/>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xy6zexp4d6u" w:id="30"/>
      <w:bookmarkEnd w:id="30"/>
      <w:r w:rsidDel="00000000" w:rsidR="00000000" w:rsidRPr="00000000">
        <w:rPr>
          <w:rFonts w:ascii="Arial" w:cs="Arial" w:eastAsia="Arial" w:hAnsi="Arial"/>
          <w:b w:val="0"/>
          <w:bCs w:val="0"/>
          <w:i w:val="0"/>
          <w:iCs w:val="0"/>
          <w:smallCaps w:val="0"/>
          <w:strike w:val="0"/>
          <w:color w:val="211e11"/>
          <w:sz w:val="20"/>
          <w:szCs w:val="20"/>
          <w:u w:val="none"/>
          <w:shd w:fill="auto" w:val="clear"/>
          <w:vertAlign w:val="baseline"/>
          <w:rtl w:val="0"/>
        </w:rPr>
        <w:t xml:space="preserve">Luka, I. (2019). Creating a Culture-Based Language Learning Course for Developing Adult Learners’ 21st Century Skills. </w:t>
      </w:r>
      <w:r w:rsidDel="00000000" w:rsidR="00000000" w:rsidRPr="00000000">
        <w:rPr>
          <w:rFonts w:ascii="Arial" w:cs="Arial" w:eastAsia="Arial" w:hAnsi="Arial"/>
          <w:b w:val="0"/>
          <w:bCs w:val="0"/>
          <w:i w:val="1"/>
          <w:iCs w:val="1"/>
          <w:smallCaps w:val="0"/>
          <w:strike w:val="0"/>
          <w:color w:val="211e11"/>
          <w:sz w:val="20"/>
          <w:szCs w:val="20"/>
          <w:u w:val="none"/>
          <w:shd w:fill="auto" w:val="clear"/>
          <w:vertAlign w:val="baseline"/>
          <w:rtl w:val="0"/>
        </w:rPr>
        <w:t xml:space="preserve">Journal of Education Culture and Society</w:t>
      </w:r>
      <w:r w:rsidDel="00000000" w:rsidR="00000000" w:rsidRPr="00000000">
        <w:rPr>
          <w:rFonts w:ascii="Arial" w:cs="Arial" w:eastAsia="Arial" w:hAnsi="Arial"/>
          <w:b w:val="0"/>
          <w:bCs w:val="0"/>
          <w:i w:val="0"/>
          <w:iCs w:val="0"/>
          <w:smallCaps w:val="0"/>
          <w:strike w:val="0"/>
          <w:color w:val="211e11"/>
          <w:sz w:val="20"/>
          <w:szCs w:val="20"/>
          <w:u w:val="none"/>
          <w:shd w:fill="auto" w:val="clear"/>
          <w:vertAlign w:val="baseline"/>
          <w:rtl w:val="0"/>
        </w:rPr>
        <w:t xml:space="preserve">, 2, pp.151-169. DOI: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https://doi.org/10.15503/jecs20192.151.169</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Luka, I. (2019b). Design thinking in pedagogy: Frameworks and uses.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European Journal of Education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54 (4), pp.499-512. </w:t>
      </w:r>
      <w:hyperlink r:id="rId10">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https://doi.org/10.1111/ejed.12367</w:t>
        </w:r>
      </w:hyperlink>
      <w:r w:rsidDel="00000000" w:rsidR="00000000" w:rsidRPr="00000000">
        <w:rPr>
          <w:rtl w:val="0"/>
        </w:rPr>
      </w:r>
    </w:p>
    <w:p w:rsidR="00000000" w:rsidDel="00000000" w:rsidP="00000000" w:rsidRDefault="00000000" w:rsidRPr="00000000" w14:paraId="000002A7">
      <w:pPr>
        <w:tabs>
          <w:tab w:val="left" w:leader="none" w:pos="1134"/>
        </w:tabs>
        <w:ind w:left="1134" w:hanging="851"/>
        <w:rPr/>
      </w:pPr>
      <w:r w:rsidDel="00000000" w:rsidR="00000000" w:rsidRPr="00000000">
        <w:rPr>
          <w:rtl w:val="0"/>
        </w:rPr>
      </w:r>
    </w:p>
    <w:p w:rsidR="00000000" w:rsidDel="00000000" w:rsidP="00000000" w:rsidRDefault="00000000" w:rsidRPr="00000000" w14:paraId="000002A8">
      <w:pPr>
        <w:numPr>
          <w:ilvl w:val="0"/>
          <w:numId w:val="7"/>
        </w:numPr>
        <w:ind w:left="709" w:hanging="425"/>
        <w:jc w:val="both"/>
        <w:rPr/>
      </w:pPr>
      <w:r w:rsidDel="00000000" w:rsidR="00000000" w:rsidRPr="00000000">
        <w:rPr>
          <w:b w:val="1"/>
          <w:bCs w:val="1"/>
          <w:rtl w:val="0"/>
        </w:rPr>
        <w:t xml:space="preserve">for Internet sources: </w:t>
      </w:r>
      <w:r w:rsidDel="00000000" w:rsidR="00000000" w:rsidRPr="00000000">
        <w:rPr>
          <w:rtl w:val="0"/>
        </w:rPr>
        <w:t xml:space="preserve">author (team of authors), year, date and month in brackets, (if not mentioned then just the year), name, publisher, date when the source was retrieved (times) and full website address, e.g:</w:t>
      </w:r>
    </w:p>
    <w:p w:rsidR="00000000" w:rsidDel="00000000" w:rsidP="00000000" w:rsidRDefault="00000000" w:rsidRPr="00000000" w14:paraId="000002A9">
      <w:pPr>
        <w:tabs>
          <w:tab w:val="left" w:leader="none" w:pos="1134"/>
        </w:tabs>
        <w:spacing w:after="120" w:before="120" w:lineRule="auto"/>
        <w:ind w:left="1134" w:hanging="851"/>
        <w:jc w:val="both"/>
        <w:rPr/>
      </w:pPr>
      <w:r w:rsidDel="00000000" w:rsidR="00000000" w:rsidRPr="00000000">
        <w:rPr>
          <w:rtl w:val="0"/>
        </w:rPr>
        <w:tab/>
        <w:t xml:space="preserve">Rēcs, A. (2010 gada 28.janvāris). Latvija konstitucionālā krīzē? Retrieved 01.06.2021. </w:t>
      </w:r>
      <w:hyperlink r:id="rId11">
        <w:r w:rsidDel="00000000" w:rsidR="00000000" w:rsidRPr="00000000">
          <w:rPr>
            <w:color w:val="0563c1"/>
            <w:u w:val="single"/>
            <w:rtl w:val="0"/>
          </w:rPr>
          <w:t xml:space="preserve">http://diena.lv/lv/laikraksts/715720-latvija-konstitucionala-krize</w:t>
        </w:r>
      </w:hyperlink>
      <w:r w:rsidDel="00000000" w:rsidR="00000000" w:rsidRPr="00000000">
        <w:rPr>
          <w:rtl w:val="0"/>
        </w:rPr>
      </w:r>
    </w:p>
    <w:p w:rsidR="00000000" w:rsidDel="00000000" w:rsidP="00000000" w:rsidRDefault="00000000" w:rsidRPr="00000000" w14:paraId="000002AA">
      <w:pPr>
        <w:ind w:left="1134" w:firstLine="0"/>
        <w:rPr/>
      </w:pPr>
      <w:r w:rsidDel="00000000" w:rsidR="00000000" w:rsidRPr="00000000">
        <w:rPr>
          <w:rtl w:val="0"/>
        </w:rPr>
        <w:t xml:space="preserve">Collis, J. (2003). Directors` Views on Examption from Statutory Audit. Retrieved 01.06.2021. </w:t>
      </w:r>
      <w:hyperlink r:id="rId12">
        <w:r w:rsidDel="00000000" w:rsidR="00000000" w:rsidRPr="00000000">
          <w:rPr>
            <w:color w:val="0563c1"/>
            <w:u w:val="single"/>
            <w:rtl w:val="0"/>
          </w:rPr>
          <w:t xml:space="preserve">http://www.berr.gov.uk/files/file25971.pdf</w:t>
        </w:r>
      </w:hyperlink>
      <w:r w:rsidDel="00000000" w:rsidR="00000000" w:rsidRPr="00000000">
        <w:rPr>
          <w:rtl w:val="0"/>
        </w:rPr>
      </w:r>
    </w:p>
    <w:p w:rsidR="00000000" w:rsidDel="00000000" w:rsidP="00000000" w:rsidRDefault="00000000" w:rsidRPr="00000000" w14:paraId="000002AB">
      <w:pPr>
        <w:ind w:left="1134" w:firstLine="0"/>
        <w:rPr/>
      </w:pPr>
      <w:r w:rsidDel="00000000" w:rsidR="00000000" w:rsidRPr="00000000">
        <w:rPr>
          <w:rtl w:val="0"/>
        </w:rPr>
      </w:r>
    </w:p>
    <w:p w:rsidR="00000000" w:rsidDel="00000000" w:rsidP="00000000" w:rsidRDefault="00000000" w:rsidRPr="00000000" w14:paraId="000002AC">
      <w:pPr>
        <w:numPr>
          <w:ilvl w:val="0"/>
          <w:numId w:val="7"/>
        </w:numPr>
        <w:ind w:left="709" w:hanging="425"/>
        <w:jc w:val="both"/>
        <w:rPr/>
      </w:pPr>
      <w:r w:rsidDel="00000000" w:rsidR="00000000" w:rsidRPr="00000000">
        <w:rPr>
          <w:b w:val="1"/>
          <w:bCs w:val="1"/>
          <w:rtl w:val="0"/>
        </w:rPr>
        <w:t xml:space="preserve">If the author of the Internet source is not known</w:t>
      </w:r>
      <w:r w:rsidDel="00000000" w:rsidR="00000000" w:rsidRPr="00000000">
        <w:rPr>
          <w:rtl w:val="0"/>
        </w:rPr>
        <w:t xml:space="preserve">:</w:t>
      </w:r>
    </w:p>
    <w:p w:rsidR="00000000" w:rsidDel="00000000" w:rsidP="00000000" w:rsidRDefault="00000000" w:rsidRPr="00000000" w14:paraId="000002AD">
      <w:pPr>
        <w:ind w:left="1134" w:firstLine="0"/>
        <w:rPr/>
      </w:pPr>
      <w:r w:rsidDel="00000000" w:rsidR="00000000" w:rsidRPr="00000000">
        <w:rPr>
          <w:rtl w:val="0"/>
        </w:rPr>
      </w:r>
    </w:p>
    <w:p w:rsidR="00000000" w:rsidDel="00000000" w:rsidP="00000000" w:rsidRDefault="00000000" w:rsidRPr="00000000" w14:paraId="000002AE">
      <w:pPr>
        <w:spacing w:after="120" w:lineRule="auto"/>
        <w:ind w:left="1134" w:firstLine="0"/>
        <w:jc w:val="both"/>
        <w:rPr/>
      </w:pPr>
      <w:r w:rsidDel="00000000" w:rsidR="00000000" w:rsidRPr="00000000">
        <w:rPr>
          <w:rtl w:val="0"/>
        </w:rPr>
        <w:t xml:space="preserve">SPSS Predictive Analitics solutions (2014). Retrieved 01.06.2021. </w:t>
      </w:r>
      <w:hyperlink r:id="rId13">
        <w:r w:rsidDel="00000000" w:rsidR="00000000" w:rsidRPr="00000000">
          <w:rPr>
            <w:color w:val="0563c1"/>
            <w:u w:val="single"/>
            <w:rtl w:val="0"/>
          </w:rPr>
          <w:t xml:space="preserve">http://www-01.ibm.com/software/analytics/spss/solutions.html</w:t>
        </w:r>
      </w:hyperlink>
      <w:r w:rsidDel="00000000" w:rsidR="00000000" w:rsidRPr="00000000">
        <w:rPr>
          <w:rtl w:val="0"/>
        </w:rPr>
      </w:r>
    </w:p>
    <w:p w:rsidR="00000000" w:rsidDel="00000000" w:rsidP="00000000" w:rsidRDefault="00000000" w:rsidRPr="00000000" w14:paraId="000002AF">
      <w:pPr>
        <w:spacing w:after="120" w:lineRule="auto"/>
        <w:ind w:left="1134" w:firstLine="0"/>
        <w:jc w:val="both"/>
        <w:rPr/>
      </w:pPr>
      <w:r w:rsidDel="00000000" w:rsidR="00000000" w:rsidRPr="00000000">
        <w:rPr>
          <w:rtl w:val="0"/>
        </w:rPr>
        <w:t xml:space="preserve">APA reference style (2021). Journal of APA. Retrieved 16.06.2021. </w:t>
      </w:r>
      <w:hyperlink r:id="rId14">
        <w:r w:rsidDel="00000000" w:rsidR="00000000" w:rsidRPr="00000000">
          <w:rPr>
            <w:color w:val="0563c1"/>
            <w:u w:val="single"/>
            <w:rtl w:val="0"/>
          </w:rPr>
          <w:t xml:space="preserve">http://linguistics.byu.edu/faculty/henrichsenl/apa/APA06.html</w:t>
        </w:r>
      </w:hyperlink>
      <w:r w:rsidDel="00000000" w:rsidR="00000000" w:rsidRPr="00000000">
        <w:rPr>
          <w:rtl w:val="0"/>
        </w:rPr>
      </w:r>
    </w:p>
    <w:p w:rsidR="00000000" w:rsidDel="00000000" w:rsidP="00000000" w:rsidRDefault="00000000" w:rsidRPr="00000000" w14:paraId="000002B0">
      <w:pPr>
        <w:numPr>
          <w:ilvl w:val="0"/>
          <w:numId w:val="7"/>
        </w:numPr>
        <w:ind w:left="709" w:hanging="425"/>
        <w:jc w:val="both"/>
        <w:rPr>
          <w:b w:val="1"/>
          <w:bCs w:val="1"/>
        </w:rPr>
      </w:pPr>
      <w:r w:rsidDel="00000000" w:rsidR="00000000" w:rsidRPr="00000000">
        <w:rPr>
          <w:b w:val="1"/>
          <w:bCs w:val="1"/>
          <w:rtl w:val="0"/>
        </w:rPr>
        <w:t xml:space="preserve">Internet sources such as company websites:</w:t>
      </w:r>
    </w:p>
    <w:p w:rsidR="00000000" w:rsidDel="00000000" w:rsidP="00000000" w:rsidRDefault="00000000" w:rsidRPr="00000000" w14:paraId="000002B1">
      <w:pPr>
        <w:spacing w:after="120" w:lineRule="auto"/>
        <w:jc w:val="both"/>
        <w:rPr/>
      </w:pPr>
      <w:r w:rsidDel="00000000" w:rsidR="00000000" w:rsidRPr="00000000">
        <w:rPr>
          <w:rtl w:val="0"/>
        </w:rPr>
        <w:t xml:space="preserve">                    SIA Ivars. (2021). Uzņēmuma misija. Retrieved 15.05.2021. </w:t>
      </w:r>
      <w:hyperlink r:id="rId15">
        <w:r w:rsidDel="00000000" w:rsidR="00000000" w:rsidRPr="00000000">
          <w:rPr>
            <w:color w:val="0563c1"/>
            <w:u w:val="single"/>
            <w:rtl w:val="0"/>
          </w:rPr>
          <w:t xml:space="preserve">http://ivars/misija/4747</w:t>
        </w:r>
      </w:hyperlink>
      <w:r w:rsidDel="00000000" w:rsidR="00000000" w:rsidRPr="00000000">
        <w:rPr>
          <w:rtl w:val="0"/>
        </w:rPr>
        <w:t xml:space="preserve">  </w:t>
      </w:r>
    </w:p>
    <w:p w:rsidR="00000000" w:rsidDel="00000000" w:rsidP="00000000" w:rsidRDefault="00000000" w:rsidRPr="00000000" w14:paraId="000002B2">
      <w:pPr>
        <w:spacing w:after="120" w:lineRule="auto"/>
        <w:ind w:left="1134" w:firstLine="0"/>
        <w:jc w:val="both"/>
        <w:rPr>
          <w:strike w:val="1"/>
          <w:color w:val="ff0000"/>
        </w:rPr>
      </w:pPr>
      <w:r w:rsidDel="00000000" w:rsidR="00000000" w:rsidRPr="00000000">
        <w:rPr>
          <w:rtl w:val="0"/>
        </w:rPr>
        <w:t xml:space="preserve">Par augstskolu. (2021). Biznesa augstskolas Turība mājas lapa. Retrieved 01.06.2021. </w:t>
      </w:r>
      <w:hyperlink r:id="rId16">
        <w:r w:rsidDel="00000000" w:rsidR="00000000" w:rsidRPr="00000000">
          <w:rPr>
            <w:color w:val="0563c1"/>
            <w:u w:val="single"/>
            <w:rtl w:val="0"/>
          </w:rPr>
          <w:t xml:space="preserve">https://www.turiba.lv/lv/augstskola/par-augstskolu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3">
      <w:pPr>
        <w:spacing w:after="120" w:lineRule="auto"/>
        <w:ind w:left="1134" w:firstLine="0"/>
        <w:jc w:val="both"/>
        <w:rPr>
          <w:strike w:val="1"/>
          <w:color w:val="ff0000"/>
        </w:rPr>
      </w:pPr>
      <w:r w:rsidDel="00000000" w:rsidR="00000000" w:rsidRPr="00000000">
        <w:rPr>
          <w:rtl w:val="0"/>
        </w:rPr>
        <w:t xml:space="preserve">CSB (2021). Ārkārtas situācijas sociālekonomiskie rādītāji. Retrieved 26.06.2021. </w:t>
      </w:r>
      <w:hyperlink r:id="rId17">
        <w:r w:rsidDel="00000000" w:rsidR="00000000" w:rsidRPr="00000000">
          <w:rPr>
            <w:color w:val="0563c1"/>
            <w:u w:val="single"/>
            <w:rtl w:val="0"/>
          </w:rPr>
          <w:t xml:space="preserve">https://www.csb.gov.lv/lv/Statistika/covid19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4">
      <w:pPr>
        <w:rPr>
          <w:strike w:val="1"/>
          <w:color w:val="ff0000"/>
        </w:rPr>
      </w:pPr>
      <w:r w:rsidDel="00000000" w:rsidR="00000000" w:rsidRPr="00000000">
        <w:rPr>
          <w:rtl w:val="0"/>
        </w:rPr>
      </w:r>
    </w:p>
    <w:p w:rsidR="00000000" w:rsidDel="00000000" w:rsidP="00000000" w:rsidRDefault="00000000" w:rsidRPr="00000000" w14:paraId="000002B5">
      <w:pPr>
        <w:numPr>
          <w:ilvl w:val="0"/>
          <w:numId w:val="7"/>
        </w:numPr>
        <w:ind w:left="709" w:hanging="425"/>
        <w:jc w:val="both"/>
        <w:rPr/>
      </w:pPr>
      <w:r w:rsidDel="00000000" w:rsidR="00000000" w:rsidRPr="00000000">
        <w:rPr>
          <w:b w:val="1"/>
          <w:bCs w:val="1"/>
          <w:rtl w:val="0"/>
        </w:rPr>
        <w:t xml:space="preserve">If a scientific publication is quoted</w:t>
      </w:r>
      <w:r w:rsidDel="00000000" w:rsidR="00000000" w:rsidRPr="00000000">
        <w:rPr>
          <w:rtl w:val="0"/>
        </w:rPr>
        <w:t xml:space="preserve">, e.g.:</w:t>
      </w:r>
    </w:p>
    <w:p w:rsidR="00000000" w:rsidDel="00000000" w:rsidP="00000000" w:rsidRDefault="00000000" w:rsidRPr="00000000" w14:paraId="000002B6">
      <w:pPr>
        <w:ind w:left="1134" w:firstLine="0"/>
        <w:jc w:val="both"/>
        <w:rPr/>
      </w:pPr>
      <w:r w:rsidDel="00000000" w:rsidR="00000000" w:rsidRPr="00000000">
        <w:rPr>
          <w:rtl w:val="0"/>
        </w:rPr>
        <w:t xml:space="preserve">Collis, J. &amp; Jarvis, R. (2012). Financial information and the management of small private companies</w:t>
      </w:r>
      <w:r w:rsidDel="00000000" w:rsidR="00000000" w:rsidRPr="00000000">
        <w:rPr>
          <w:i w:val="1"/>
          <w:iCs w:val="1"/>
          <w:rtl w:val="0"/>
        </w:rPr>
        <w:t xml:space="preserve">. Journal of Small Business and Entreprise Development,</w:t>
      </w:r>
      <w:r w:rsidDel="00000000" w:rsidR="00000000" w:rsidRPr="00000000">
        <w:rPr>
          <w:rtl w:val="0"/>
        </w:rPr>
        <w:t xml:space="preserve"> 9 (2), pp. 100-110. Retrieved 26.06.2020. </w:t>
      </w:r>
      <w:hyperlink r:id="rId18">
        <w:r w:rsidDel="00000000" w:rsidR="00000000" w:rsidRPr="00000000">
          <w:rPr>
            <w:color w:val="0563c1"/>
            <w:u w:val="single"/>
            <w:rtl w:val="0"/>
          </w:rPr>
          <w:t xml:space="preserve">http://emeraldinsight.com/10.1108/14626000210427357</w:t>
        </w:r>
      </w:hyperlink>
      <w:r w:rsidDel="00000000" w:rsidR="00000000" w:rsidRPr="00000000">
        <w:rPr>
          <w:rtl w:val="0"/>
        </w:rPr>
      </w:r>
    </w:p>
    <w:p w:rsidR="00000000" w:rsidDel="00000000" w:rsidP="00000000" w:rsidRDefault="00000000" w:rsidRPr="00000000" w14:paraId="000002B7">
      <w:pPr>
        <w:tabs>
          <w:tab w:val="left" w:leader="none" w:pos="1701"/>
        </w:tabs>
        <w:ind w:left="1134" w:firstLine="0"/>
        <w:jc w:val="both"/>
        <w:rPr/>
      </w:pPr>
      <w:r w:rsidDel="00000000" w:rsidR="00000000" w:rsidRPr="00000000">
        <w:rPr>
          <w:rtl w:val="0"/>
        </w:rPr>
      </w:r>
    </w:p>
    <w:p w:rsidR="00000000" w:rsidDel="00000000" w:rsidP="00000000" w:rsidRDefault="00000000" w:rsidRPr="00000000" w14:paraId="000002B8">
      <w:pPr>
        <w:numPr>
          <w:ilvl w:val="0"/>
          <w:numId w:val="7"/>
        </w:numPr>
        <w:ind w:left="709" w:hanging="425"/>
        <w:jc w:val="both"/>
        <w:rPr/>
      </w:pPr>
      <w:r w:rsidDel="00000000" w:rsidR="00000000" w:rsidRPr="00000000">
        <w:rPr>
          <w:rtl w:val="0"/>
        </w:rPr>
        <w:t xml:space="preserve">If the publication has </w:t>
      </w:r>
      <w:r w:rsidDel="00000000" w:rsidR="00000000" w:rsidRPr="00000000">
        <w:rPr>
          <w:b w:val="1"/>
          <w:bCs w:val="1"/>
          <w:rtl w:val="0"/>
        </w:rPr>
        <w:t xml:space="preserve">two or three or more authors</w:t>
      </w:r>
      <w:r w:rsidDel="00000000" w:rsidR="00000000" w:rsidRPr="00000000">
        <w:rPr>
          <w:rtl w:val="0"/>
        </w:rPr>
        <w:t xml:space="preserve">, the authors should be mentioned in the same sequence as mentioned in the title page of the publication with commas:</w:t>
      </w:r>
    </w:p>
    <w:p w:rsidR="00000000" w:rsidDel="00000000" w:rsidP="00000000" w:rsidRDefault="00000000" w:rsidRPr="00000000" w14:paraId="000002B9">
      <w:pPr>
        <w:tabs>
          <w:tab w:val="left" w:leader="none" w:pos="1134"/>
        </w:tabs>
        <w:spacing w:after="120" w:before="120" w:lineRule="auto"/>
        <w:ind w:left="1134" w:hanging="851"/>
        <w:jc w:val="both"/>
        <w:rPr/>
      </w:pPr>
      <w:r w:rsidDel="00000000" w:rsidR="00000000" w:rsidRPr="00000000">
        <w:rPr>
          <w:rtl w:val="0"/>
        </w:rPr>
        <w:tab/>
        <w:t xml:space="preserve">Melbārde, Z., Rozīte, M. &amp; Zelča, L. (2010). </w:t>
      </w:r>
      <w:r w:rsidDel="00000000" w:rsidR="00000000" w:rsidRPr="00000000">
        <w:rPr>
          <w:i w:val="1"/>
          <w:iCs w:val="1"/>
          <w:rtl w:val="0"/>
        </w:rPr>
        <w:t xml:space="preserve">Pasaules ģeogrāfija vidusskolām </w:t>
      </w:r>
      <w:r w:rsidDel="00000000" w:rsidR="00000000" w:rsidRPr="00000000">
        <w:rPr>
          <w:rtl w:val="0"/>
        </w:rPr>
        <w:t xml:space="preserve">2. Mācību grāmata. Rīga: Zvaigzne ABC, 224 lpp.</w:t>
      </w:r>
    </w:p>
    <w:p w:rsidR="00000000" w:rsidDel="00000000" w:rsidP="00000000" w:rsidRDefault="00000000" w:rsidRPr="00000000" w14:paraId="000002BA">
      <w:pPr>
        <w:tabs>
          <w:tab w:val="left" w:leader="none" w:pos="1134"/>
        </w:tabs>
        <w:spacing w:after="120" w:before="120" w:lineRule="auto"/>
        <w:ind w:left="1134" w:hanging="851"/>
        <w:rPr>
          <w:i w:val="1"/>
          <w:iCs w:val="1"/>
        </w:rPr>
      </w:pPr>
      <w:r w:rsidDel="00000000" w:rsidR="00000000" w:rsidRPr="00000000">
        <w:rPr>
          <w:rtl w:val="0"/>
        </w:rPr>
        <w:tab/>
        <w:t xml:space="preserve">Rosenthal, R., Rosnow, R.L. &amp; Rubin, D.B. (2000). </w:t>
      </w:r>
      <w:r w:rsidDel="00000000" w:rsidR="00000000" w:rsidRPr="00000000">
        <w:rPr>
          <w:i w:val="1"/>
          <w:iCs w:val="1"/>
          <w:rtl w:val="0"/>
        </w:rPr>
        <w:t xml:space="preserve">Contrasts and effect size in behavioural research: a correlational approach. </w:t>
      </w:r>
      <w:r w:rsidDel="00000000" w:rsidR="00000000" w:rsidRPr="00000000">
        <w:rPr>
          <w:rtl w:val="0"/>
        </w:rPr>
        <w:t xml:space="preserve">Cambridge: Cambridge University Press, 356 p.</w:t>
      </w:r>
      <w:r w:rsidDel="00000000" w:rsidR="00000000" w:rsidRPr="00000000">
        <w:rPr>
          <w:rtl w:val="0"/>
        </w:rPr>
      </w:r>
    </w:p>
    <w:p w:rsidR="00000000" w:rsidDel="00000000" w:rsidP="00000000" w:rsidRDefault="00000000" w:rsidRPr="00000000" w14:paraId="000002BB">
      <w:pPr>
        <w:numPr>
          <w:ilvl w:val="0"/>
          <w:numId w:val="7"/>
        </w:numPr>
        <w:ind w:left="709" w:hanging="425"/>
        <w:jc w:val="both"/>
        <w:rPr/>
      </w:pPr>
      <w:r w:rsidDel="00000000" w:rsidR="00000000" w:rsidRPr="00000000">
        <w:rPr>
          <w:b w:val="1"/>
          <w:bCs w:val="1"/>
          <w:rtl w:val="0"/>
        </w:rPr>
        <w:t xml:space="preserve">If the author of the publication is not indicated</w:t>
      </w:r>
      <w:r w:rsidDel="00000000" w:rsidR="00000000" w:rsidRPr="00000000">
        <w:rPr>
          <w:rtl w:val="0"/>
        </w:rPr>
        <w:t xml:space="preserve"> the bibliographical entry shall start with the name of the publication, e.g.:</w:t>
      </w:r>
    </w:p>
    <w:p w:rsidR="00000000" w:rsidDel="00000000" w:rsidP="00000000" w:rsidRDefault="00000000" w:rsidRPr="00000000" w14:paraId="000002BC">
      <w:pPr>
        <w:tabs>
          <w:tab w:val="left" w:leader="none" w:pos="1134"/>
        </w:tabs>
        <w:spacing w:after="120" w:before="120" w:lineRule="auto"/>
        <w:ind w:left="1560" w:hanging="851"/>
        <w:rPr/>
      </w:pPr>
      <w:r w:rsidDel="00000000" w:rsidR="00000000" w:rsidRPr="00000000">
        <w:rPr>
          <w:i w:val="1"/>
          <w:iCs w:val="1"/>
          <w:rtl w:val="0"/>
        </w:rPr>
        <w:tab/>
        <w:t xml:space="preserve">Lielie jautājumi zinātnē</w:t>
      </w:r>
      <w:r w:rsidDel="00000000" w:rsidR="00000000" w:rsidRPr="00000000">
        <w:rPr>
          <w:rtl w:val="0"/>
        </w:rPr>
        <w:t xml:space="preserve">. (2010). Sveina, H. (red.). Rīga: Avots, 324 lpp. </w:t>
      </w:r>
    </w:p>
    <w:p w:rsidR="00000000" w:rsidDel="00000000" w:rsidP="00000000" w:rsidRDefault="00000000" w:rsidRPr="00000000" w14:paraId="000002BD">
      <w:pPr>
        <w:numPr>
          <w:ilvl w:val="0"/>
          <w:numId w:val="7"/>
        </w:numPr>
        <w:ind w:left="709" w:hanging="425"/>
        <w:jc w:val="both"/>
        <w:rPr/>
      </w:pPr>
      <w:r w:rsidDel="00000000" w:rsidR="00000000" w:rsidRPr="00000000">
        <w:rPr>
          <w:b w:val="1"/>
          <w:bCs w:val="1"/>
          <w:rtl w:val="0"/>
        </w:rPr>
        <w:t xml:space="preserve">If an editor is responsible for the publication</w:t>
      </w:r>
      <w:r w:rsidDel="00000000" w:rsidR="00000000" w:rsidRPr="00000000">
        <w:rPr>
          <w:rtl w:val="0"/>
        </w:rPr>
        <w:t xml:space="preserve"> then he/she shall be mentioned with abbreviation (edt.).</w:t>
      </w:r>
    </w:p>
    <w:p w:rsidR="00000000" w:rsidDel="00000000" w:rsidP="00000000" w:rsidRDefault="00000000" w:rsidRPr="00000000" w14:paraId="000002BE">
      <w:pPr>
        <w:tabs>
          <w:tab w:val="left" w:leader="none" w:pos="1134"/>
        </w:tabs>
        <w:spacing w:after="120" w:before="120" w:lineRule="auto"/>
        <w:ind w:left="1560" w:hanging="851"/>
        <w:rPr/>
      </w:pPr>
      <w:r w:rsidDel="00000000" w:rsidR="00000000" w:rsidRPr="00000000">
        <w:rPr>
          <w:rtl w:val="0"/>
        </w:rPr>
        <w:tab/>
      </w:r>
      <w:r w:rsidDel="00000000" w:rsidR="00000000" w:rsidRPr="00000000">
        <w:rPr>
          <w:i w:val="1"/>
          <w:iCs w:val="1"/>
          <w:rtl w:val="0"/>
        </w:rPr>
        <w:t xml:space="preserve">Latviešu-igauņu sarunvārdnīca</w:t>
      </w:r>
      <w:r w:rsidDel="00000000" w:rsidR="00000000" w:rsidRPr="00000000">
        <w:rPr>
          <w:rtl w:val="0"/>
        </w:rPr>
        <w:t xml:space="preserve">. (2010). Kalniņš, H. (edt.). Rīga: Avots, 175 lpp.</w:t>
      </w:r>
    </w:p>
    <w:p w:rsidR="00000000" w:rsidDel="00000000" w:rsidP="00000000" w:rsidRDefault="00000000" w:rsidRPr="00000000" w14:paraId="000002BF">
      <w:pPr>
        <w:numPr>
          <w:ilvl w:val="0"/>
          <w:numId w:val="7"/>
        </w:numPr>
        <w:ind w:left="709" w:hanging="425"/>
        <w:jc w:val="both"/>
        <w:rPr/>
      </w:pPr>
      <w:r w:rsidDel="00000000" w:rsidR="00000000" w:rsidRPr="00000000">
        <w:rPr>
          <w:rtl w:val="0"/>
        </w:rPr>
        <w:t xml:space="preserve">The bibliographical entry </w:t>
      </w:r>
      <w:r w:rsidDel="00000000" w:rsidR="00000000" w:rsidRPr="00000000">
        <w:rPr>
          <w:b w:val="1"/>
          <w:bCs w:val="1"/>
          <w:rtl w:val="0"/>
        </w:rPr>
        <w:t xml:space="preserve">of conferences, seminars and other events</w:t>
      </w:r>
      <w:r w:rsidDel="00000000" w:rsidR="00000000" w:rsidRPr="00000000">
        <w:rPr>
          <w:rtl w:val="0"/>
        </w:rPr>
        <w:t xml:space="preserve"> shall also contain: name of the conference, seminar or event, year and month/date, e.g.:</w:t>
      </w:r>
    </w:p>
    <w:p w:rsidR="00000000" w:rsidDel="00000000" w:rsidP="00000000" w:rsidRDefault="00000000" w:rsidRPr="00000000" w14:paraId="000002C0">
      <w:pPr>
        <w:tabs>
          <w:tab w:val="left" w:leader="none" w:pos="1134"/>
        </w:tabs>
        <w:spacing w:after="120" w:before="120" w:lineRule="auto"/>
        <w:ind w:left="1134" w:hanging="851"/>
        <w:jc w:val="both"/>
        <w:rPr>
          <w:strike w:val="1"/>
          <w:color w:val="ff0000"/>
        </w:rPr>
      </w:pPr>
      <w:r w:rsidDel="00000000" w:rsidR="00000000" w:rsidRPr="00000000">
        <w:rPr>
          <w:rtl w:val="0"/>
        </w:rPr>
        <w:tab/>
        <w:t xml:space="preserve">Ābeltiņa, A. (2010). Innovation and productivity. </w:t>
      </w:r>
      <w:r w:rsidDel="00000000" w:rsidR="00000000" w:rsidRPr="00000000">
        <w:rPr>
          <w:i w:val="1"/>
          <w:iCs w:val="1"/>
          <w:rtl w:val="0"/>
        </w:rPr>
        <w:t xml:space="preserve">Turiba University conference proceedings. XI international scientific conference “Individual, society, country in modern day changing economic circumstances”</w:t>
      </w:r>
      <w:r w:rsidDel="00000000" w:rsidR="00000000" w:rsidRPr="00000000">
        <w:rPr>
          <w:rtl w:val="0"/>
        </w:rPr>
        <w:t xml:space="preserve">, 23.03.2010. Rīga: Biznesa augstskola Turība, 82-89 pp.</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Legislative enactments</w:t>
      </w:r>
      <w:r w:rsidDel="00000000" w:rsidR="00000000" w:rsidRPr="00000000">
        <w:rPr>
          <w:rtl w:val="0"/>
        </w:rPr>
        <w:t xml:space="preserve"> shall be formulated as follows: </w:t>
      </w:r>
    </w:p>
    <w:p w:rsidR="00000000" w:rsidDel="00000000" w:rsidP="00000000" w:rsidRDefault="00000000" w:rsidRPr="00000000" w14:paraId="000002C3">
      <w:pPr>
        <w:rPr>
          <w:b w:val="1"/>
          <w:bCs w:val="1"/>
          <w:sz w:val="22"/>
          <w:szCs w:val="22"/>
        </w:rPr>
      </w:pPr>
      <w:r w:rsidDel="00000000" w:rsidR="00000000" w:rsidRPr="00000000">
        <w:rPr>
          <w:rtl w:val="0"/>
        </w:rPr>
      </w:r>
    </w:p>
    <w:p w:rsidR="00000000" w:rsidDel="00000000" w:rsidP="00000000" w:rsidRDefault="00000000" w:rsidRPr="00000000" w14:paraId="000002C4">
      <w:pPr>
        <w:numPr>
          <w:ilvl w:val="0"/>
          <w:numId w:val="7"/>
        </w:numPr>
        <w:ind w:left="709" w:hanging="425"/>
        <w:jc w:val="both"/>
        <w:rPr/>
      </w:pPr>
      <w:r w:rsidDel="00000000" w:rsidR="00000000" w:rsidRPr="00000000">
        <w:rPr>
          <w:b w:val="1"/>
          <w:bCs w:val="1"/>
          <w:rtl w:val="0"/>
        </w:rPr>
        <w:t xml:space="preserve">Legislative enactments of the Republic of Latvia: </w:t>
      </w:r>
      <w:r w:rsidDel="00000000" w:rsidR="00000000" w:rsidRPr="00000000">
        <w:rPr>
          <w:rtl w:val="0"/>
        </w:rPr>
        <w:t xml:space="preserve">name, date of adoption, official source of publication (Latvijas Vēstnesis or Cabinet of Ministers report No.) and date, latest amendments;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hanging="4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hanging="4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Constitution of the Republic of Latvia. Adopted: 15.02.1922. Published: Latvijas Vēstnesis, 43, 01.07.1993.; Latvijas Republikas Saeimas un Ministru Kabineta Ziņotājs, 6, 31.03.1994.; Valdības Vēstnesis, 141, 30.06.1922.; Diena, 81, 29.04.1993. Latest amendments 04.10.2018</w:t>
      </w:r>
    </w:p>
    <w:p w:rsidR="00000000" w:rsidDel="00000000" w:rsidP="00000000" w:rsidRDefault="00000000" w:rsidRPr="00000000" w14:paraId="000002C7">
      <w:pPr>
        <w:spacing w:before="120" w:lineRule="auto"/>
        <w:ind w:left="1134" w:firstLine="0"/>
        <w:jc w:val="both"/>
        <w:rPr/>
      </w:pPr>
      <w:r w:rsidDel="00000000" w:rsidR="00000000" w:rsidRPr="00000000">
        <w:rPr>
          <w:rtl w:val="0"/>
        </w:rPr>
        <w:t xml:space="preserve">.</w:t>
      </w:r>
    </w:p>
    <w:p w:rsidR="00000000" w:rsidDel="00000000" w:rsidP="00000000" w:rsidRDefault="00000000" w:rsidRPr="00000000" w14:paraId="000002C8">
      <w:pPr>
        <w:ind w:left="1134" w:firstLine="0"/>
        <w:jc w:val="both"/>
        <w:rPr/>
      </w:pPr>
      <w:r w:rsidDel="00000000" w:rsidR="00000000" w:rsidRPr="00000000">
        <w:rPr>
          <w:rtl w:val="0"/>
        </w:rPr>
      </w:r>
    </w:p>
    <w:p w:rsidR="00000000" w:rsidDel="00000000" w:rsidP="00000000" w:rsidRDefault="00000000" w:rsidRPr="00000000" w14:paraId="000002C9">
      <w:pPr>
        <w:numPr>
          <w:ilvl w:val="0"/>
          <w:numId w:val="7"/>
        </w:numPr>
        <w:spacing w:after="0" w:lineRule="auto"/>
        <w:ind w:left="709" w:hanging="425"/>
        <w:jc w:val="both"/>
        <w:rPr/>
      </w:pPr>
      <w:r w:rsidDel="00000000" w:rsidR="00000000" w:rsidRPr="00000000">
        <w:rPr>
          <w:b w:val="1"/>
          <w:bCs w:val="1"/>
          <w:rtl w:val="0"/>
        </w:rPr>
        <w:t xml:space="preserve">Legislative enactments of</w:t>
      </w:r>
      <w:r w:rsidDel="00000000" w:rsidR="00000000" w:rsidRPr="00000000">
        <w:rPr>
          <w:rtl w:val="0"/>
        </w:rPr>
        <w:t xml:space="preserve"> </w:t>
      </w:r>
      <w:r w:rsidDel="00000000" w:rsidR="00000000" w:rsidRPr="00000000">
        <w:rPr>
          <w:b w:val="1"/>
          <w:bCs w:val="1"/>
          <w:rtl w:val="0"/>
        </w:rPr>
        <w:t xml:space="preserve">foreign countries</w:t>
      </w:r>
      <w:r w:rsidDel="00000000" w:rsidR="00000000" w:rsidRPr="00000000">
        <w:rPr>
          <w:rtl w:val="0"/>
        </w:rPr>
        <w:t xml:space="preserve">: name in English, country, name of the act in original language or English, date and place of adoption,  official source of publication in the respective country (if known). Internet resources where the legal enactment is accessible can also be included.</w:t>
      </w:r>
    </w:p>
    <w:p w:rsidR="00000000" w:rsidDel="00000000" w:rsidP="00000000" w:rsidRDefault="00000000" w:rsidRPr="00000000" w14:paraId="000002CA">
      <w:pPr>
        <w:spacing w:after="0" w:lineRule="auto"/>
        <w:ind w:left="709" w:firstLine="0"/>
        <w:jc w:val="both"/>
        <w:rPr/>
      </w:pPr>
      <w:r w:rsidDel="00000000" w:rsidR="00000000" w:rsidRPr="00000000">
        <w:rPr>
          <w:rtl w:val="0"/>
        </w:rPr>
      </w:r>
    </w:p>
    <w:p w:rsidR="00000000" w:rsidDel="00000000" w:rsidP="00000000" w:rsidRDefault="00000000" w:rsidRPr="00000000" w14:paraId="000002CB">
      <w:pPr>
        <w:ind w:left="1134" w:firstLine="0"/>
        <w:jc w:val="both"/>
        <w:rPr/>
      </w:pPr>
      <w:r w:rsidDel="00000000" w:rsidR="00000000" w:rsidRPr="00000000">
        <w:rPr>
          <w:rtl w:val="0"/>
        </w:rPr>
        <w:t xml:space="preserve">Law for the Protection of Copyright and Other Rights Connected with the Exercise thereof (Italy), (Protezione del diritto d'autore e dialtridiritti connessialsuo esercizio).., 22.04.1941 Italy, Gazzetta Ufficiale della Republica Italiana, 16.07.1941, No. 166 &amp; 16.12.1994, No. 293. Retrieved 12.06. 2021. from </w:t>
      </w:r>
      <w:hyperlink r:id="rId19">
        <w:r w:rsidDel="00000000" w:rsidR="00000000" w:rsidRPr="00000000">
          <w:rPr>
            <w:color w:val="0563c1"/>
            <w:u w:val="single"/>
            <w:rtl w:val="0"/>
          </w:rPr>
          <w:t xml:space="preserve">http://www.wipo.int/clea/en/details.jsp?id=2475</w:t>
        </w:r>
      </w:hyperlink>
      <w:r w:rsidDel="00000000" w:rsidR="00000000" w:rsidRPr="00000000">
        <w:rPr>
          <w:rtl w:val="0"/>
        </w:rPr>
      </w:r>
    </w:p>
    <w:p w:rsidR="00000000" w:rsidDel="00000000" w:rsidP="00000000" w:rsidRDefault="00000000" w:rsidRPr="00000000" w14:paraId="000002CC">
      <w:pPr>
        <w:spacing w:after="0" w:lineRule="auto"/>
        <w:ind w:left="1134" w:firstLine="0"/>
        <w:jc w:val="both"/>
        <w:rPr/>
      </w:pPr>
      <w:r w:rsidDel="00000000" w:rsidR="00000000" w:rsidRPr="00000000">
        <w:rPr>
          <w:rtl w:val="0"/>
        </w:rPr>
      </w:r>
    </w:p>
    <w:p w:rsidR="00000000" w:rsidDel="00000000" w:rsidP="00000000" w:rsidRDefault="00000000" w:rsidRPr="00000000" w14:paraId="000002CD">
      <w:pPr>
        <w:numPr>
          <w:ilvl w:val="0"/>
          <w:numId w:val="7"/>
        </w:numPr>
        <w:spacing w:before="0" w:lineRule="auto"/>
        <w:ind w:left="709" w:hanging="425"/>
        <w:jc w:val="both"/>
        <w:rPr>
          <w:b w:val="1"/>
          <w:bCs w:val="1"/>
        </w:rPr>
      </w:pPr>
      <w:r w:rsidDel="00000000" w:rsidR="00000000" w:rsidRPr="00000000">
        <w:rPr>
          <w:b w:val="1"/>
          <w:bCs w:val="1"/>
          <w:rtl w:val="0"/>
        </w:rPr>
        <w:t xml:space="preserve">European Union legislative enactments: </w:t>
      </w:r>
      <w:r w:rsidDel="00000000" w:rsidR="00000000" w:rsidRPr="00000000">
        <w:rPr>
          <w:rtl w:val="0"/>
        </w:rPr>
        <w:t xml:space="preserve">type of enactment, name in English, date of adoption in brackets, number, EU Official organ number and page.</w:t>
      </w:r>
      <w:r w:rsidDel="00000000" w:rsidR="00000000" w:rsidRPr="00000000">
        <w:rPr>
          <w:rtl w:val="0"/>
        </w:rPr>
      </w:r>
    </w:p>
    <w:p w:rsidR="00000000" w:rsidDel="00000000" w:rsidP="00000000" w:rsidRDefault="00000000" w:rsidRPr="00000000" w14:paraId="000002CE">
      <w:pPr>
        <w:ind w:left="709" w:firstLine="0"/>
        <w:jc w:val="both"/>
        <w:rPr>
          <w:b w:val="1"/>
          <w:bCs w:val="1"/>
        </w:rPr>
      </w:pPr>
      <w:r w:rsidDel="00000000" w:rsidR="00000000" w:rsidRPr="00000000">
        <w:rPr>
          <w:rtl w:val="0"/>
        </w:rPr>
      </w:r>
    </w:p>
    <w:p w:rsidR="00000000" w:rsidDel="00000000" w:rsidP="00000000" w:rsidRDefault="00000000" w:rsidRPr="00000000" w14:paraId="000002CF">
      <w:pPr>
        <w:ind w:left="1134" w:firstLine="0"/>
        <w:jc w:val="both"/>
        <w:rPr/>
      </w:pPr>
      <w:r w:rsidDel="00000000" w:rsidR="00000000" w:rsidRPr="00000000">
        <w:rPr>
          <w:rtl w:val="0"/>
        </w:rPr>
        <w:t xml:space="preserve">European Parliament and Council Directive 2004/48/EK (29th April 2004) on intellectual property rights. Published: Official organ L 157, 30.04.2004, 45–86 pp.</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numPr>
          <w:ilvl w:val="0"/>
          <w:numId w:val="7"/>
        </w:numPr>
        <w:ind w:left="709" w:hanging="425"/>
        <w:jc w:val="both"/>
        <w:rPr>
          <w:b w:val="1"/>
          <w:bCs w:val="1"/>
        </w:rPr>
      </w:pPr>
      <w:r w:rsidDel="00000000" w:rsidR="00000000" w:rsidRPr="00000000">
        <w:rPr>
          <w:b w:val="1"/>
          <w:bCs w:val="1"/>
          <w:rtl w:val="0"/>
        </w:rPr>
        <w:t xml:space="preserve">International treaties: </w:t>
      </w:r>
      <w:r w:rsidDel="00000000" w:rsidR="00000000" w:rsidRPr="00000000">
        <w:rPr>
          <w:rtl w:val="0"/>
        </w:rPr>
        <w:t xml:space="preserve">name in English, country, date and place of conclusion of treaty, documents on Latvian accession, official source of publication (Latvijas Vēstnesis or Cabinet of Ministers report No., date). If Latvia has not joined the treaty then name can be shown in the original language, place and date of conclusion, source where the treaty is accessible. </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ind w:left="1134" w:firstLine="0"/>
        <w:jc w:val="both"/>
        <w:rPr/>
      </w:pPr>
      <w:r w:rsidDel="00000000" w:rsidR="00000000" w:rsidRPr="00000000">
        <w:rPr>
          <w:rtl w:val="0"/>
        </w:rPr>
        <w:t xml:space="preserve">Convention for the Protection of Human Rights and Fundamental Freedoms. Signed in Rome 04.11.1950. Latvia joined the treaty on 04.06.1997. Law „On European Convention for the Protection of Human Rights and Fundamental Freedoms 4th November 1950and its protocol 1st, 2nd, 4th, 7th and 11th protocol.” Published: Latvijas Vēstnesis, 143/144, 13.06.1997.</w:t>
      </w:r>
    </w:p>
    <w:p w:rsidR="00000000" w:rsidDel="00000000" w:rsidP="00000000" w:rsidRDefault="00000000" w:rsidRPr="00000000" w14:paraId="000002D4">
      <w:pPr>
        <w:ind w:left="1134" w:firstLine="0"/>
        <w:jc w:val="both"/>
        <w:rPr/>
      </w:pPr>
      <w:r w:rsidDel="00000000" w:rsidR="00000000" w:rsidRPr="00000000">
        <w:rPr>
          <w:rtl w:val="0"/>
        </w:rPr>
      </w:r>
    </w:p>
    <w:p w:rsidR="00000000" w:rsidDel="00000000" w:rsidP="00000000" w:rsidRDefault="00000000" w:rsidRPr="00000000" w14:paraId="000002D5">
      <w:pPr>
        <w:numPr>
          <w:ilvl w:val="0"/>
          <w:numId w:val="7"/>
        </w:numPr>
        <w:ind w:left="709" w:hanging="425"/>
        <w:jc w:val="both"/>
        <w:rPr>
          <w:b w:val="1"/>
          <w:bCs w:val="1"/>
        </w:rPr>
      </w:pPr>
      <w:r w:rsidDel="00000000" w:rsidR="00000000" w:rsidRPr="00000000">
        <w:rPr>
          <w:b w:val="1"/>
          <w:bCs w:val="1"/>
          <w:rtl w:val="0"/>
        </w:rPr>
        <w:t xml:space="preserve">Legal enactments that have ceased to be in force</w:t>
      </w:r>
      <w:r w:rsidDel="00000000" w:rsidR="00000000" w:rsidRPr="00000000">
        <w:rPr>
          <w:rtl w:val="0"/>
        </w:rPr>
        <w:t xml:space="preserve"> should be additionally appended with the text – Ceased to be in force.</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ind w:left="1134" w:firstLine="0"/>
        <w:jc w:val="both"/>
        <w:rPr/>
      </w:pPr>
      <w:r w:rsidDel="00000000" w:rsidR="00000000" w:rsidRPr="00000000">
        <w:rPr>
          <w:rtl w:val="0"/>
        </w:rPr>
        <w:t xml:space="preserve">Latvijas Padomju Sociālistiskās Republikas Civilkodekss. Adopted on 15.02.1963.. Published: Official texts with appendicesthat have been included as clauses in systematised materials. LPSR Ministry of Justice. Rīga:  Riga: Source, 1988. 579 p. Ceased to be in force.</w:t>
      </w:r>
    </w:p>
    <w:p w:rsidR="00000000" w:rsidDel="00000000" w:rsidP="00000000" w:rsidRDefault="00000000" w:rsidRPr="00000000" w14:paraId="000002D8">
      <w:pPr>
        <w:ind w:left="1134" w:firstLine="0"/>
        <w:jc w:val="both"/>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Court practice materials (Case law) </w:t>
      </w:r>
      <w:r w:rsidDel="00000000" w:rsidR="00000000" w:rsidRPr="00000000">
        <w:rPr>
          <w:rtl w:val="0"/>
        </w:rPr>
        <w:t xml:space="preserve">shall be formulated as follows:</w:t>
      </w:r>
    </w:p>
    <w:p w:rsidR="00000000" w:rsidDel="00000000" w:rsidP="00000000" w:rsidRDefault="00000000" w:rsidRPr="00000000" w14:paraId="000002DA">
      <w:pPr>
        <w:rPr>
          <w:sz w:val="22"/>
          <w:szCs w:val="22"/>
        </w:rPr>
      </w:pPr>
      <w:r w:rsidDel="00000000" w:rsidR="00000000" w:rsidRPr="00000000">
        <w:rPr>
          <w:rtl w:val="0"/>
        </w:rPr>
      </w:r>
    </w:p>
    <w:p w:rsidR="00000000" w:rsidDel="00000000" w:rsidP="00000000" w:rsidRDefault="00000000" w:rsidRPr="00000000" w14:paraId="000002DB">
      <w:pPr>
        <w:spacing w:after="120" w:lineRule="auto"/>
        <w:ind w:left="1134" w:firstLine="0"/>
        <w:jc w:val="both"/>
        <w:rPr/>
      </w:pPr>
      <w:r w:rsidDel="00000000" w:rsidR="00000000" w:rsidRPr="00000000">
        <w:rPr>
          <w:rtl w:val="0"/>
        </w:rPr>
        <w:t xml:space="preserve">Constitutional court Judgement "On the Compliance of Paragraphs 3 and 4 of Cabinet Regulation No. 321 of 10 May 2005" Regulations Regarding the Amount of Remuneration for Blank Material Carriers and Equipment Used for Reproduction and the Procedure for Collection, Repayment, Distribution and Disbursement thereof", Articles 105 and 113 ".  Adopted on 02.05.2012. Published: LV, 69 (4672), 03.05.2012.)</w:t>
      </w:r>
    </w:p>
    <w:p w:rsidR="00000000" w:rsidDel="00000000" w:rsidP="00000000" w:rsidRDefault="00000000" w:rsidRPr="00000000" w14:paraId="000002DC">
      <w:pPr>
        <w:spacing w:after="120" w:before="120" w:lineRule="auto"/>
        <w:ind w:left="1134" w:firstLine="0"/>
        <w:jc w:val="both"/>
        <w:rPr/>
      </w:pPr>
      <w:r w:rsidDel="00000000" w:rsidR="00000000" w:rsidRPr="00000000">
        <w:rPr>
          <w:rtl w:val="0"/>
        </w:rPr>
        <w:t xml:space="preserve">Court of Justice of the European Union. Case No. C-161/17; 07.08.2018. Retrieved 16.06.2021. no </w:t>
      </w:r>
      <w:hyperlink r:id="rId20">
        <w:r w:rsidDel="00000000" w:rsidR="00000000" w:rsidRPr="00000000">
          <w:rPr>
            <w:rtl w:val="0"/>
          </w:rPr>
          <w:t xml:space="preserve">https://curia.europa.eu/juris/documents.jsf?num=C-161/17</w:t>
        </w:r>
      </w:hyperlink>
      <w:r w:rsidDel="00000000" w:rsidR="00000000" w:rsidRPr="00000000">
        <w:rPr>
          <w:rtl w:val="0"/>
        </w:rPr>
      </w:r>
    </w:p>
    <w:p w:rsidR="00000000" w:rsidDel="00000000" w:rsidP="00000000" w:rsidRDefault="00000000" w:rsidRPr="00000000" w14:paraId="000002DD">
      <w:pPr>
        <w:spacing w:after="120" w:lineRule="auto"/>
        <w:ind w:left="1134" w:firstLine="0"/>
        <w:jc w:val="both"/>
        <w:rPr/>
      </w:pPr>
      <w:r w:rsidDel="00000000" w:rsidR="00000000" w:rsidRPr="00000000">
        <w:rPr>
          <w:rtl w:val="0"/>
        </w:rPr>
        <w:t xml:space="preserve">Supreme Court (2012). Case No. SKC –2/2012; 08.02.2012. Retrieved 16.06.2021. from: https://at.gov.lv/downloadlawfile/3078</w:t>
      </w:r>
    </w:p>
    <w:p w:rsidR="00000000" w:rsidDel="00000000" w:rsidP="00000000" w:rsidRDefault="00000000" w:rsidRPr="00000000" w14:paraId="000002DE">
      <w:pPr>
        <w:spacing w:after="120" w:lineRule="auto"/>
        <w:ind w:left="1134" w:firstLine="0"/>
        <w:jc w:val="both"/>
        <w:rPr/>
      </w:pPr>
      <w:r w:rsidDel="00000000" w:rsidR="00000000" w:rsidRPr="00000000">
        <w:rPr>
          <w:rtl w:val="0"/>
        </w:rPr>
        <w:t xml:space="preserve">Riga City, Vidzeme City (District) Court. Case No. 130076817; 30.01.2018. Unpublished.</w:t>
      </w:r>
    </w:p>
    <w:p w:rsidR="00000000" w:rsidDel="00000000" w:rsidP="00000000" w:rsidRDefault="00000000" w:rsidRPr="00000000" w14:paraId="000002DF">
      <w:pPr>
        <w:spacing w:after="120" w:lineRule="auto"/>
        <w:ind w:left="1134" w:firstLine="0"/>
        <w:jc w:val="both"/>
        <w:rPr/>
      </w:pPr>
      <w:r w:rsidDel="00000000" w:rsidR="00000000" w:rsidRPr="00000000">
        <w:rPr>
          <w:rtl w:val="0"/>
        </w:rPr>
      </w:r>
    </w:p>
    <w:p w:rsidR="00000000" w:rsidDel="00000000" w:rsidP="00000000" w:rsidRDefault="00000000" w:rsidRPr="00000000" w14:paraId="000002E0">
      <w:pPr>
        <w:spacing w:after="120" w:lineRule="auto"/>
        <w:jc w:val="both"/>
        <w:rPr/>
      </w:pPr>
      <w:r w:rsidDel="00000000" w:rsidR="00000000" w:rsidRPr="00000000">
        <w:rPr>
          <w:rtl w:val="0"/>
        </w:rPr>
      </w:r>
    </w:p>
    <w:p w:rsidR="00000000" w:rsidDel="00000000" w:rsidP="00000000" w:rsidRDefault="00000000" w:rsidRPr="00000000" w14:paraId="000002E1">
      <w:pPr>
        <w:spacing w:after="120" w:lineRule="auto"/>
        <w:rPr>
          <w:b w:val="1"/>
          <w:bCs w:val="1"/>
        </w:rPr>
      </w:pPr>
      <w:r w:rsidDel="00000000" w:rsidR="00000000" w:rsidRPr="00000000">
        <w:rPr>
          <w:b w:val="1"/>
          <w:bCs w:val="1"/>
          <w:rtl w:val="0"/>
        </w:rPr>
        <w:t xml:space="preserve">Unpublished materials </w:t>
      </w:r>
      <w:r w:rsidDel="00000000" w:rsidR="00000000" w:rsidRPr="00000000">
        <w:rPr>
          <w:rtl w:val="0"/>
        </w:rPr>
        <w:t xml:space="preserve">shall be formulated as follows:</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SIA Ivars (2019). Company development history - internal information.</w:t>
      </w:r>
    </w:p>
    <w:p w:rsidR="00000000" w:rsidDel="00000000" w:rsidP="00000000" w:rsidRDefault="00000000" w:rsidRPr="00000000" w14:paraId="000002E3">
      <w:pPr>
        <w:spacing w:after="120" w:before="120" w:lineRule="auto"/>
        <w:ind w:left="1134" w:firstLine="0"/>
        <w:jc w:val="both"/>
        <w:rPr/>
      </w:pPr>
      <w:r w:rsidDel="00000000" w:rsidR="00000000" w:rsidRPr="00000000">
        <w:rPr>
          <w:rtl w:val="0"/>
        </w:rPr>
        <w:t xml:space="preserve">Turiba University (2021). Senate regulations, unpublished materials. </w:t>
      </w:r>
    </w:p>
    <w:p w:rsidR="00000000" w:rsidDel="00000000" w:rsidP="00000000" w:rsidRDefault="00000000" w:rsidRPr="00000000" w14:paraId="000002E4">
      <w:pPr>
        <w:ind w:left="1134" w:firstLine="0"/>
        <w:jc w:val="both"/>
        <w:rPr/>
      </w:pPr>
      <w:r w:rsidDel="00000000" w:rsidR="00000000" w:rsidRPr="00000000">
        <w:rPr>
          <w:rtl w:val="0"/>
        </w:rPr>
      </w:r>
    </w:p>
    <w:p w:rsidR="00000000" w:rsidDel="00000000" w:rsidP="00000000" w:rsidRDefault="00000000" w:rsidRPr="00000000" w14:paraId="000002E5">
      <w:pPr>
        <w:jc w:val="both"/>
        <w:rPr/>
      </w:pPr>
      <w:r w:rsidDel="00000000" w:rsidR="00000000" w:rsidRPr="00000000">
        <w:rPr>
          <w:b w:val="1"/>
          <w:bCs w:val="1"/>
          <w:rtl w:val="0"/>
        </w:rPr>
        <w:t xml:space="preserve">Citing Artificial Intelligence sources</w:t>
      </w:r>
      <w:r w:rsidDel="00000000" w:rsidR="00000000" w:rsidRPr="00000000">
        <w:rPr>
          <w:rtl w:val="0"/>
        </w:rPr>
        <w:t xml:space="preserv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APA style reference</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in the text: (OpenAI, 2023) List of literature: OpenAI. (2023). ChatGPT (Mar 14 version) [Large language model]. </w:t>
      </w:r>
      <w:hyperlink r:id="rId21">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https://chat.openai.com/chat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8">
      <w:pPr>
        <w:ind w:left="1134" w:firstLine="0"/>
        <w:jc w:val="both"/>
        <w:rPr/>
      </w:pPr>
      <w:r w:rsidDel="00000000" w:rsidR="00000000" w:rsidRPr="00000000">
        <w:rPr>
          <w:rtl w:val="0"/>
        </w:rPr>
      </w:r>
    </w:p>
    <w:p w:rsidR="00000000" w:rsidDel="00000000" w:rsidP="00000000" w:rsidRDefault="00000000" w:rsidRPr="00000000" w14:paraId="000002E9">
      <w:pPr>
        <w:ind w:left="1134" w:firstLine="0"/>
        <w:jc w:val="both"/>
        <w:rPr/>
      </w:pPr>
      <w:r w:rsidDel="00000000" w:rsidR="00000000" w:rsidRPr="00000000">
        <w:rPr>
          <w:rtl w:val="0"/>
        </w:rPr>
      </w:r>
    </w:p>
    <w:p w:rsidR="00000000" w:rsidDel="00000000" w:rsidP="00000000" w:rsidRDefault="00000000" w:rsidRPr="00000000" w14:paraId="000002EA">
      <w:pPr>
        <w:ind w:left="1134" w:firstLine="0"/>
        <w:jc w:val="both"/>
        <w:rPr>
          <w:b w:val="1"/>
          <w:bCs w:val="1"/>
        </w:rPr>
      </w:pPr>
      <w:r w:rsidDel="00000000" w:rsidR="00000000" w:rsidRPr="00000000">
        <w:rPr>
          <w:b w:val="1"/>
          <w:bCs w:val="1"/>
          <w:rtl w:val="0"/>
        </w:rPr>
        <w:t xml:space="preserve">ADDITIONAL REQUIRENMENTS FOR STUDENTS OF THE FACULTY OF LAW </w:t>
      </w:r>
    </w:p>
    <w:p w:rsidR="00000000" w:rsidDel="00000000" w:rsidP="00000000" w:rsidRDefault="00000000" w:rsidRPr="00000000" w14:paraId="000002EB">
      <w:pPr>
        <w:ind w:left="1134" w:firstLine="0"/>
        <w:jc w:val="both"/>
        <w:rPr/>
      </w:pPr>
      <w:r w:rsidDel="00000000" w:rsidR="00000000" w:rsidRPr="00000000">
        <w:rPr>
          <w:rtl w:val="0"/>
        </w:rPr>
      </w:r>
    </w:p>
    <w:p w:rsidR="00000000" w:rsidDel="00000000" w:rsidP="00000000" w:rsidRDefault="00000000" w:rsidRPr="00000000" w14:paraId="000002EC">
      <w:pPr>
        <w:ind w:left="284" w:firstLine="0"/>
        <w:jc w:val="both"/>
        <w:rPr/>
      </w:pPr>
      <w:r w:rsidDel="00000000" w:rsidR="00000000" w:rsidRPr="00000000">
        <w:rPr>
          <w:rtl w:val="0"/>
        </w:rPr>
        <w:t xml:space="preserve">The list of </w:t>
      </w:r>
      <w:r w:rsidDel="00000000" w:rsidR="00000000" w:rsidRPr="00000000">
        <w:rPr>
          <w:b w:val="1"/>
          <w:bCs w:val="1"/>
          <w:rtl w:val="0"/>
        </w:rPr>
        <w:t xml:space="preserve">legal enactments </w:t>
      </w:r>
      <w:r w:rsidDel="00000000" w:rsidR="00000000" w:rsidRPr="00000000">
        <w:rPr>
          <w:rtl w:val="0"/>
        </w:rPr>
        <w:t xml:space="preserve">shall be listed as follows:</w:t>
      </w:r>
    </w:p>
    <w:p w:rsidR="00000000" w:rsidDel="00000000" w:rsidP="00000000" w:rsidRDefault="00000000" w:rsidRPr="00000000" w14:paraId="000002ED">
      <w:pPr>
        <w:numPr>
          <w:ilvl w:val="0"/>
          <w:numId w:val="7"/>
        </w:numPr>
        <w:ind w:left="1418" w:hanging="425"/>
        <w:jc w:val="both"/>
        <w:rPr/>
      </w:pPr>
      <w:r w:rsidDel="00000000" w:rsidR="00000000" w:rsidRPr="00000000">
        <w:rPr>
          <w:rtl w:val="0"/>
        </w:rPr>
        <w:t xml:space="preserve">Legal enactments that are in force in a hierarchical order (Constitution, international agreements, laws, MK regulations etc.), further grouping them by chronological order;</w:t>
      </w:r>
    </w:p>
    <w:p w:rsidR="00000000" w:rsidDel="00000000" w:rsidP="00000000" w:rsidRDefault="00000000" w:rsidRPr="00000000" w14:paraId="000002EE">
      <w:pPr>
        <w:numPr>
          <w:ilvl w:val="0"/>
          <w:numId w:val="7"/>
        </w:numPr>
        <w:ind w:left="1418" w:hanging="425"/>
        <w:jc w:val="both"/>
        <w:rPr/>
      </w:pPr>
      <w:r w:rsidDel="00000000" w:rsidR="00000000" w:rsidRPr="00000000">
        <w:rPr>
          <w:rtl w:val="0"/>
        </w:rPr>
        <w:t xml:space="preserve">Legal enactments that have ceased to be in force indicating them by order of official publication;</w:t>
      </w:r>
    </w:p>
    <w:p w:rsidR="00000000" w:rsidDel="00000000" w:rsidP="00000000" w:rsidRDefault="00000000" w:rsidRPr="00000000" w14:paraId="000002EF">
      <w:pPr>
        <w:numPr>
          <w:ilvl w:val="0"/>
          <w:numId w:val="7"/>
        </w:numPr>
        <w:ind w:left="1418" w:hanging="425"/>
        <w:jc w:val="both"/>
        <w:rPr/>
      </w:pPr>
      <w:r w:rsidDel="00000000" w:rsidR="00000000" w:rsidRPr="00000000">
        <w:rPr>
          <w:rtl w:val="0"/>
        </w:rPr>
        <w:t xml:space="preserve">Foreign legal enactments, firstly according to the country then hierarchically and chronologically;</w:t>
      </w:r>
    </w:p>
    <w:p w:rsidR="00000000" w:rsidDel="00000000" w:rsidP="00000000" w:rsidRDefault="00000000" w:rsidRPr="00000000" w14:paraId="000002F0">
      <w:pPr>
        <w:ind w:left="284" w:firstLine="0"/>
        <w:jc w:val="both"/>
        <w:rPr/>
      </w:pPr>
      <w:r w:rsidDel="00000000" w:rsidR="00000000" w:rsidRPr="00000000">
        <w:rPr>
          <w:rtl w:val="0"/>
        </w:rPr>
      </w:r>
    </w:p>
    <w:p w:rsidR="00000000" w:rsidDel="00000000" w:rsidP="00000000" w:rsidRDefault="00000000" w:rsidRPr="00000000" w14:paraId="000002F1">
      <w:pPr>
        <w:ind w:left="284" w:firstLine="0"/>
        <w:jc w:val="both"/>
        <w:rPr/>
      </w:pPr>
      <w:r w:rsidDel="00000000" w:rsidR="00000000" w:rsidRPr="00000000">
        <w:rPr>
          <w:rtl w:val="0"/>
        </w:rPr>
        <w:t xml:space="preserve">The list of </w:t>
      </w:r>
      <w:r w:rsidDel="00000000" w:rsidR="00000000" w:rsidRPr="00000000">
        <w:rPr>
          <w:b w:val="1"/>
          <w:bCs w:val="1"/>
          <w:rtl w:val="0"/>
        </w:rPr>
        <w:t xml:space="preserve">case law (judicial) documents</w:t>
      </w:r>
      <w:r w:rsidDel="00000000" w:rsidR="00000000" w:rsidRPr="00000000">
        <w:rPr>
          <w:rtl w:val="0"/>
        </w:rPr>
        <w:t xml:space="preserve"> shall be listed as follows:</w:t>
      </w:r>
    </w:p>
    <w:p w:rsidR="00000000" w:rsidDel="00000000" w:rsidP="00000000" w:rsidRDefault="00000000" w:rsidRPr="00000000" w14:paraId="000002F2">
      <w:pPr>
        <w:numPr>
          <w:ilvl w:val="0"/>
          <w:numId w:val="7"/>
        </w:numPr>
        <w:ind w:left="1418" w:hanging="425"/>
        <w:jc w:val="both"/>
        <w:rPr/>
      </w:pPr>
      <w:r w:rsidDel="00000000" w:rsidR="00000000" w:rsidRPr="00000000">
        <w:rPr>
          <w:rtl w:val="0"/>
        </w:rPr>
        <w:t xml:space="preserve">Decisions of the Latvian courts, </w:t>
      </w:r>
    </w:p>
    <w:p w:rsidR="00000000" w:rsidDel="00000000" w:rsidP="00000000" w:rsidRDefault="00000000" w:rsidRPr="00000000" w14:paraId="000002F3">
      <w:pPr>
        <w:numPr>
          <w:ilvl w:val="0"/>
          <w:numId w:val="7"/>
        </w:numPr>
        <w:ind w:left="1418" w:hanging="425"/>
        <w:jc w:val="both"/>
        <w:rPr/>
      </w:pPr>
      <w:r w:rsidDel="00000000" w:rsidR="00000000" w:rsidRPr="00000000">
        <w:rPr>
          <w:rtl w:val="0"/>
        </w:rPr>
        <w:t xml:space="preserve">Decisions of the EU courts, </w:t>
      </w:r>
    </w:p>
    <w:p w:rsidR="00000000" w:rsidDel="00000000" w:rsidP="00000000" w:rsidRDefault="00000000" w:rsidRPr="00000000" w14:paraId="000002F4">
      <w:pPr>
        <w:numPr>
          <w:ilvl w:val="0"/>
          <w:numId w:val="7"/>
        </w:numPr>
        <w:ind w:left="1418" w:hanging="425"/>
        <w:jc w:val="both"/>
        <w:rPr/>
      </w:pPr>
      <w:r w:rsidDel="00000000" w:rsidR="00000000" w:rsidRPr="00000000">
        <w:rPr>
          <w:rtl w:val="0"/>
        </w:rPr>
        <w:t xml:space="preserve">Decisions of International courts, </w:t>
      </w:r>
    </w:p>
    <w:p w:rsidR="00000000" w:rsidDel="00000000" w:rsidP="00000000" w:rsidRDefault="00000000" w:rsidRPr="00000000" w14:paraId="000002F5">
      <w:pPr>
        <w:numPr>
          <w:ilvl w:val="0"/>
          <w:numId w:val="7"/>
        </w:numPr>
        <w:ind w:left="1418" w:hanging="425"/>
        <w:jc w:val="both"/>
        <w:rPr/>
      </w:pPr>
      <w:r w:rsidDel="00000000" w:rsidR="00000000" w:rsidRPr="00000000">
        <w:rPr>
          <w:rtl w:val="0"/>
        </w:rPr>
        <w:t xml:space="preserve">Decisions of Foreign courts;</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t xml:space="preserve">All sources that cannot be grouped in the previous sections - literature, legal acts or case law are included in the section </w:t>
      </w:r>
      <w:r w:rsidDel="00000000" w:rsidR="00000000" w:rsidRPr="00000000">
        <w:rPr>
          <w:b w:val="1"/>
          <w:bCs w:val="1"/>
          <w:rtl w:val="0"/>
        </w:rPr>
        <w:t xml:space="preserve">Practice materials</w:t>
      </w:r>
      <w:r w:rsidDel="00000000" w:rsidR="00000000" w:rsidRPr="00000000">
        <w:rPr>
          <w:rtl w:val="0"/>
        </w:rPr>
        <w:t xml:space="preserve">. </w:t>
      </w:r>
    </w:p>
    <w:p w:rsidR="00000000" w:rsidDel="00000000" w:rsidP="00000000" w:rsidRDefault="00000000" w:rsidRPr="00000000" w14:paraId="000002F8">
      <w:pPr>
        <w:ind w:left="1418" w:hanging="284.00000000000006"/>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t xml:space="preserve">Drafts of legal enactments, various conceptual plans, programmes and commentaries on legal enactments are not legal enactments and shall be included in the list of literature if they had been published as separate publications or in the list of Practice materials if they were from drafts worked out by working committees or during seminars etc.</w:t>
      </w:r>
    </w:p>
    <w:p w:rsidR="00000000" w:rsidDel="00000000" w:rsidP="00000000" w:rsidRDefault="00000000" w:rsidRPr="00000000" w14:paraId="000002FA">
      <w:pPr>
        <w:ind w:left="1134" w:firstLine="0"/>
        <w:jc w:val="both"/>
        <w:rPr/>
      </w:pPr>
      <w:r w:rsidDel="00000000" w:rsidR="00000000" w:rsidRPr="00000000">
        <w:rPr>
          <w:rtl w:val="0"/>
        </w:rPr>
      </w:r>
    </w:p>
    <w:p w:rsidR="00000000" w:rsidDel="00000000" w:rsidP="00000000" w:rsidRDefault="00000000" w:rsidRPr="00000000" w14:paraId="000002FB">
      <w:pPr>
        <w:spacing w:after="120" w:before="120" w:lineRule="auto"/>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sectPr>
      <w:footerReference r:id="rId22" w:type="default"/>
      <w:footerReference r:id="rId23" w:type="even"/>
      <w:pgSz w:h="16838" w:w="11906" w:orient="portrait"/>
      <w:pgMar w:bottom="1134" w:top="1134" w:left="1701" w:right="84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translations of the documents are only for informative purposes.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documents in Latvian shall be prevalent in case of any disputes or differences.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79" w:firstLine="0"/>
      </w:pPr>
      <w:rPr>
        <w:i w:val="0"/>
        <w:iCs w:val="0"/>
      </w:rPr>
    </w:lvl>
    <w:lvl w:ilvl="1">
      <w:start w:val="1"/>
      <w:numFmt w:val="decimal"/>
      <w:lvlText w:val="%1.%2."/>
      <w:lvlJc w:val="left"/>
      <w:pPr>
        <w:ind w:left="0" w:firstLine="0"/>
      </w:pPr>
      <w:rPr>
        <w:b w:val="0"/>
        <w:bCs w:val="0"/>
        <w:strike w:val="0"/>
        <w:color w:val="000000"/>
      </w:rPr>
    </w:lvl>
    <w:lvl w:ilvl="2">
      <w:start w:val="1"/>
      <w:numFmt w:val="decimal"/>
      <w:lvlText w:val="%1.%2.%3."/>
      <w:lvlJc w:val="left"/>
      <w:pPr>
        <w:ind w:left="3090" w:hanging="679"/>
      </w:pPr>
      <w:rPr/>
    </w:lvl>
    <w:lvl w:ilvl="3">
      <w:start w:val="1"/>
      <w:numFmt w:val="decimal"/>
      <w:lvlText w:val="%1.%2.%3.%4"/>
      <w:lvlJc w:val="left"/>
      <w:pPr>
        <w:ind w:left="852" w:firstLine="0"/>
      </w:pPr>
      <w:rPr/>
    </w:lvl>
    <w:lvl w:ilvl="4">
      <w:start w:val="1"/>
      <w:numFmt w:val="decimal"/>
      <w:lvlText w:val="%1.%2.%3.%4.%5"/>
      <w:lvlJc w:val="left"/>
      <w:pPr>
        <w:ind w:left="1136" w:firstLine="0"/>
      </w:pPr>
      <w:rPr/>
    </w:lvl>
    <w:lvl w:ilvl="5">
      <w:start w:val="1"/>
      <w:numFmt w:val="decimal"/>
      <w:lvlText w:val="%1.%2.%3.%4.%5.%6"/>
      <w:lvlJc w:val="left"/>
      <w:pPr>
        <w:ind w:left="1420" w:firstLine="0"/>
      </w:pPr>
      <w:rPr/>
    </w:lvl>
    <w:lvl w:ilvl="6">
      <w:start w:val="1"/>
      <w:numFmt w:val="decimal"/>
      <w:lvlText w:val="%1.%2.%3.%4.%5.%6.%7"/>
      <w:lvlJc w:val="left"/>
      <w:pPr>
        <w:ind w:left="1704" w:firstLine="0"/>
      </w:pPr>
      <w:rPr/>
    </w:lvl>
    <w:lvl w:ilvl="7">
      <w:start w:val="1"/>
      <w:numFmt w:val="decimal"/>
      <w:lvlText w:val="%1.%2.%3.%4.%5.%6.%7.%8"/>
      <w:lvlJc w:val="left"/>
      <w:pPr>
        <w:ind w:left="1988" w:firstLine="0"/>
      </w:pPr>
      <w:rPr/>
    </w:lvl>
    <w:lvl w:ilvl="8">
      <w:start w:val="1"/>
      <w:numFmt w:val="decimal"/>
      <w:lvlText w:val="%1.%2.%3.%4.%5.%6.%7.%8.%9"/>
      <w:lvlJc w:val="left"/>
      <w:pPr>
        <w:ind w:left="2272" w:firstLine="0"/>
      </w:pPr>
      <w:rPr/>
    </w:lvl>
  </w:abstractNum>
  <w:abstractNum w:abstractNumId="2">
    <w:lvl w:ilvl="0">
      <w:start w:val="5"/>
      <w:numFmt w:val="decimal"/>
      <w:lvlText w:val="%1."/>
      <w:lvlJc w:val="left"/>
      <w:pPr>
        <w:ind w:left="0" w:firstLine="0"/>
      </w:pPr>
      <w:rPr/>
    </w:lvl>
    <w:lvl w:ilvl="1">
      <w:start w:val="2"/>
      <w:numFmt w:val="decimal"/>
      <w:lvlText w:val="%1.%2."/>
      <w:lvlJc w:val="left"/>
      <w:pPr>
        <w:ind w:left="284" w:firstLine="0"/>
      </w:pPr>
      <w:rPr/>
    </w:lvl>
    <w:lvl w:ilvl="2">
      <w:start w:val="8"/>
      <w:numFmt w:val="decimal"/>
      <w:lvlText w:val="%1.%2.%3."/>
      <w:lvlJc w:val="left"/>
      <w:pPr>
        <w:ind w:left="1247" w:hanging="679"/>
      </w:pPr>
      <w:rPr/>
    </w:lvl>
    <w:lvl w:ilvl="3">
      <w:start w:val="1"/>
      <w:numFmt w:val="decimal"/>
      <w:lvlText w:val="%1.%2.%3.%4"/>
      <w:lvlJc w:val="left"/>
      <w:pPr>
        <w:ind w:left="852" w:firstLine="0"/>
      </w:pPr>
      <w:rPr/>
    </w:lvl>
    <w:lvl w:ilvl="4">
      <w:start w:val="1"/>
      <w:numFmt w:val="decimal"/>
      <w:lvlText w:val="%1.%2.%3.%4.%5"/>
      <w:lvlJc w:val="left"/>
      <w:pPr>
        <w:ind w:left="1136" w:firstLine="0"/>
      </w:pPr>
      <w:rPr/>
    </w:lvl>
    <w:lvl w:ilvl="5">
      <w:start w:val="1"/>
      <w:numFmt w:val="decimal"/>
      <w:lvlText w:val="%1.%2.%3.%4.%5.%6"/>
      <w:lvlJc w:val="left"/>
      <w:pPr>
        <w:ind w:left="1420" w:firstLine="0"/>
      </w:pPr>
      <w:rPr/>
    </w:lvl>
    <w:lvl w:ilvl="6">
      <w:start w:val="1"/>
      <w:numFmt w:val="decimal"/>
      <w:lvlText w:val="%1.%2.%3.%4.%5.%6.%7"/>
      <w:lvlJc w:val="left"/>
      <w:pPr>
        <w:ind w:left="1704" w:firstLine="0"/>
      </w:pPr>
      <w:rPr/>
    </w:lvl>
    <w:lvl w:ilvl="7">
      <w:start w:val="1"/>
      <w:numFmt w:val="decimal"/>
      <w:lvlText w:val="%1.%2.%3.%4.%5.%6.%7.%8"/>
      <w:lvlJc w:val="left"/>
      <w:pPr>
        <w:ind w:left="1988" w:firstLine="0"/>
      </w:pPr>
      <w:rPr/>
    </w:lvl>
    <w:lvl w:ilvl="8">
      <w:start w:val="1"/>
      <w:numFmt w:val="decimal"/>
      <w:lvlText w:val="%1.%2.%3.%4.%5.%6.%7.%8.%9"/>
      <w:lvlJc w:val="left"/>
      <w:pPr>
        <w:ind w:left="2272" w:firstLine="0"/>
      </w:pPr>
      <w:rPr/>
    </w:lvl>
  </w:abstractNum>
  <w:abstractNum w:abstractNumId="3">
    <w:lvl w:ilvl="0">
      <w:start w:val="1"/>
      <w:numFmt w:val="decimal"/>
      <w:lvlText w:val="%1."/>
      <w:lvlJc w:val="left"/>
      <w:pPr>
        <w:ind w:left="644" w:hanging="359.99999999999994"/>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03" w:hanging="360"/>
      </w:pPr>
      <w:rPr>
        <w:rFonts w:ascii="Noto Sans Symbols" w:cs="Noto Sans Symbols" w:eastAsia="Noto Sans Symbols" w:hAnsi="Noto Sans Symbols"/>
      </w:rPr>
    </w:lvl>
    <w:lvl w:ilvl="1">
      <w:start w:val="1"/>
      <w:numFmt w:val="bullet"/>
      <w:lvlText w:val="o"/>
      <w:lvlJc w:val="left"/>
      <w:pPr>
        <w:ind w:left="1723" w:hanging="360"/>
      </w:pPr>
      <w:rPr>
        <w:rFonts w:ascii="Courier New" w:cs="Courier New" w:eastAsia="Courier New" w:hAnsi="Courier New"/>
      </w:rPr>
    </w:lvl>
    <w:lvl w:ilvl="2">
      <w:start w:val="1"/>
      <w:numFmt w:val="bullet"/>
      <w:lvlText w:val="▪"/>
      <w:lvlJc w:val="left"/>
      <w:pPr>
        <w:ind w:left="2443" w:hanging="360"/>
      </w:pPr>
      <w:rPr>
        <w:rFonts w:ascii="Noto Sans Symbols" w:cs="Noto Sans Symbols" w:eastAsia="Noto Sans Symbols" w:hAnsi="Noto Sans Symbols"/>
      </w:rPr>
    </w:lvl>
    <w:lvl w:ilvl="3">
      <w:start w:val="1"/>
      <w:numFmt w:val="bullet"/>
      <w:lvlText w:val="●"/>
      <w:lvlJc w:val="left"/>
      <w:pPr>
        <w:ind w:left="3163" w:hanging="360"/>
      </w:pPr>
      <w:rPr>
        <w:rFonts w:ascii="Noto Sans Symbols" w:cs="Noto Sans Symbols" w:eastAsia="Noto Sans Symbols" w:hAnsi="Noto Sans Symbols"/>
      </w:rPr>
    </w:lvl>
    <w:lvl w:ilvl="4">
      <w:start w:val="1"/>
      <w:numFmt w:val="bullet"/>
      <w:lvlText w:val="o"/>
      <w:lvlJc w:val="left"/>
      <w:pPr>
        <w:ind w:left="3883" w:hanging="360"/>
      </w:pPr>
      <w:rPr>
        <w:rFonts w:ascii="Courier New" w:cs="Courier New" w:eastAsia="Courier New" w:hAnsi="Courier New"/>
      </w:rPr>
    </w:lvl>
    <w:lvl w:ilvl="5">
      <w:start w:val="1"/>
      <w:numFmt w:val="bullet"/>
      <w:lvlText w:val="▪"/>
      <w:lvlJc w:val="left"/>
      <w:pPr>
        <w:ind w:left="4603" w:hanging="360"/>
      </w:pPr>
      <w:rPr>
        <w:rFonts w:ascii="Noto Sans Symbols" w:cs="Noto Sans Symbols" w:eastAsia="Noto Sans Symbols" w:hAnsi="Noto Sans Symbols"/>
      </w:rPr>
    </w:lvl>
    <w:lvl w:ilvl="6">
      <w:start w:val="1"/>
      <w:numFmt w:val="bullet"/>
      <w:lvlText w:val="●"/>
      <w:lvlJc w:val="left"/>
      <w:pPr>
        <w:ind w:left="5323" w:hanging="360"/>
      </w:pPr>
      <w:rPr>
        <w:rFonts w:ascii="Noto Sans Symbols" w:cs="Noto Sans Symbols" w:eastAsia="Noto Sans Symbols" w:hAnsi="Noto Sans Symbols"/>
      </w:rPr>
    </w:lvl>
    <w:lvl w:ilvl="7">
      <w:start w:val="1"/>
      <w:numFmt w:val="bullet"/>
      <w:lvlText w:val="o"/>
      <w:lvlJc w:val="left"/>
      <w:pPr>
        <w:ind w:left="6043" w:hanging="360"/>
      </w:pPr>
      <w:rPr>
        <w:rFonts w:ascii="Courier New" w:cs="Courier New" w:eastAsia="Courier New" w:hAnsi="Courier New"/>
      </w:rPr>
    </w:lvl>
    <w:lvl w:ilvl="8">
      <w:start w:val="1"/>
      <w:numFmt w:val="bullet"/>
      <w:lvlText w:val="▪"/>
      <w:lvlJc w:val="left"/>
      <w:pPr>
        <w:ind w:left="6763" w:hanging="360"/>
      </w:pPr>
      <w:rPr>
        <w:rFonts w:ascii="Noto Sans Symbols" w:cs="Noto Sans Symbols" w:eastAsia="Noto Sans Symbols" w:hAnsi="Noto Sans Symbols"/>
      </w:rPr>
    </w:lvl>
  </w:abstractNum>
  <w:abstractNum w:abstractNumId="7">
    <w:lvl w:ilvl="0">
      <w:start w:val="1"/>
      <w:numFmt w:val="bullet"/>
      <w:lvlText w:val="●"/>
      <w:lvlJc w:val="left"/>
      <w:pPr>
        <w:ind w:left="1134" w:hanging="425"/>
      </w:pPr>
      <w:rPr>
        <w:rFonts w:ascii="Noto Sans Symbols" w:cs="Noto Sans Symbols" w:eastAsia="Noto Sans Symbols" w:hAnsi="Noto Sans Symbols"/>
        <w:color w:val="000000"/>
      </w:rPr>
    </w:lvl>
    <w:lvl w:ilvl="1">
      <w:start w:val="1"/>
      <w:numFmt w:val="decimal"/>
      <w:lvlText w:val="●.%2."/>
      <w:lvlJc w:val="left"/>
      <w:pPr>
        <w:ind w:left="0" w:firstLine="284"/>
      </w:pPr>
      <w:rPr/>
    </w:lvl>
    <w:lvl w:ilvl="2">
      <w:start w:val="1"/>
      <w:numFmt w:val="bullet"/>
      <w:lvlText w:val="●"/>
      <w:lvlJc w:val="left"/>
      <w:pPr>
        <w:ind w:left="1134" w:hanging="425"/>
      </w:pPr>
      <w:rPr>
        <w:rFonts w:ascii="Noto Sans Symbols" w:cs="Noto Sans Symbols" w:eastAsia="Noto Sans Symbols" w:hAnsi="Noto Sans Symbols"/>
      </w:rPr>
    </w:lvl>
    <w:lvl w:ilvl="3">
      <w:start w:val="1"/>
      <w:numFmt w:val="decimal"/>
      <w:lvlText w:val="●.%2.●.%4."/>
      <w:lvlJc w:val="left"/>
      <w:pPr>
        <w:ind w:left="1641" w:hanging="648"/>
      </w:pPr>
      <w:rPr/>
    </w:lvl>
    <w:lvl w:ilvl="4">
      <w:start w:val="1"/>
      <w:numFmt w:val="decimal"/>
      <w:lvlText w:val="●.%2.●.%4.%5."/>
      <w:lvlJc w:val="left"/>
      <w:pPr>
        <w:ind w:left="2232" w:hanging="792"/>
      </w:pPr>
      <w:rPr/>
    </w:lvl>
    <w:lvl w:ilvl="5">
      <w:start w:val="1"/>
      <w:numFmt w:val="decimal"/>
      <w:lvlText w:val="●.%2.●.%4.%5.%6."/>
      <w:lvlJc w:val="left"/>
      <w:pPr>
        <w:ind w:left="2736" w:hanging="935.9999999999998"/>
      </w:pPr>
      <w:rPr/>
    </w:lvl>
    <w:lvl w:ilvl="6">
      <w:start w:val="1"/>
      <w:numFmt w:val="decimal"/>
      <w:lvlText w:val="●.%2.●.%4.%5.%6.%7."/>
      <w:lvlJc w:val="left"/>
      <w:pPr>
        <w:ind w:left="3240" w:hanging="1080"/>
      </w:pPr>
      <w:rPr/>
    </w:lvl>
    <w:lvl w:ilvl="7">
      <w:start w:val="1"/>
      <w:numFmt w:val="decimal"/>
      <w:lvlText w:val="●.%2.●.%4.%5.%6.%7.%8."/>
      <w:lvlJc w:val="left"/>
      <w:pPr>
        <w:ind w:left="3744" w:hanging="1224.0000000000005"/>
      </w:pPr>
      <w:rPr/>
    </w:lvl>
    <w:lvl w:ilvl="8">
      <w:start w:val="1"/>
      <w:numFmt w:val="decimal"/>
      <w:lvlText w:val="●.%2.●.%4.%5.%6.%7.%8.%9."/>
      <w:lvlJc w:val="left"/>
      <w:pPr>
        <w:ind w:left="4320" w:hanging="1440"/>
      </w:pPr>
      <w:rPr/>
    </w:lvl>
  </w:abstractNum>
  <w:abstractNum w:abstractNumId="8">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0" w:firstLine="0"/>
      </w:pPr>
      <w:rPr/>
    </w:lvl>
    <w:lvl w:ilvl="1">
      <w:start w:val="1"/>
      <w:numFmt w:val="decimal"/>
      <w:lvlText w:val="%1.%2."/>
      <w:lvlJc w:val="left"/>
      <w:pPr>
        <w:ind w:left="284" w:firstLine="0"/>
      </w:pPr>
      <w:rPr/>
    </w:lvl>
    <w:lvl w:ilvl="2">
      <w:start w:val="1"/>
      <w:numFmt w:val="decimal"/>
      <w:lvlText w:val="%1.%2.%3."/>
      <w:lvlJc w:val="left"/>
      <w:pPr>
        <w:ind w:left="1247" w:hanging="679"/>
      </w:pPr>
      <w:rPr/>
    </w:lvl>
    <w:lvl w:ilvl="3">
      <w:start w:val="1"/>
      <w:numFmt w:val="decimal"/>
      <w:lvlText w:val="%1.%2.%3.%4."/>
      <w:lvlJc w:val="left"/>
      <w:pPr>
        <w:ind w:left="1701" w:hanging="849.0000000000001"/>
      </w:pPr>
      <w:rPr/>
    </w:lvl>
    <w:lvl w:ilvl="4">
      <w:start w:val="1"/>
      <w:numFmt w:val="decimal"/>
      <w:lvlText w:val="%1.%2.%3.%4.%5"/>
      <w:lvlJc w:val="left"/>
      <w:pPr>
        <w:ind w:left="1136" w:firstLine="0"/>
      </w:pPr>
      <w:rPr/>
    </w:lvl>
    <w:lvl w:ilvl="5">
      <w:start w:val="1"/>
      <w:numFmt w:val="decimal"/>
      <w:lvlText w:val="%1.%2.%3.%4.%5.%6"/>
      <w:lvlJc w:val="left"/>
      <w:pPr>
        <w:ind w:left="1420" w:firstLine="0"/>
      </w:pPr>
      <w:rPr/>
    </w:lvl>
    <w:lvl w:ilvl="6">
      <w:start w:val="1"/>
      <w:numFmt w:val="decimal"/>
      <w:lvlText w:val="%1.%2.%3.%4.%5.%6.%7"/>
      <w:lvlJc w:val="left"/>
      <w:pPr>
        <w:ind w:left="1704" w:firstLine="0"/>
      </w:pPr>
      <w:rPr/>
    </w:lvl>
    <w:lvl w:ilvl="7">
      <w:start w:val="1"/>
      <w:numFmt w:val="decimal"/>
      <w:lvlText w:val="%1.%2.%3.%4.%5.%6.%7.%8"/>
      <w:lvlJc w:val="left"/>
      <w:pPr>
        <w:ind w:left="1988" w:firstLine="0"/>
      </w:pPr>
      <w:rPr/>
    </w:lvl>
    <w:lvl w:ilvl="8">
      <w:start w:val="1"/>
      <w:numFmt w:val="decimal"/>
      <w:lvlText w:val="%1.%2.%3.%4.%5.%6.%7.%8.%9"/>
      <w:lvlJc w:val="left"/>
      <w:pPr>
        <w:ind w:left="2272"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3686" w:firstLine="0"/>
      <w:jc w:val="center"/>
    </w:pPr>
    <w:rPr>
      <w:b w:val="1"/>
      <w:bCs w:val="1"/>
      <w:smallCaps w:val="1"/>
      <w:sz w:val="26"/>
      <w:szCs w:val="26"/>
    </w:rPr>
  </w:style>
  <w:style w:type="paragraph" w:styleId="Heading2">
    <w:name w:val="heading 2"/>
    <w:basedOn w:val="Normal"/>
    <w:next w:val="Normal"/>
    <w:pPr>
      <w:keepNext w:val="1"/>
      <w:ind w:left="0" w:firstLine="0"/>
      <w:jc w:val="both"/>
    </w:pPr>
    <w:rPr>
      <w:b w:val="1"/>
      <w:bCs w:val="1"/>
    </w:rPr>
  </w:style>
  <w:style w:type="paragraph" w:styleId="Heading3">
    <w:name w:val="heading 3"/>
    <w:basedOn w:val="Normal"/>
    <w:next w:val="Normal"/>
    <w:pPr>
      <w:keepNext w:val="1"/>
      <w:ind w:left="1247" w:hanging="679"/>
      <w:jc w:val="center"/>
    </w:pPr>
    <w:rPr>
      <w:sz w:val="24"/>
      <w:szCs w:val="24"/>
    </w:rPr>
  </w:style>
  <w:style w:type="paragraph" w:styleId="Heading4">
    <w:name w:val="heading 4"/>
    <w:basedOn w:val="Normal"/>
    <w:next w:val="Normal"/>
    <w:pPr>
      <w:keepNext w:val="1"/>
      <w:ind w:left="852"/>
      <w:jc w:val="center"/>
    </w:pPr>
    <w:rPr>
      <w:b w:val="1"/>
      <w:bCs w:val="1"/>
      <w:sz w:val="44"/>
      <w:szCs w:val="44"/>
    </w:rPr>
  </w:style>
  <w:style w:type="paragraph" w:styleId="Heading5">
    <w:name w:val="heading 5"/>
    <w:basedOn w:val="Normal"/>
    <w:next w:val="Normal"/>
    <w:pPr>
      <w:keepNext w:val="1"/>
      <w:ind w:left="1136" w:firstLine="0"/>
      <w:jc w:val="center"/>
    </w:pPr>
    <w:rPr>
      <w:b w:val="1"/>
      <w:bCs w:val="1"/>
    </w:rPr>
  </w:style>
  <w:style w:type="paragraph" w:styleId="Heading6">
    <w:name w:val="heading 6"/>
    <w:basedOn w:val="Normal"/>
    <w:next w:val="Normal"/>
    <w:pPr>
      <w:keepNext w:val="1"/>
      <w:spacing w:line="220" w:lineRule="auto"/>
      <w:ind w:left="1420" w:firstLine="0"/>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qFormat w:val="1"/>
    <w:rsid w:val="00266426"/>
    <w:pPr>
      <w:keepNext w:val="1"/>
      <w:numPr>
        <w:ilvl w:val="6"/>
        <w:numId w:val="2"/>
      </w:numPr>
      <w:jc w:val="right"/>
      <w:outlineLvl w:val="6"/>
    </w:pPr>
    <w:rPr>
      <w:b w:val="1"/>
    </w:rPr>
  </w:style>
  <w:style w:type="paragraph" w:styleId="Heading8">
    <w:name w:val="heading 8"/>
    <w:basedOn w:val="Normal"/>
    <w:next w:val="Normal"/>
    <w:link w:val="Heading8Char"/>
    <w:qFormat w:val="1"/>
    <w:rsid w:val="00266426"/>
    <w:pPr>
      <w:keepNext w:val="1"/>
      <w:numPr>
        <w:ilvl w:val="7"/>
        <w:numId w:val="2"/>
      </w:numPr>
      <w:pBdr>
        <w:top w:color="auto" w:space="31" w:sz="4" w:val="single"/>
        <w:left w:color="auto" w:space="0" w:sz="4" w:val="single"/>
        <w:bottom w:color="auto" w:space="31" w:sz="4" w:val="single"/>
        <w:right w:color="auto" w:space="0" w:sz="4" w:val="single"/>
      </w:pBdr>
      <w:jc w:val="center"/>
      <w:outlineLvl w:val="7"/>
    </w:pPr>
    <w:rPr>
      <w:sz w:val="24"/>
    </w:rPr>
  </w:style>
  <w:style w:type="paragraph" w:styleId="Heading9">
    <w:name w:val="heading 9"/>
    <w:basedOn w:val="Normal"/>
    <w:next w:val="Normal"/>
    <w:link w:val="Heading9Char"/>
    <w:qFormat w:val="1"/>
    <w:rsid w:val="00266426"/>
    <w:pPr>
      <w:keepNext w:val="1"/>
      <w:numPr>
        <w:ilvl w:val="8"/>
        <w:numId w:val="2"/>
      </w:numPr>
      <w:tabs>
        <w:tab w:val="left" w:pos="6804"/>
      </w:tabs>
      <w:spacing w:before="60" w:line="221" w:lineRule="auto"/>
      <w:jc w:val="both"/>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3B355F"/>
    <w:rPr>
      <w:rFonts w:cs="Times New Roman" w:eastAsia="Times New Roman"/>
      <w:b w:val="1"/>
      <w:bCs w:val="1"/>
      <w:caps w:val="1"/>
      <w:sz w:val="26"/>
      <w:szCs w:val="20"/>
    </w:rPr>
  </w:style>
  <w:style w:type="character" w:styleId="Heading2Char" w:customStyle="1">
    <w:name w:val="Heading 2 Char"/>
    <w:basedOn w:val="DefaultParagraphFont"/>
    <w:link w:val="Heading2"/>
    <w:rsid w:val="00266426"/>
    <w:rPr>
      <w:rFonts w:cs="Times New Roman" w:eastAsia="Times New Roman"/>
      <w:b w:val="1"/>
      <w:sz w:val="20"/>
      <w:szCs w:val="20"/>
    </w:rPr>
  </w:style>
  <w:style w:type="character" w:styleId="Heading3Char" w:customStyle="1">
    <w:name w:val="Heading 3 Char"/>
    <w:basedOn w:val="DefaultParagraphFont"/>
    <w:link w:val="Heading3"/>
    <w:rsid w:val="00266426"/>
    <w:rPr>
      <w:rFonts w:cs="Times New Roman" w:eastAsia="Times New Roman"/>
      <w:sz w:val="24"/>
      <w:szCs w:val="20"/>
    </w:rPr>
  </w:style>
  <w:style w:type="character" w:styleId="Heading4Char" w:customStyle="1">
    <w:name w:val="Heading 4 Char"/>
    <w:basedOn w:val="DefaultParagraphFont"/>
    <w:link w:val="Heading4"/>
    <w:rsid w:val="00266426"/>
    <w:rPr>
      <w:rFonts w:cs="Times New Roman" w:eastAsia="Times New Roman"/>
      <w:b w:val="1"/>
      <w:bCs w:val="1"/>
      <w:sz w:val="44"/>
      <w:szCs w:val="20"/>
    </w:rPr>
  </w:style>
  <w:style w:type="character" w:styleId="Heading5Char" w:customStyle="1">
    <w:name w:val="Heading 5 Char"/>
    <w:basedOn w:val="DefaultParagraphFont"/>
    <w:link w:val="Heading5"/>
    <w:rsid w:val="00266426"/>
    <w:rPr>
      <w:rFonts w:cs="Times New Roman" w:eastAsia="Times New Roman"/>
      <w:b w:val="1"/>
      <w:bCs w:val="1"/>
      <w:sz w:val="20"/>
      <w:szCs w:val="20"/>
    </w:rPr>
  </w:style>
  <w:style w:type="character" w:styleId="Heading6Char" w:customStyle="1">
    <w:name w:val="Heading 6 Char"/>
    <w:basedOn w:val="DefaultParagraphFont"/>
    <w:link w:val="Heading6"/>
    <w:rsid w:val="00266426"/>
    <w:rPr>
      <w:rFonts w:cs="Times New Roman" w:eastAsia="Times New Roman"/>
      <w:sz w:val="20"/>
      <w:szCs w:val="20"/>
    </w:rPr>
  </w:style>
  <w:style w:type="character" w:styleId="Heading7Char" w:customStyle="1">
    <w:name w:val="Heading 7 Char"/>
    <w:basedOn w:val="DefaultParagraphFont"/>
    <w:link w:val="Heading7"/>
    <w:rsid w:val="00266426"/>
    <w:rPr>
      <w:rFonts w:cs="Times New Roman" w:eastAsia="Times New Roman"/>
      <w:b w:val="1"/>
      <w:sz w:val="20"/>
      <w:szCs w:val="20"/>
    </w:rPr>
  </w:style>
  <w:style w:type="character" w:styleId="Heading8Char" w:customStyle="1">
    <w:name w:val="Heading 8 Char"/>
    <w:basedOn w:val="DefaultParagraphFont"/>
    <w:link w:val="Heading8"/>
    <w:rsid w:val="00266426"/>
    <w:rPr>
      <w:rFonts w:cs="Times New Roman" w:eastAsia="Times New Roman"/>
      <w:sz w:val="24"/>
      <w:szCs w:val="20"/>
    </w:rPr>
  </w:style>
  <w:style w:type="character" w:styleId="Heading9Char" w:customStyle="1">
    <w:name w:val="Heading 9 Char"/>
    <w:basedOn w:val="DefaultParagraphFont"/>
    <w:link w:val="Heading9"/>
    <w:rsid w:val="00266426"/>
    <w:rPr>
      <w:rFonts w:cs="Times New Roman" w:eastAsia="Times New Roman"/>
      <w:sz w:val="20"/>
      <w:szCs w:val="20"/>
    </w:rPr>
  </w:style>
  <w:style w:type="paragraph" w:styleId="Nodala" w:customStyle="1">
    <w:name w:val="Nodala"/>
    <w:basedOn w:val="Normal"/>
    <w:next w:val="Normal"/>
    <w:rsid w:val="00266426"/>
    <w:pPr>
      <w:keepNext w:val="1"/>
      <w:keepLines w:val="1"/>
      <w:numPr>
        <w:numId w:val="1"/>
      </w:numPr>
      <w:spacing w:after="120" w:before="240"/>
      <w:jc w:val="center"/>
      <w:outlineLvl w:val="0"/>
    </w:pPr>
    <w:rPr>
      <w:rFonts w:cs="Arial"/>
      <w:b w:val="1"/>
      <w:sz w:val="24"/>
    </w:rPr>
  </w:style>
  <w:style w:type="paragraph" w:styleId="Footer">
    <w:name w:val="footer"/>
    <w:basedOn w:val="Normal"/>
    <w:link w:val="FooterChar"/>
    <w:rsid w:val="00266426"/>
    <w:pPr>
      <w:tabs>
        <w:tab w:val="center" w:pos="4153"/>
        <w:tab w:val="right" w:pos="8306"/>
      </w:tabs>
    </w:pPr>
  </w:style>
  <w:style w:type="character" w:styleId="FooterChar" w:customStyle="1">
    <w:name w:val="Footer Char"/>
    <w:basedOn w:val="DefaultParagraphFont"/>
    <w:link w:val="Footer"/>
    <w:rsid w:val="00266426"/>
    <w:rPr>
      <w:rFonts w:cs="Times New Roman" w:eastAsia="Times New Roman"/>
      <w:sz w:val="20"/>
      <w:szCs w:val="20"/>
    </w:rPr>
  </w:style>
  <w:style w:type="character" w:styleId="PageNumber">
    <w:name w:val="page number"/>
    <w:basedOn w:val="DefaultParagraphFont"/>
    <w:rsid w:val="00266426"/>
  </w:style>
  <w:style w:type="paragraph" w:styleId="TOC1">
    <w:name w:val="toc 1"/>
    <w:basedOn w:val="Normal"/>
    <w:next w:val="Normal"/>
    <w:autoRedefine w:val="1"/>
    <w:uiPriority w:val="39"/>
    <w:unhideWhenUsed w:val="1"/>
    <w:rsid w:val="00266426"/>
    <w:pPr>
      <w:spacing w:after="100"/>
    </w:pPr>
  </w:style>
  <w:style w:type="character" w:styleId="Hyperlink">
    <w:name w:val="Hyperlink"/>
    <w:basedOn w:val="DefaultParagraphFont"/>
    <w:uiPriority w:val="99"/>
    <w:unhideWhenUsed w:val="1"/>
    <w:rsid w:val="00266426"/>
    <w:rPr>
      <w:color w:val="0563c1" w:themeColor="hyperlink"/>
      <w:u w:val="single"/>
    </w:rPr>
  </w:style>
  <w:style w:type="paragraph" w:styleId="ListParagraph">
    <w:name w:val="List Paragraph"/>
    <w:basedOn w:val="Normal"/>
    <w:uiPriority w:val="34"/>
    <w:qFormat w:val="1"/>
    <w:rsid w:val="00266426"/>
    <w:pPr>
      <w:ind w:left="720"/>
      <w:contextualSpacing w:val="1"/>
    </w:pPr>
  </w:style>
  <w:style w:type="paragraph" w:styleId="jauns01" w:customStyle="1">
    <w:name w:val="jauns01"/>
    <w:basedOn w:val="Normal"/>
    <w:qFormat w:val="1"/>
    <w:rsid w:val="00B47986"/>
    <w:pPr>
      <w:ind w:left="284"/>
      <w:jc w:val="both"/>
    </w:pPr>
    <w:rPr>
      <w:sz w:val="22"/>
      <w:szCs w:val="22"/>
    </w:rPr>
  </w:style>
  <w:style w:type="paragraph" w:styleId="jauns02" w:customStyle="1">
    <w:name w:val="jauns02"/>
    <w:basedOn w:val="Normal"/>
    <w:qFormat w:val="1"/>
    <w:rsid w:val="00494679"/>
    <w:pPr>
      <w:numPr>
        <w:ilvl w:val="2"/>
        <w:numId w:val="2"/>
      </w:numPr>
      <w:jc w:val="both"/>
    </w:pPr>
  </w:style>
  <w:style w:type="paragraph" w:styleId="TOC2">
    <w:name w:val="toc 2"/>
    <w:basedOn w:val="Normal"/>
    <w:next w:val="Normal"/>
    <w:autoRedefine w:val="1"/>
    <w:uiPriority w:val="39"/>
    <w:unhideWhenUsed w:val="1"/>
    <w:rsid w:val="00B47986"/>
    <w:pPr>
      <w:spacing w:after="100"/>
      <w:ind w:left="200"/>
    </w:pPr>
  </w:style>
  <w:style w:type="paragraph" w:styleId="TOC3">
    <w:name w:val="toc 3"/>
    <w:basedOn w:val="Normal"/>
    <w:next w:val="Normal"/>
    <w:autoRedefine w:val="1"/>
    <w:uiPriority w:val="39"/>
    <w:unhideWhenUsed w:val="1"/>
    <w:rsid w:val="00B47986"/>
    <w:pPr>
      <w:spacing w:after="100"/>
      <w:ind w:left="400"/>
    </w:pPr>
  </w:style>
  <w:style w:type="character" w:styleId="CommentReference">
    <w:name w:val="annotation reference"/>
    <w:semiHidden w:val="1"/>
    <w:unhideWhenUsed w:val="1"/>
    <w:rsid w:val="00B64072"/>
    <w:rPr>
      <w:sz w:val="16"/>
      <w:szCs w:val="16"/>
    </w:rPr>
  </w:style>
  <w:style w:type="paragraph" w:styleId="CommentText">
    <w:name w:val="annotation text"/>
    <w:basedOn w:val="Normal"/>
    <w:link w:val="CommentTextChar"/>
    <w:unhideWhenUsed w:val="1"/>
    <w:rsid w:val="00B64072"/>
  </w:style>
  <w:style w:type="character" w:styleId="CommentTextChar" w:customStyle="1">
    <w:name w:val="Comment Text Char"/>
    <w:basedOn w:val="DefaultParagraphFont"/>
    <w:link w:val="CommentText"/>
    <w:rsid w:val="00B64072"/>
    <w:rPr>
      <w:rFonts w:cs="Times New Roman" w:eastAsia="Times New Roman"/>
      <w:sz w:val="20"/>
      <w:szCs w:val="20"/>
    </w:rPr>
  </w:style>
  <w:style w:type="paragraph" w:styleId="BalloonText">
    <w:name w:val="Balloon Text"/>
    <w:basedOn w:val="Normal"/>
    <w:link w:val="BalloonTextChar"/>
    <w:uiPriority w:val="99"/>
    <w:semiHidden w:val="1"/>
    <w:unhideWhenUsed w:val="1"/>
    <w:rsid w:val="00B6407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64072"/>
    <w:rPr>
      <w:rFonts w:ascii="Segoe UI" w:cs="Segoe UI" w:eastAsia="Times New Roman" w:hAnsi="Segoe UI"/>
      <w:sz w:val="18"/>
      <w:szCs w:val="18"/>
    </w:rPr>
  </w:style>
  <w:style w:type="paragraph" w:styleId="Punkts01" w:customStyle="1">
    <w:name w:val="Punkts01"/>
    <w:basedOn w:val="Normal"/>
    <w:qFormat w:val="1"/>
    <w:rsid w:val="00E115C1"/>
    <w:pPr>
      <w:numPr>
        <w:ilvl w:val="1"/>
        <w:numId w:val="3"/>
      </w:numPr>
      <w:spacing w:before="120"/>
      <w:jc w:val="both"/>
      <w:outlineLvl w:val="1"/>
    </w:pPr>
    <w:rPr>
      <w:sz w:val="22"/>
      <w:szCs w:val="22"/>
    </w:rPr>
  </w:style>
  <w:style w:type="paragraph" w:styleId="Punkts02" w:customStyle="1">
    <w:name w:val="Punkts02"/>
    <w:basedOn w:val="Normal"/>
    <w:next w:val="Normal"/>
    <w:qFormat w:val="1"/>
    <w:rsid w:val="00E115C1"/>
    <w:pPr>
      <w:numPr>
        <w:ilvl w:val="2"/>
        <w:numId w:val="3"/>
      </w:numPr>
      <w:spacing w:after="60" w:before="60"/>
      <w:outlineLvl w:val="2"/>
    </w:pPr>
  </w:style>
  <w:style w:type="paragraph" w:styleId="BodyText">
    <w:name w:val="Body Text"/>
    <w:basedOn w:val="Normal"/>
    <w:link w:val="BodyTextChar"/>
    <w:rsid w:val="00C36B17"/>
    <w:pPr>
      <w:jc w:val="both"/>
    </w:pPr>
  </w:style>
  <w:style w:type="character" w:styleId="BodyTextChar" w:customStyle="1">
    <w:name w:val="Body Text Char"/>
    <w:basedOn w:val="DefaultParagraphFont"/>
    <w:link w:val="BodyText"/>
    <w:rsid w:val="00C36B17"/>
    <w:rPr>
      <w:rFonts w:cs="Times New Roman" w:eastAsia="Times New Roman"/>
      <w:sz w:val="20"/>
      <w:szCs w:val="20"/>
    </w:rPr>
  </w:style>
  <w:style w:type="paragraph" w:styleId="BodyText3">
    <w:name w:val="Body Text 3"/>
    <w:basedOn w:val="Normal"/>
    <w:link w:val="BodyText3Char"/>
    <w:rsid w:val="00C36B17"/>
    <w:rPr>
      <w:b w:val="1"/>
      <w:bCs w:val="1"/>
      <w:sz w:val="24"/>
    </w:rPr>
  </w:style>
  <w:style w:type="character" w:styleId="BodyText3Char" w:customStyle="1">
    <w:name w:val="Body Text 3 Char"/>
    <w:basedOn w:val="DefaultParagraphFont"/>
    <w:link w:val="BodyText3"/>
    <w:rsid w:val="00C36B17"/>
    <w:rPr>
      <w:rFonts w:cs="Times New Roman" w:eastAsia="Times New Roman"/>
      <w:b w:val="1"/>
      <w:bCs w:val="1"/>
      <w:sz w:val="24"/>
      <w:szCs w:val="20"/>
    </w:rPr>
  </w:style>
  <w:style w:type="paragraph" w:styleId="NormalWeb">
    <w:name w:val="Normal (Web)"/>
    <w:basedOn w:val="Normal"/>
    <w:rsid w:val="00C36B17"/>
    <w:pPr>
      <w:spacing w:after="100" w:afterAutospacing="1" w:before="100" w:beforeAutospacing="1"/>
    </w:pPr>
    <w:rPr>
      <w:rFonts w:ascii="Times New Roman" w:hAnsi="Times New Roman"/>
      <w:sz w:val="24"/>
      <w:szCs w:val="24"/>
      <w:lang w:val="en-GB"/>
    </w:rPr>
  </w:style>
  <w:style w:type="paragraph" w:styleId="Komentratma" w:customStyle="1">
    <w:name w:val="Komentāra tēma"/>
    <w:basedOn w:val="CommentText"/>
    <w:next w:val="CommentText"/>
    <w:semiHidden w:val="1"/>
    <w:unhideWhenUsed w:val="1"/>
    <w:rsid w:val="00C36B17"/>
    <w:rPr>
      <w:b w:val="1"/>
      <w:bCs w:val="1"/>
    </w:rPr>
  </w:style>
  <w:style w:type="paragraph" w:styleId="Header">
    <w:name w:val="header"/>
    <w:basedOn w:val="Normal"/>
    <w:link w:val="HeaderChar"/>
    <w:rsid w:val="00C36B17"/>
    <w:pPr>
      <w:tabs>
        <w:tab w:val="center" w:pos="4153"/>
        <w:tab w:val="right" w:pos="8306"/>
      </w:tabs>
    </w:pPr>
    <w:rPr>
      <w:sz w:val="22"/>
      <w:lang w:val="en-US"/>
    </w:rPr>
  </w:style>
  <w:style w:type="character" w:styleId="HeaderChar" w:customStyle="1">
    <w:name w:val="Header Char"/>
    <w:basedOn w:val="DefaultParagraphFont"/>
    <w:link w:val="Header"/>
    <w:rsid w:val="00C36B17"/>
    <w:rPr>
      <w:rFonts w:cs="Times New Roman" w:eastAsia="Times New Roman"/>
      <w:szCs w:val="20"/>
      <w:lang w:val="en-US"/>
    </w:rPr>
  </w:style>
  <w:style w:type="paragraph" w:styleId="Caption">
    <w:name w:val="caption"/>
    <w:basedOn w:val="Normal"/>
    <w:next w:val="Normal"/>
    <w:unhideWhenUsed w:val="1"/>
    <w:qFormat w:val="1"/>
    <w:rsid w:val="00C36B17"/>
    <w:rPr>
      <w:b w:val="1"/>
      <w:bCs w:val="1"/>
    </w:rPr>
  </w:style>
  <w:style w:type="paragraph" w:styleId="Default" w:customStyle="1">
    <w:name w:val="Default"/>
    <w:rsid w:val="00187412"/>
    <w:pPr>
      <w:autoSpaceDE w:val="0"/>
      <w:autoSpaceDN w:val="0"/>
      <w:adjustRightInd w:val="0"/>
      <w:spacing w:after="0" w:line="240" w:lineRule="auto"/>
    </w:pPr>
    <w:rPr>
      <w:rFonts w:ascii="Times New Roman" w:cs="Times New Roman" w:eastAsia="Times New Roman" w:hAnsi="Times New Roman"/>
      <w:color w:val="000000"/>
      <w:sz w:val="24"/>
      <w:szCs w:val="24"/>
      <w:lang w:val="en-US"/>
    </w:rPr>
  </w:style>
  <w:style w:type="paragraph" w:styleId="Avotapiemers" w:customStyle="1">
    <w:name w:val="Avota_piemers"/>
    <w:basedOn w:val="Normal"/>
    <w:qFormat w:val="1"/>
    <w:rsid w:val="00583EF6"/>
    <w:pPr>
      <w:spacing w:after="120" w:before="120"/>
      <w:ind w:left="709"/>
    </w:pPr>
  </w:style>
  <w:style w:type="paragraph" w:styleId="punkts" w:customStyle="1">
    <w:name w:val="punkts"/>
    <w:basedOn w:val="ListParagraph"/>
    <w:qFormat w:val="1"/>
    <w:rsid w:val="00F772E7"/>
    <w:pPr>
      <w:numPr>
        <w:numId w:val="4"/>
      </w:numPr>
      <w:jc w:val="both"/>
    </w:pPr>
  </w:style>
  <w:style w:type="paragraph" w:styleId="jauns03" w:customStyle="1">
    <w:name w:val="jauns03"/>
    <w:basedOn w:val="Normal"/>
    <w:qFormat w:val="1"/>
    <w:rsid w:val="00A261F5"/>
    <w:pPr>
      <w:numPr>
        <w:ilvl w:val="3"/>
        <w:numId w:val="2"/>
      </w:numPr>
      <w:tabs>
        <w:tab w:val="left" w:pos="1701"/>
        <w:tab w:val="left" w:pos="1843"/>
      </w:tabs>
      <w:jc w:val="both"/>
    </w:pPr>
  </w:style>
  <w:style w:type="table" w:styleId="TableGrid">
    <w:name w:val="Table Grid"/>
    <w:basedOn w:val="TableNormal"/>
    <w:rsid w:val="00E02C9E"/>
    <w:pPr>
      <w:spacing w:after="0" w:line="240" w:lineRule="auto"/>
    </w:pPr>
    <w:rPr>
      <w:rFonts w:ascii="Times New Roman" w:cs="Times New Roman" w:eastAsia="Times New Roman" w:hAnsi="Times New Roman"/>
      <w:sz w:val="20"/>
      <w:szCs w:val="20"/>
      <w:lang w:eastAsia="lv-LV"/>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4">
    <w:name w:val="toc 4"/>
    <w:basedOn w:val="Normal"/>
    <w:next w:val="Normal"/>
    <w:autoRedefine w:val="1"/>
    <w:uiPriority w:val="39"/>
    <w:unhideWhenUsed w:val="1"/>
    <w:rsid w:val="005C326E"/>
    <w:pPr>
      <w:spacing w:after="100" w:line="259" w:lineRule="auto"/>
      <w:ind w:left="660"/>
    </w:pPr>
    <w:rPr>
      <w:rFonts w:asciiTheme="minorHAnsi" w:cstheme="minorBidi" w:eastAsiaTheme="minorEastAsia" w:hAnsiTheme="minorHAnsi"/>
      <w:sz w:val="22"/>
      <w:szCs w:val="22"/>
      <w:lang w:eastAsia="lv-LV"/>
    </w:rPr>
  </w:style>
  <w:style w:type="paragraph" w:styleId="TOC5">
    <w:name w:val="toc 5"/>
    <w:basedOn w:val="Normal"/>
    <w:next w:val="Normal"/>
    <w:autoRedefine w:val="1"/>
    <w:uiPriority w:val="39"/>
    <w:unhideWhenUsed w:val="1"/>
    <w:rsid w:val="005C326E"/>
    <w:pPr>
      <w:spacing w:after="100" w:line="259" w:lineRule="auto"/>
      <w:ind w:left="880"/>
    </w:pPr>
    <w:rPr>
      <w:rFonts w:asciiTheme="minorHAnsi" w:cstheme="minorBidi" w:eastAsiaTheme="minorEastAsia" w:hAnsiTheme="minorHAnsi"/>
      <w:sz w:val="22"/>
      <w:szCs w:val="22"/>
      <w:lang w:eastAsia="lv-LV"/>
    </w:rPr>
  </w:style>
  <w:style w:type="paragraph" w:styleId="TOC6">
    <w:name w:val="toc 6"/>
    <w:basedOn w:val="Normal"/>
    <w:next w:val="Normal"/>
    <w:autoRedefine w:val="1"/>
    <w:uiPriority w:val="39"/>
    <w:unhideWhenUsed w:val="1"/>
    <w:rsid w:val="005C326E"/>
    <w:pPr>
      <w:spacing w:after="100" w:line="259" w:lineRule="auto"/>
      <w:ind w:left="1100"/>
    </w:pPr>
    <w:rPr>
      <w:rFonts w:asciiTheme="minorHAnsi" w:cstheme="minorBidi" w:eastAsiaTheme="minorEastAsia" w:hAnsiTheme="minorHAnsi"/>
      <w:sz w:val="22"/>
      <w:szCs w:val="22"/>
      <w:lang w:eastAsia="lv-LV"/>
    </w:rPr>
  </w:style>
  <w:style w:type="paragraph" w:styleId="TOC7">
    <w:name w:val="toc 7"/>
    <w:basedOn w:val="Normal"/>
    <w:next w:val="Normal"/>
    <w:autoRedefine w:val="1"/>
    <w:uiPriority w:val="39"/>
    <w:unhideWhenUsed w:val="1"/>
    <w:rsid w:val="005C326E"/>
    <w:pPr>
      <w:spacing w:after="100" w:line="259" w:lineRule="auto"/>
      <w:ind w:left="1320"/>
    </w:pPr>
    <w:rPr>
      <w:rFonts w:asciiTheme="minorHAnsi" w:cstheme="minorBidi" w:eastAsiaTheme="minorEastAsia" w:hAnsiTheme="minorHAnsi"/>
      <w:sz w:val="22"/>
      <w:szCs w:val="22"/>
      <w:lang w:eastAsia="lv-LV"/>
    </w:rPr>
  </w:style>
  <w:style w:type="paragraph" w:styleId="TOC8">
    <w:name w:val="toc 8"/>
    <w:basedOn w:val="Normal"/>
    <w:next w:val="Normal"/>
    <w:autoRedefine w:val="1"/>
    <w:uiPriority w:val="39"/>
    <w:unhideWhenUsed w:val="1"/>
    <w:rsid w:val="005C326E"/>
    <w:pPr>
      <w:spacing w:after="100" w:line="259" w:lineRule="auto"/>
      <w:ind w:left="1540"/>
    </w:pPr>
    <w:rPr>
      <w:rFonts w:asciiTheme="minorHAnsi" w:cstheme="minorBidi" w:eastAsiaTheme="minorEastAsia" w:hAnsiTheme="minorHAnsi"/>
      <w:sz w:val="22"/>
      <w:szCs w:val="22"/>
      <w:lang w:eastAsia="lv-LV"/>
    </w:rPr>
  </w:style>
  <w:style w:type="paragraph" w:styleId="TOC9">
    <w:name w:val="toc 9"/>
    <w:basedOn w:val="Normal"/>
    <w:next w:val="Normal"/>
    <w:autoRedefine w:val="1"/>
    <w:uiPriority w:val="39"/>
    <w:unhideWhenUsed w:val="1"/>
    <w:rsid w:val="005C326E"/>
    <w:pPr>
      <w:spacing w:after="100" w:line="259" w:lineRule="auto"/>
      <w:ind w:left="1760"/>
    </w:pPr>
    <w:rPr>
      <w:rFonts w:asciiTheme="minorHAnsi" w:cstheme="minorBidi" w:eastAsiaTheme="minorEastAsia" w:hAnsiTheme="minorHAnsi"/>
      <w:sz w:val="22"/>
      <w:szCs w:val="22"/>
      <w:lang w:eastAsia="lv-LV"/>
    </w:rPr>
  </w:style>
  <w:style w:type="paragraph" w:styleId="DocumentMap">
    <w:name w:val="Document Map"/>
    <w:basedOn w:val="Normal"/>
    <w:link w:val="DocumentMapChar"/>
    <w:uiPriority w:val="99"/>
    <w:semiHidden w:val="1"/>
    <w:unhideWhenUsed w:val="1"/>
    <w:rsid w:val="006546E8"/>
    <w:rPr>
      <w:rFonts w:ascii="Tahoma" w:cs="Tahoma" w:hAnsi="Tahoma"/>
      <w:sz w:val="16"/>
      <w:szCs w:val="16"/>
    </w:rPr>
  </w:style>
  <w:style w:type="character" w:styleId="DocumentMapChar" w:customStyle="1">
    <w:name w:val="Document Map Char"/>
    <w:basedOn w:val="DefaultParagraphFont"/>
    <w:link w:val="DocumentMap"/>
    <w:uiPriority w:val="99"/>
    <w:semiHidden w:val="1"/>
    <w:rsid w:val="006546E8"/>
    <w:rPr>
      <w:rFonts w:ascii="Tahoma" w:cs="Tahoma" w:eastAsia="Times New Roman" w:hAnsi="Tahoma"/>
      <w:sz w:val="16"/>
      <w:szCs w:val="16"/>
    </w:rPr>
  </w:style>
  <w:style w:type="paragraph" w:styleId="CommentSubject">
    <w:name w:val="annotation subject"/>
    <w:basedOn w:val="CommentText"/>
    <w:next w:val="CommentText"/>
    <w:link w:val="CommentSubjectChar"/>
    <w:uiPriority w:val="99"/>
    <w:semiHidden w:val="1"/>
    <w:unhideWhenUsed w:val="1"/>
    <w:rsid w:val="00343F1B"/>
    <w:rPr>
      <w:b w:val="1"/>
      <w:bCs w:val="1"/>
    </w:rPr>
  </w:style>
  <w:style w:type="character" w:styleId="CommentSubjectChar" w:customStyle="1">
    <w:name w:val="Comment Subject Char"/>
    <w:basedOn w:val="CommentTextChar"/>
    <w:link w:val="CommentSubject"/>
    <w:uiPriority w:val="99"/>
    <w:semiHidden w:val="1"/>
    <w:rsid w:val="00343F1B"/>
    <w:rPr>
      <w:rFonts w:cs="Times New Roman" w:eastAsia="Times New Roman"/>
      <w:b w:val="1"/>
      <w:bCs w:val="1"/>
      <w:sz w:val="20"/>
      <w:szCs w:val="20"/>
    </w:rPr>
  </w:style>
  <w:style w:type="character" w:styleId="quoted" w:customStyle="1">
    <w:name w:val="quoted"/>
    <w:basedOn w:val="DefaultParagraphFont"/>
    <w:rsid w:val="00B576F7"/>
  </w:style>
  <w:style w:type="character" w:styleId="value" w:customStyle="1">
    <w:name w:val="value"/>
    <w:rsid w:val="00B576F7"/>
  </w:style>
  <w:style w:type="paragraph" w:styleId="Revision">
    <w:name w:val="Revision"/>
    <w:hidden w:val="1"/>
    <w:uiPriority w:val="99"/>
    <w:semiHidden w:val="1"/>
    <w:rsid w:val="0020721D"/>
    <w:pPr>
      <w:spacing w:after="0" w:line="240" w:lineRule="auto"/>
    </w:pPr>
    <w:rPr>
      <w:rFonts w:cs="Times New Roman" w:eastAsia="Times New Roman"/>
      <w:sz w:val="20"/>
      <w:szCs w:val="20"/>
    </w:rPr>
  </w:style>
  <w:style w:type="character" w:styleId="cf01" w:customStyle="1">
    <w:name w:val="cf01"/>
    <w:basedOn w:val="DefaultParagraphFont"/>
    <w:rsid w:val="005C0387"/>
    <w:rPr>
      <w:rFonts w:ascii="Segoe UI" w:cs="Segoe UI" w:hAnsi="Segoe UI" w:hint="default"/>
      <w:sz w:val="18"/>
      <w:szCs w:val="18"/>
    </w:rPr>
  </w:style>
  <w:style w:type="character" w:styleId="rynqvb" w:customStyle="1">
    <w:name w:val="rynqvb"/>
    <w:basedOn w:val="DefaultParagraphFont"/>
    <w:rsid w:val="009A4E70"/>
  </w:style>
  <w:style w:type="character" w:styleId="hwtze" w:customStyle="1">
    <w:name w:val="hwtze"/>
    <w:basedOn w:val="DefaultParagraphFont"/>
    <w:rsid w:val="004E5D0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uria.europa.eu/juris/documents.jsf?num=C-161/17" TargetMode="External"/><Relationship Id="rId11" Type="http://schemas.openxmlformats.org/officeDocument/2006/relationships/hyperlink" Target="http://diena.lv/lv/laikraksts/715720-latvija-konstitucionala-krize" TargetMode="External"/><Relationship Id="rId22" Type="http://schemas.openxmlformats.org/officeDocument/2006/relationships/footer" Target="footer2.xml"/><Relationship Id="rId10" Type="http://schemas.openxmlformats.org/officeDocument/2006/relationships/hyperlink" Target="https://doi.org/10.1111/ejed.12367" TargetMode="External"/><Relationship Id="rId21" Type="http://schemas.openxmlformats.org/officeDocument/2006/relationships/hyperlink" Target="https://chat.openai.com/chat" TargetMode="External"/><Relationship Id="rId13" Type="http://schemas.openxmlformats.org/officeDocument/2006/relationships/hyperlink" Target="http://www-01.ibm.com/software/analytics/spss/solutions.html" TargetMode="External"/><Relationship Id="rId12" Type="http://schemas.openxmlformats.org/officeDocument/2006/relationships/hyperlink" Target="http://www.berr.gov.uk/files/file25971.pdf"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ia.europa.eu/juris/documents.jsf?num=C-161/17" TargetMode="External"/><Relationship Id="rId15" Type="http://schemas.openxmlformats.org/officeDocument/2006/relationships/hyperlink" Target="http://ivars/misija/4747" TargetMode="External"/><Relationship Id="rId14" Type="http://schemas.openxmlformats.org/officeDocument/2006/relationships/hyperlink" Target="http://linguistics.byu.edu/faculty/henrichsenl/apa/APA06.html" TargetMode="External"/><Relationship Id="rId17" Type="http://schemas.openxmlformats.org/officeDocument/2006/relationships/hyperlink" Target="https://www.csb.gov.lv/lv/Statistika/covid19" TargetMode="External"/><Relationship Id="rId16" Type="http://schemas.openxmlformats.org/officeDocument/2006/relationships/hyperlink" Target="https://www.turiba.lv/lv/augstskola/par-augstskolu" TargetMode="External"/><Relationship Id="rId5" Type="http://schemas.openxmlformats.org/officeDocument/2006/relationships/styles" Target="styles.xml"/><Relationship Id="rId19" Type="http://schemas.openxmlformats.org/officeDocument/2006/relationships/hyperlink" Target="http://www.wipo.int/clea/en/details.jsp?id=2475" TargetMode="External"/><Relationship Id="rId6" Type="http://schemas.openxmlformats.org/officeDocument/2006/relationships/customXml" Target="../customXML/item1.xml"/><Relationship Id="rId18" Type="http://schemas.openxmlformats.org/officeDocument/2006/relationships/hyperlink" Target="http://emeraldinsight.com/10.1108/14626000210427357" TargetMode="External"/><Relationship Id="rId7" Type="http://schemas.openxmlformats.org/officeDocument/2006/relationships/image" Target="media/image1.png"/><Relationship Id="rId8" Type="http://schemas.openxmlformats.org/officeDocument/2006/relationships/chart" Target="charts/chart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 Id="rId2" Type="http://schemas.openxmlformats.org/officeDocument/2006/relationships/oleObject" Target="file:///\\TURIBA\APP\PROGRAMS\UZDEVUMI\NAMATEVS\Arhivs\Microsoft%20Office%20Excel%202007_Exam%2077-602\Excel%20Data\Lesson%2002\Sales%20Research.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rAngAx val="0"/>
    </c:view3D>
    <c:floor>
      <c:thickness val="0"/>
    </c:floor>
    <c:sideWall>
      <c:thickness val="0"/>
    </c:sideWall>
    <c:backWall>
      <c:thickness val="0"/>
    </c:backWall>
    <c:plotArea>
      <c:layout>
        <c:manualLayout>
          <c:layoutTarget val="inner"/>
          <c:xMode val="edge"/>
          <c:yMode val="edge"/>
          <c:x val="0.10051158078924345"/>
          <c:y val="0.14737654320987653"/>
          <c:w val="0.81067274485426166"/>
          <c:h val="0.70524691358024694"/>
        </c:manualLayout>
      </c:layout>
      <c:pie3DChart>
        <c:varyColors val="1"/>
        <c:ser>
          <c:idx val="0"/>
          <c:order val="0"/>
          <c:explosion val="25"/>
          <c:dLbls>
            <c:dLbl>
              <c:idx val="0"/>
              <c:layout>
                <c:manualLayout>
                  <c:x val="0.1727291130824653"/>
                  <c:y val="4.5002404515426885E-2"/>
                </c:manualLayout>
              </c:layout>
              <c:tx>
                <c:rich>
                  <a:bodyPr/>
                  <a:lstStyle/>
                  <a:p>
                    <a:r>
                      <a:rPr lang="en-US" sz="1000" b="1">
                        <a:latin typeface="Arial" pitchFamily="34" charset="0"/>
                        <a:cs typeface="Arial" pitchFamily="34" charset="0"/>
                      </a:rPr>
                      <a:t>January, </a:t>
                    </a:r>
                    <a:r>
                      <a:rPr lang="en-US" sz="1000" b="1" baseline="0">
                        <a:latin typeface="Arial" pitchFamily="34" charset="0"/>
                        <a:cs typeface="Arial" pitchFamily="34" charset="0"/>
                      </a:rPr>
                      <a:t> 1</a:t>
                    </a:r>
                    <a:r>
                      <a:rPr lang="en-US" sz="1000" b="1">
                        <a:latin typeface="Arial" pitchFamily="34" charset="0"/>
                        <a:cs typeface="Arial" pitchFamily="34" charset="0"/>
                      </a:rPr>
                      <a:t>2%</a:t>
                    </a:r>
                    <a:endParaRPr lang="en-US"/>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0-D024-457C-B07F-1B67B0C44DC8}"/>
                </c:ext>
              </c:extLst>
            </c:dLbl>
            <c:dLbl>
              <c:idx val="1"/>
              <c:layout>
                <c:manualLayout>
                  <c:x val="8.5224078742405882E-2"/>
                  <c:y val="0.18002277961983343"/>
                </c:manualLayout>
              </c:layout>
              <c:tx>
                <c:rich>
                  <a:bodyPr/>
                  <a:lstStyle/>
                  <a:p>
                    <a:r>
                      <a:rPr lang="en-US" sz="1000" b="1"/>
                      <a:t>February,</a:t>
                    </a:r>
                  </a:p>
                  <a:p>
                    <a:r>
                      <a:rPr lang="en-US" sz="1000" b="1"/>
                      <a:t>16%</a:t>
                    </a:r>
                    <a:endParaRPr lang="en-US"/>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D024-457C-B07F-1B67B0C44DC8}"/>
                </c:ext>
              </c:extLst>
            </c:dLbl>
            <c:dLbl>
              <c:idx val="2"/>
              <c:layout>
                <c:manualLayout>
                  <c:x val="8.6581272894260847E-2"/>
                  <c:y val="0.1030514566301349"/>
                </c:manualLayout>
              </c:layout>
              <c:tx>
                <c:rich>
                  <a:bodyPr/>
                  <a:lstStyle/>
                  <a:p>
                    <a:r>
                      <a:rPr lang="en-US" sz="1000" b="1"/>
                      <a:t>March, </a:t>
                    </a:r>
                  </a:p>
                  <a:p>
                    <a:r>
                      <a:rPr lang="en-US" sz="1000" b="1"/>
                      <a:t>16%</a:t>
                    </a:r>
                    <a:endParaRPr lang="en-US"/>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2-D024-457C-B07F-1B67B0C44DC8}"/>
                </c:ext>
              </c:extLst>
            </c:dLbl>
            <c:dLbl>
              <c:idx val="3"/>
              <c:layout>
                <c:manualLayout>
                  <c:x val="-0.25327301359325083"/>
                  <c:y val="-0.11286137335796909"/>
                </c:manualLayout>
              </c:layout>
              <c:tx>
                <c:rich>
                  <a:bodyPr/>
                  <a:lstStyle/>
                  <a:p>
                    <a:r>
                      <a:rPr lang="en-US" sz="1000" b="1"/>
                      <a:t>April, </a:t>
                    </a:r>
                  </a:p>
                  <a:p>
                    <a:r>
                      <a:rPr lang="en-US" sz="1000" b="1"/>
                      <a:t>18%</a:t>
                    </a:r>
                    <a:endParaRPr lang="en-US"/>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D024-457C-B07F-1B67B0C44DC8}"/>
                </c:ext>
              </c:extLst>
            </c:dLbl>
            <c:dLbl>
              <c:idx val="4"/>
              <c:layout>
                <c:manualLayout>
                  <c:x val="-8.5641529416528001E-2"/>
                  <c:y val="-1.9803589055658211E-2"/>
                </c:manualLayout>
              </c:layout>
              <c:tx>
                <c:rich>
                  <a:bodyPr/>
                  <a:lstStyle/>
                  <a:p>
                    <a:r>
                      <a:rPr lang="en-US" sz="1000" b="1"/>
                      <a:t>May,</a:t>
                    </a:r>
                  </a:p>
                  <a:p>
                    <a:r>
                      <a:rPr lang="en-US" sz="1000" b="1"/>
                      <a:t> 19%</a:t>
                    </a:r>
                    <a:endParaRPr lang="en-US"/>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4-D024-457C-B07F-1B67B0C44DC8}"/>
                </c:ext>
              </c:extLst>
            </c:dLbl>
            <c:dLbl>
              <c:idx val="5"/>
              <c:layout>
                <c:manualLayout>
                  <c:x val="-0.18148343089475943"/>
                  <c:y val="3.6098104229416089E-2"/>
                </c:manualLayout>
              </c:layout>
              <c:tx>
                <c:rich>
                  <a:bodyPr/>
                  <a:lstStyle/>
                  <a:p>
                    <a:r>
                      <a:rPr lang="en-US" sz="1000" b="1"/>
                      <a:t>June,</a:t>
                    </a:r>
                  </a:p>
                  <a:p>
                    <a:r>
                      <a:rPr lang="en-US" sz="1000" b="1"/>
                      <a:t> 19%</a:t>
                    </a:r>
                    <a:endParaRPr lang="en-US"/>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D024-457C-B07F-1B67B0C44DC8}"/>
                </c:ext>
              </c:extLst>
            </c:dLbl>
            <c:spPr>
              <a:noFill/>
              <a:ln>
                <a:noFill/>
              </a:ln>
              <a:effectLst/>
            </c:spPr>
            <c:txPr>
              <a:bodyPr/>
              <a:lstStyle/>
              <a:p>
                <a:pPr>
                  <a:defRPr lang="en-US" sz="1000" b="1">
                    <a:latin typeface="Arial" pitchFamily="34" charset="0"/>
                    <a:cs typeface="Arial" pitchFamily="34" charset="0"/>
                  </a:defRPr>
                </a:pPr>
                <a:endParaRPr lang="lv-LV"/>
              </a:p>
            </c:txPr>
            <c:showLegendKey val="0"/>
            <c:showVal val="0"/>
            <c:showCatName val="0"/>
            <c:showSerName val="0"/>
            <c:showPercent val="1"/>
            <c:showBubbleSize val="0"/>
            <c:showLeaderLines val="1"/>
            <c:extLst>
              <c:ext xmlns:c15="http://schemas.microsoft.com/office/drawing/2012/chart" uri="{CE6537A1-D6FC-4f65-9D91-7224C49458BB}"/>
            </c:extLst>
          </c:dLbls>
          <c:cat>
            <c:strRef>
              <c:f>Sheet1!$A$4:$A$9</c:f>
              <c:strCache>
                <c:ptCount val="6"/>
                <c:pt idx="0">
                  <c:v>Janvāris</c:v>
                </c:pt>
                <c:pt idx="1">
                  <c:v>Februāris</c:v>
                </c:pt>
                <c:pt idx="2">
                  <c:v>Marts</c:v>
                </c:pt>
                <c:pt idx="3">
                  <c:v>Aprīlis</c:v>
                </c:pt>
                <c:pt idx="4">
                  <c:v>Maijs</c:v>
                </c:pt>
                <c:pt idx="5">
                  <c:v>Jūnijs</c:v>
                </c:pt>
              </c:strCache>
            </c:strRef>
          </c:cat>
          <c:val>
            <c:numRef>
              <c:f>Sheet1!$F$4:$F$9</c:f>
              <c:numCache>
                <c:formatCode>0%</c:formatCode>
                <c:ptCount val="6"/>
                <c:pt idx="0">
                  <c:v>0.11819427417610159</c:v>
                </c:pt>
                <c:pt idx="1">
                  <c:v>0.15627028196437592</c:v>
                </c:pt>
                <c:pt idx="2">
                  <c:v>0.15547703180212022</c:v>
                </c:pt>
                <c:pt idx="3">
                  <c:v>0.17999567318093321</c:v>
                </c:pt>
                <c:pt idx="4">
                  <c:v>0.19477897165933514</c:v>
                </c:pt>
                <c:pt idx="5">
                  <c:v>0.19528376721713422</c:v>
                </c:pt>
              </c:numCache>
            </c:numRef>
          </c:val>
          <c:extLst>
            <c:ext xmlns:c16="http://schemas.microsoft.com/office/drawing/2014/chart" uri="{C3380CC4-5D6E-409C-BE32-E72D297353CC}">
              <c16:uniqueId val="{00000006-D024-457C-B07F-1B67B0C44DC8}"/>
            </c:ext>
          </c:extLst>
        </c:ser>
        <c:dLbls>
          <c:showLegendKey val="0"/>
          <c:showVal val="0"/>
          <c:showCatName val="0"/>
          <c:showSerName val="0"/>
          <c:showPercent val="1"/>
          <c:showBubbleSize val="0"/>
          <c:showLeaderLines val="1"/>
        </c:dLbls>
      </c:pie3D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Q01iBfrAX2PqhU0bp9Wcnd8SQ==">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2025-02-24T14:23:00Z</dcterms:created>
  <dc:creator>Ivars Namatevs</dc:creator>
</cp:coreProperties>
</file>