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4gvbadws2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Quality Assurance &amp; Testing Strategy Plan (FYP)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Automated Web API Testing Framework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26, 2025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Authors: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Zaid Hassan,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Hafiz Muhammad Rizwan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zph77saqb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Non-Functional Requirements (NFRs)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4owqqc0ec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Performance Requirements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the backend Web APIs are robust and scalable, the following performance benchmarks are established based on industry standards for high-performance web applications: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Time (Latency):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95% of requests</w:t>
      </w:r>
      <w:r w:rsidDel="00000000" w:rsidR="00000000" w:rsidRPr="00000000">
        <w:rPr>
          <w:rtl w:val="0"/>
        </w:rPr>
        <w:t xml:space="preserve"> must complete in under </w:t>
      </w:r>
      <w:r w:rsidDel="00000000" w:rsidR="00000000" w:rsidRPr="00000000">
        <w:rPr>
          <w:b w:val="1"/>
          <w:bCs w:val="1"/>
          <w:rtl w:val="0"/>
        </w:rPr>
        <w:t xml:space="preserve">200ms</w:t>
      </w:r>
      <w:r w:rsidDel="00000000" w:rsidR="00000000" w:rsidRPr="00000000">
        <w:rPr>
          <w:rtl w:val="0"/>
        </w:rPr>
        <w:t xml:space="preserve"> (standard benchmark for excellent UX).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99% of requests</w:t>
      </w:r>
      <w:r w:rsidDel="00000000" w:rsidR="00000000" w:rsidRPr="00000000">
        <w:rPr>
          <w:rtl w:val="0"/>
        </w:rPr>
        <w:t xml:space="preserve"> must complete in under </w:t>
      </w:r>
      <w:r w:rsidDel="00000000" w:rsidR="00000000" w:rsidRPr="00000000">
        <w:rPr>
          <w:b w:val="1"/>
          <w:bCs w:val="1"/>
          <w:rtl w:val="0"/>
        </w:rPr>
        <w:t xml:space="preserve">500ms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Maximum acceptable response time for complex queries is </w:t>
      </w:r>
      <w:r w:rsidDel="00000000" w:rsidR="00000000" w:rsidRPr="00000000">
        <w:rPr>
          <w:b w:val="1"/>
          <w:bCs w:val="1"/>
          <w:rtl w:val="0"/>
        </w:rPr>
        <w:t xml:space="preserve">1 second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Throughput (Scalability):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API must support a minimum of </w:t>
      </w:r>
      <w:r w:rsidDel="00000000" w:rsidR="00000000" w:rsidRPr="00000000">
        <w:rPr>
          <w:b w:val="1"/>
          <w:bCs w:val="1"/>
          <w:rtl w:val="0"/>
        </w:rPr>
        <w:t xml:space="preserve">1,000 Concurrent Virtual Users (VUs)</w:t>
      </w:r>
      <w:r w:rsidDel="00000000" w:rsidR="00000000" w:rsidRPr="00000000">
        <w:rPr>
          <w:rtl w:val="0"/>
        </w:rPr>
        <w:t xml:space="preserve"> without crashing.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system must handle </w:t>
      </w:r>
      <w:r w:rsidDel="00000000" w:rsidR="00000000" w:rsidRPr="00000000">
        <w:rPr>
          <w:b w:val="1"/>
          <w:bCs w:val="1"/>
          <w:rtl w:val="0"/>
        </w:rPr>
        <w:t xml:space="preserve">500 Requests Per Second (RPS)</w:t>
      </w:r>
      <w:r w:rsidDel="00000000" w:rsidR="00000000" w:rsidRPr="00000000">
        <w:rPr>
          <w:rtl w:val="0"/>
        </w:rPr>
        <w:t xml:space="preserve"> during peak load.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Availability: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system must maintain </w:t>
      </w:r>
      <w:r w:rsidDel="00000000" w:rsidR="00000000" w:rsidRPr="00000000">
        <w:rPr>
          <w:b w:val="1"/>
          <w:bCs w:val="1"/>
          <w:rtl w:val="0"/>
        </w:rPr>
        <w:t xml:space="preserve">99.9% uptime</w:t>
      </w:r>
      <w:r w:rsidDel="00000000" w:rsidR="00000000" w:rsidRPr="00000000">
        <w:rPr>
          <w:rtl w:val="0"/>
        </w:rPr>
        <w:t xml:space="preserve"> during business hours.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Utilization: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CPU usage should not exceed </w:t>
      </w:r>
      <w:r w:rsidDel="00000000" w:rsidR="00000000" w:rsidRPr="00000000">
        <w:rPr>
          <w:b w:val="1"/>
          <w:bCs w:val="1"/>
          <w:rtl w:val="0"/>
        </w:rPr>
        <w:t xml:space="preserve">75%</w:t>
      </w:r>
      <w:r w:rsidDel="00000000" w:rsidR="00000000" w:rsidRPr="00000000">
        <w:rPr>
          <w:rtl w:val="0"/>
        </w:rPr>
        <w:t xml:space="preserve"> under normal load.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Memory leaks must be zero; RAM usage should remain stable over a 24-hour test period.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pvkvxc983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Security Requirements (OWASP REST API Checklist)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testing will strictly follow the </w:t>
      </w:r>
      <w:r w:rsidDel="00000000" w:rsidR="00000000" w:rsidRPr="00000000">
        <w:rPr>
          <w:b w:val="1"/>
          <w:bCs w:val="1"/>
          <w:rtl w:val="0"/>
        </w:rPr>
        <w:t xml:space="preserve">OWASP Top 10</w:t>
      </w:r>
      <w:r w:rsidDel="00000000" w:rsidR="00000000" w:rsidRPr="00000000">
        <w:rPr>
          <w:rtl w:val="0"/>
        </w:rPr>
        <w:t xml:space="preserve"> guidelines for API Security.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 &amp; Authorization: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private endpoints must require a </w:t>
      </w:r>
      <w:r w:rsidDel="00000000" w:rsidR="00000000" w:rsidRPr="00000000">
        <w:rPr>
          <w:b w:val="1"/>
          <w:bCs w:val="1"/>
          <w:rtl w:val="0"/>
        </w:rPr>
        <w:t xml:space="preserve">Bearer Token (JWT)</w:t>
      </w:r>
      <w:r w:rsidDel="00000000" w:rsidR="00000000" w:rsidRPr="00000000">
        <w:rPr>
          <w:rtl w:val="0"/>
        </w:rPr>
        <w:t xml:space="preserve"> in the header.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Passwords must never be stored in plain text; they must be hashed using </w:t>
      </w:r>
      <w:r w:rsidDel="00000000" w:rsidR="00000000" w:rsidRPr="00000000">
        <w:rPr>
          <w:b w:val="1"/>
          <w:bCs w:val="1"/>
          <w:rtl w:val="0"/>
        </w:rPr>
        <w:t xml:space="preserve">Bcrypt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Argon2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Tokens must expire after 1 hour (Access Token) and require a Refresh Token.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Validation (Injection Protection):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incoming JSON payloads must be sanitized to prevent </w:t>
      </w:r>
      <w:r w:rsidDel="00000000" w:rsidR="00000000" w:rsidRPr="00000000">
        <w:rPr>
          <w:b w:val="1"/>
          <w:bCs w:val="1"/>
          <w:rtl w:val="0"/>
        </w:rPr>
        <w:t xml:space="preserve">SQL Injection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NoSQL Injection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API must reject payloads larger than </w:t>
      </w:r>
      <w:r w:rsidDel="00000000" w:rsidR="00000000" w:rsidRPr="00000000">
        <w:rPr>
          <w:b w:val="1"/>
          <w:bCs w:val="1"/>
          <w:rtl w:val="0"/>
        </w:rPr>
        <w:t xml:space="preserve">1MB</w:t>
      </w:r>
      <w:r w:rsidDel="00000000" w:rsidR="00000000" w:rsidRPr="00000000">
        <w:rPr>
          <w:rtl w:val="0"/>
        </w:rPr>
        <w:t xml:space="preserve"> to prevent Denial of Service (DoS) attacks.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Transport Security: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data in transit must be encrypted via </w:t>
      </w:r>
      <w:r w:rsidDel="00000000" w:rsidR="00000000" w:rsidRPr="00000000">
        <w:rPr>
          <w:b w:val="1"/>
          <w:bCs w:val="1"/>
          <w:rtl w:val="0"/>
        </w:rPr>
        <w:t xml:space="preserve">TLS 1.2 or TLS 1.3</w:t>
      </w:r>
      <w:r w:rsidDel="00000000" w:rsidR="00000000" w:rsidRPr="00000000">
        <w:rPr>
          <w:rtl w:val="0"/>
        </w:rPr>
        <w:t xml:space="preserve"> (HTTPS only).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HTTP Strict Transport Security (HSTS) headers must be enabled.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 Limiting: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API must implement rate limiting (e.g., </w:t>
      </w:r>
      <w:r w:rsidDel="00000000" w:rsidR="00000000" w:rsidRPr="00000000">
        <w:rPr>
          <w:b w:val="1"/>
          <w:bCs w:val="1"/>
          <w:rtl w:val="0"/>
        </w:rPr>
        <w:t xml:space="preserve">100 requests per minute per IP</w:t>
      </w:r>
      <w:r w:rsidDel="00000000" w:rsidR="00000000" w:rsidRPr="00000000">
        <w:rPr>
          <w:rtl w:val="0"/>
        </w:rPr>
        <w:t xml:space="preserve">) to prevent Brute Force attacks and DDoS attempts.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Handling: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responses must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reveal stack traces or database details in 500 Error messages (Information Leakage).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ojoqvsk6x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Software Test Plan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poxapgi0s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Testing Strategy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employ the </w:t>
      </w:r>
      <w:r w:rsidDel="00000000" w:rsidR="00000000" w:rsidRPr="00000000">
        <w:rPr>
          <w:b w:val="1"/>
          <w:bCs w:val="1"/>
          <w:rtl w:val="0"/>
        </w:rPr>
        <w:t xml:space="preserve">Test Pyramid</w:t>
      </w:r>
      <w:r w:rsidDel="00000000" w:rsidR="00000000" w:rsidRPr="00000000">
        <w:rPr>
          <w:rtl w:val="0"/>
        </w:rPr>
        <w:t xml:space="preserve"> approach, focusing heavily on automated lower-level tests.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 Testing (Code Level):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Verify individual functions and logic blocks in isolation.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Coverage Target:</w:t>
      </w:r>
      <w:r w:rsidDel="00000000" w:rsidR="00000000" w:rsidRPr="00000000">
        <w:rPr>
          <w:rtl w:val="0"/>
        </w:rPr>
        <w:t xml:space="preserve"> 80% Code Coverage.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Tool:</w:t>
      </w:r>
      <w:r w:rsidDel="00000000" w:rsidR="00000000" w:rsidRPr="00000000">
        <w:rPr>
          <w:rtl w:val="0"/>
        </w:rPr>
        <w:t xml:space="preserve"> Jest.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/ API Testing: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Verify that API endpoints return correct status codes (200, 201, 400, 404) and correct JSON structures.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Tool:</w:t>
      </w:r>
      <w:r w:rsidDel="00000000" w:rsidR="00000000" w:rsidRPr="00000000">
        <w:rPr>
          <w:rtl w:val="0"/>
        </w:rPr>
        <w:t xml:space="preserve"> Supertest + Jest.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/ Load Testing: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Simulate traffic spikes to ensure NFRs are met.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Tool:</w:t>
      </w:r>
      <w:r w:rsidDel="00000000" w:rsidR="00000000" w:rsidRPr="00000000">
        <w:rPr>
          <w:rtl w:val="0"/>
        </w:rPr>
        <w:t xml:space="preserve"> K6 (Scripted load tests).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Testing: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Scan for vulnerabilities.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Tool:</w:t>
      </w:r>
      <w:r w:rsidDel="00000000" w:rsidR="00000000" w:rsidRPr="00000000">
        <w:rPr>
          <w:rtl w:val="0"/>
        </w:rPr>
        <w:t xml:space="preserve"> OWASP ZAP (Automated scan) or SQLMap.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/>
      </w:pPr>
      <w:bookmarkStart w:colFirst="0" w:colLast="0" w:name="_1etr0be1y32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Tools &amp;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yausappg9e" w:id="7"/>
      <w:bookmarkEnd w:id="7"/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75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Tool Selected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Justification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Language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Node.js (JavaScript)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Non-blocking I/O is ideal for API testing.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Test Runner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Jest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Fast, supports parallel execution, built-in assertions.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API Request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Supertest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Simplified HTTP assertions for Express/Rest APIs.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Load Testing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K6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Developer-friendly, scriptable in JS, CI/CD friendly.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CI/CD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GitHub Actions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Automates testing on every Git Push.</w:t>
            </w:r>
          </w:p>
        </w:tc>
      </w:tr>
    </w:tbl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sg0dm8x8c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CI/CD Integration Plan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continuous quality, a pipeline is established in GitHub Actions: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On Push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1 - Build:</w:t>
      </w:r>
      <w:r w:rsidDel="00000000" w:rsidR="00000000" w:rsidRPr="00000000">
        <w:rPr>
          <w:rtl w:val="0"/>
        </w:rPr>
        <w:t xml:space="preserve"> Install dependencies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2 - Test:</w:t>
      </w:r>
      <w:r w:rsidDel="00000000" w:rsidR="00000000" w:rsidRPr="00000000">
        <w:rPr>
          <w:rtl w:val="0"/>
        </w:rPr>
        <w:t xml:space="preserve"> Execute Unit and API tests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test</w:t>
      </w:r>
      <w:r w:rsidDel="00000000" w:rsidR="00000000" w:rsidRPr="00000000">
        <w:rPr>
          <w:rtl w:val="0"/>
        </w:rPr>
        <w:t xml:space="preserve">). Block deployment if any test fails.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3 - Benchmark:</w:t>
      </w:r>
      <w:r w:rsidDel="00000000" w:rsidR="00000000" w:rsidRPr="00000000">
        <w:rPr>
          <w:rtl w:val="0"/>
        </w:rPr>
        <w:t xml:space="preserve"> Run K6 Load test. Warn if latency &gt; 500ms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