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509" w:rsidRDefault="00F00509" w:rsidP="00F00509">
      <w:r>
        <w:t>Natural Language Processing Basics</w:t>
      </w:r>
    </w:p>
    <w:p w:rsidR="00F00509" w:rsidRDefault="00F00509" w:rsidP="00F00509"/>
    <w:p w:rsidR="00A1333F" w:rsidRDefault="00F00509" w:rsidP="00F00509">
      <w:r>
        <w:t>Natural Language Processing (NLP) helps machines understand human language. It includes tasks like tokenization, sentiment analysis, and machine translation.</w:t>
      </w:r>
      <w:bookmarkStart w:id="0" w:name="_GoBack"/>
      <w:bookmarkEnd w:id="0"/>
    </w:p>
    <w:sectPr w:rsidR="00A13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09"/>
    <w:rsid w:val="005B14F5"/>
    <w:rsid w:val="00921A8B"/>
    <w:rsid w:val="00F0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9454B-B481-4706-82BE-530C516A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2025-07-27T07:16:00Z</dcterms:created>
  <dcterms:modified xsi:type="dcterms:W3CDTF">2025-07-27T07:17:00Z</dcterms:modified>
</cp:coreProperties>
</file>