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red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red"/>
          <w:rtl w:val="0"/>
        </w:rPr>
        <w:t xml:space="preserve">Step 1: Create Tables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CREATE TABLE customers (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name VARCHAR(100),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email VARCHAR(100),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city VARCHAR(50)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CREATE TABLE orders (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id INT PRIMARY KEY AUTO_INCREMENT,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customer_id INT,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product VARCHAR(100),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quantity INT,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price DECIMAL(10,2),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order_date DATE,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FOREIGN KEY (customer_id) REFERENCES customers(id)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red"/>
          <w:rtl w:val="0"/>
        </w:rPr>
        <w:t xml:space="preserve">Step 2: Insert Data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INSERT INTO customers (name, email, city) VALUES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('John Doe', 'john@example.com', 'New York'),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('Alice Smith', 'alice@example.com', 'Los Angeles'),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('Bob Johnson', 'bob@example.com', 'Chicago');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INSERT INTO orders (customer_id, product, quantity, price, order_date) VALUES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(1, 'Laptop', 1, 1000.00, '2024-02-01'),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(2, 'Phone', 2, 500.00, '2024-02-03'),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(3, 'Tablet', 1, 300.00, '2024-02-05');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sz w:val="21"/>
          <w:szCs w:val="21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red"/>
          <w:rtl w:val="0"/>
        </w:rPr>
        <w:t xml:space="preserve">Step 3: Perform SQL Queries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1. Select All Customers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customers;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2. Select Orders Where Price &gt; 400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orders WHERE price &gt; 400;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3. Update Customer Email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UPDATE customers SET email = 'newemail@example.com' WHERE id = 1;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4. Delete an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DELETE FROM orders WHERE id = 3;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5. Select Orders with LIKE (Find Products Containing 'Phone')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orders WHERE product LIKE '%Phone%';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6. Group Orders by Customer and Count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customer_id, COUNT(*) AS total_orders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FROM orders GROUP BY customer_id;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7. Use HAVING to Show Customers with More Than 1 Order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customer_id, COUNT(*) AS total_orders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FROM orders GROUP BY customer_id HAVING total_orders &gt; 1;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8. Limit Results (Show Only 2 Customers)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customers LIMIT 2;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9. Offset Results (Skip First Record, Show Next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customers LIMIT 2 OFFSET 1;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10. Subquery: Select Customers Who Placed Orders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customers WHERE id IN (SELECT customer_id FROM orders);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11. Use AND, OR, NOT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orders WHERE quantity &gt; 1 AND price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800;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customers WHERE city = 'New York' OR city = 'Chicago';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jc w:val="both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SELECT * FROM customers WHERE NOT city = 'Los Angeles';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