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color w:val="auto"/>
        </w:rPr>
        <w:id w:val="4303974"/>
        <w:docPartObj>
          <w:docPartGallery w:val="Table of Contents"/>
          <w:docPartUnique/>
        </w:docPartObj>
      </w:sdtPr>
      <w:sdtEndPr>
        <w:rPr>
          <w:rFonts w:eastAsia="Times New Roman"/>
          <w:b w:val="0"/>
          <w:bCs w:val="0"/>
          <w:sz w:val="26"/>
          <w:szCs w:val="24"/>
          <w:lang w:eastAsia="ru-RU"/>
        </w:rPr>
      </w:sdtEndPr>
      <w:sdtContent>
        <w:p w:rsidR="000520EC" w:rsidRDefault="000520EC" w:rsidP="002E37E8">
          <w:pPr>
            <w:pStyle w:val="ab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 w:rsidRPr="000520EC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2E37E8" w:rsidRPr="002E37E8" w:rsidRDefault="002E37E8" w:rsidP="002E37E8">
          <w:pPr>
            <w:rPr>
              <w:lang w:eastAsia="en-US"/>
            </w:rPr>
          </w:pPr>
        </w:p>
        <w:p w:rsidR="000520EC" w:rsidRDefault="000520EC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182042" w:history="1">
            <w:r w:rsidRPr="00961FAE">
              <w:rPr>
                <w:rStyle w:val="ac"/>
                <w:noProof/>
              </w:rPr>
              <w:t xml:space="preserve">Установка системы </w:t>
            </w:r>
            <w:r w:rsidRPr="00961FAE">
              <w:rPr>
                <w:rStyle w:val="ac"/>
                <w:noProof/>
                <w:lang w:val="en-US"/>
              </w:rPr>
              <w:t>GidraSIM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_Toc484182042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0EC" w:rsidRDefault="000520E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4182043" w:history="1">
            <w:r w:rsidRPr="00961FAE">
              <w:rPr>
                <w:rStyle w:val="ac"/>
                <w:noProof/>
              </w:rPr>
              <w:t>Подключение баз данных к локальному серверу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_Toc484182043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0EC" w:rsidRDefault="000520E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4182044" w:history="1">
            <w:r w:rsidRPr="00961FAE">
              <w:rPr>
                <w:rStyle w:val="ac"/>
                <w:noProof/>
              </w:rPr>
              <w:t>Краткая инструкция по работе с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_Toc484182044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0EC" w:rsidRDefault="000520E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4182045" w:history="1">
            <w:r w:rsidRPr="00961FAE">
              <w:rPr>
                <w:rStyle w:val="ac"/>
                <w:noProof/>
              </w:rPr>
              <w:t>Кнопки, меню и иконки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_Toc484182045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0EC" w:rsidRDefault="000520EC">
          <w:r>
            <w:fldChar w:fldCharType="end"/>
          </w:r>
        </w:p>
      </w:sdtContent>
    </w:sdt>
    <w:p w:rsidR="000520EC" w:rsidRDefault="000520EC" w:rsidP="000F24A7">
      <w:pPr>
        <w:pStyle w:val="1"/>
      </w:pPr>
    </w:p>
    <w:p w:rsidR="000520EC" w:rsidRDefault="000520EC" w:rsidP="000520EC">
      <w:pPr>
        <w:rPr>
          <w:rFonts w:eastAsiaTheme="majorEastAsia" w:cstheme="majorBidi"/>
          <w:sz w:val="28"/>
          <w:szCs w:val="28"/>
        </w:rPr>
      </w:pPr>
      <w:r>
        <w:br w:type="page"/>
      </w:r>
    </w:p>
    <w:p w:rsidR="00C06790" w:rsidRDefault="00C06790" w:rsidP="000F24A7">
      <w:pPr>
        <w:pStyle w:val="1"/>
      </w:pPr>
      <w:bookmarkStart w:id="0" w:name="_Toc484182042"/>
      <w:r>
        <w:lastRenderedPageBreak/>
        <w:t xml:space="preserve">Установка системы </w:t>
      </w:r>
      <w:r>
        <w:rPr>
          <w:lang w:val="en-US"/>
        </w:rPr>
        <w:t>GidraSIM</w:t>
      </w:r>
      <w:bookmarkEnd w:id="0"/>
    </w:p>
    <w:p w:rsidR="00C06790" w:rsidRDefault="00C06790" w:rsidP="00C06790">
      <w:pPr>
        <w:pStyle w:val="Times142"/>
        <w:numPr>
          <w:ilvl w:val="0"/>
          <w:numId w:val="4"/>
        </w:numPr>
      </w:pPr>
      <w:r>
        <w:t>Р</w:t>
      </w:r>
      <w:r w:rsidR="000F24A7">
        <w:t>азместите</w:t>
      </w:r>
      <w:r w:rsidRPr="00C06790">
        <w:t xml:space="preserve"> папку GidraSIM</w:t>
      </w:r>
      <w:r>
        <w:t xml:space="preserve"> в удобном для Вас месте;</w:t>
      </w:r>
    </w:p>
    <w:p w:rsidR="00C06790" w:rsidRDefault="00C06790" w:rsidP="00C06790">
      <w:pPr>
        <w:pStyle w:val="Times142"/>
        <w:numPr>
          <w:ilvl w:val="0"/>
          <w:numId w:val="4"/>
        </w:numPr>
      </w:pPr>
      <w:r>
        <w:t>Подключит</w:t>
      </w:r>
      <w:r w:rsidR="000F24A7">
        <w:t>е</w:t>
      </w:r>
      <w:r>
        <w:t xml:space="preserve"> базы данных </w:t>
      </w:r>
      <w:r>
        <w:rPr>
          <w:lang w:val="en-US"/>
        </w:rPr>
        <w:t>Resourses</w:t>
      </w:r>
      <w:r w:rsidRPr="00C06790">
        <w:t xml:space="preserve"> </w:t>
      </w:r>
      <w:r>
        <w:t xml:space="preserve">и </w:t>
      </w:r>
      <w:r>
        <w:rPr>
          <w:lang w:val="en-US"/>
        </w:rPr>
        <w:t>ModelingSession</w:t>
      </w:r>
      <w:r>
        <w:t xml:space="preserve"> к локальному серверу </w:t>
      </w:r>
      <w:r>
        <w:rPr>
          <w:lang w:val="en-US"/>
        </w:rPr>
        <w:t>SQL</w:t>
      </w:r>
      <w:r>
        <w:t xml:space="preserve"> (</w:t>
      </w:r>
      <w:r w:rsidR="0019439A">
        <w:t>см. следующий раздел</w:t>
      </w:r>
      <w:r>
        <w:t>);</w:t>
      </w:r>
    </w:p>
    <w:p w:rsidR="00C06790" w:rsidRPr="00C06790" w:rsidRDefault="000F24A7" w:rsidP="00C06790">
      <w:pPr>
        <w:pStyle w:val="Times142"/>
        <w:numPr>
          <w:ilvl w:val="0"/>
          <w:numId w:val="4"/>
        </w:numPr>
      </w:pPr>
      <w:r>
        <w:t>Откройте</w:t>
      </w:r>
      <w:r w:rsidR="00C06790" w:rsidRPr="00C06790">
        <w:t xml:space="preserve"> </w:t>
      </w:r>
      <w:r w:rsidR="00C06790">
        <w:t>файл</w:t>
      </w:r>
      <w:r w:rsidR="00C06790" w:rsidRPr="00C06790">
        <w:t xml:space="preserve"> </w:t>
      </w:r>
      <w:r w:rsidR="00C06790" w:rsidRPr="00C06790">
        <w:rPr>
          <w:lang w:val="en-US"/>
        </w:rPr>
        <w:t>GidraSIM</w:t>
      </w:r>
      <w:r w:rsidR="00C06790" w:rsidRPr="00C06790">
        <w:t>.</w:t>
      </w:r>
      <w:r w:rsidR="00C06790" w:rsidRPr="00C06790">
        <w:rPr>
          <w:lang w:val="en-US"/>
        </w:rPr>
        <w:t>sln</w:t>
      </w:r>
      <w:r w:rsidR="00C06790" w:rsidRPr="00C06790">
        <w:t xml:space="preserve"> </w:t>
      </w:r>
      <w:r w:rsidR="00C06790">
        <w:t>в</w:t>
      </w:r>
      <w:r w:rsidR="00C06790" w:rsidRPr="00C06790">
        <w:t xml:space="preserve"> </w:t>
      </w:r>
      <w:r w:rsidR="00C06790">
        <w:rPr>
          <w:lang w:val="en-US"/>
        </w:rPr>
        <w:t>MS</w:t>
      </w:r>
      <w:r w:rsidR="00C06790" w:rsidRPr="00C06790">
        <w:t xml:space="preserve"> </w:t>
      </w:r>
      <w:r w:rsidR="00C06790">
        <w:rPr>
          <w:lang w:val="en-US"/>
        </w:rPr>
        <w:t>Visual</w:t>
      </w:r>
      <w:r w:rsidR="00C06790" w:rsidRPr="00C06790">
        <w:t xml:space="preserve"> </w:t>
      </w:r>
      <w:r w:rsidR="00C06790">
        <w:rPr>
          <w:lang w:val="en-US"/>
        </w:rPr>
        <w:t>Studio</w:t>
      </w:r>
      <w:r w:rsidR="00C06790" w:rsidRPr="00C06790">
        <w:t xml:space="preserve"> </w:t>
      </w:r>
      <w:r w:rsidR="00C06790">
        <w:t xml:space="preserve">(не ниже </w:t>
      </w:r>
      <w:r w:rsidR="00C06790" w:rsidRPr="00C06790">
        <w:t>2010</w:t>
      </w:r>
      <w:r w:rsidR="00C06790">
        <w:t>);</w:t>
      </w:r>
    </w:p>
    <w:p w:rsidR="00C06790" w:rsidRDefault="0019439A" w:rsidP="00C06790">
      <w:pPr>
        <w:pStyle w:val="Times142"/>
        <w:numPr>
          <w:ilvl w:val="0"/>
          <w:numId w:val="4"/>
        </w:num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928370</wp:posOffset>
            </wp:positionV>
            <wp:extent cx="3027680" cy="1239520"/>
            <wp:effectExtent l="19050" t="0" r="127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408" t="43011" r="69858" b="370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123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24A7">
        <w:t>Перейдите</w:t>
      </w:r>
      <w:r w:rsidR="00C06790">
        <w:t xml:space="preserve"> в файл </w:t>
      </w:r>
      <w:r w:rsidR="00C06790" w:rsidRPr="00C06790">
        <w:rPr>
          <w:lang w:val="en-US"/>
        </w:rPr>
        <w:t>CommonData</w:t>
      </w:r>
      <w:r w:rsidR="00C06790">
        <w:t xml:space="preserve">. В классе </w:t>
      </w:r>
      <w:r w:rsidR="00C06790" w:rsidRPr="00C06790">
        <w:t xml:space="preserve">SqlServer </w:t>
      </w:r>
      <w:r w:rsidR="00C06790">
        <w:t>в методе</w:t>
      </w:r>
      <w:r w:rsidR="00C06790" w:rsidRPr="00C06790">
        <w:t xml:space="preserve"> </w:t>
      </w:r>
      <w:r w:rsidR="00C06790" w:rsidRPr="00C06790">
        <w:rPr>
          <w:lang w:val="en-US"/>
        </w:rPr>
        <w:t>GetServerName</w:t>
      </w:r>
      <w:r w:rsidR="00C06790" w:rsidRPr="00C06790">
        <w:t xml:space="preserve"> </w:t>
      </w:r>
      <w:r w:rsidR="00C06790">
        <w:t xml:space="preserve">прописать после </w:t>
      </w:r>
      <w:r w:rsidR="00C06790" w:rsidRPr="00C06790">
        <w:rPr>
          <w:lang w:val="en-US"/>
        </w:rPr>
        <w:t>return</w:t>
      </w:r>
      <w:r w:rsidR="00C06790">
        <w:t xml:space="preserve"> имя </w:t>
      </w:r>
      <w:r>
        <w:t xml:space="preserve">своего </w:t>
      </w:r>
      <w:r w:rsidR="00C06790">
        <w:t xml:space="preserve">локального сервера </w:t>
      </w:r>
      <w:r w:rsidR="00C06790" w:rsidRPr="00C06790">
        <w:rPr>
          <w:lang w:val="en-US"/>
        </w:rPr>
        <w:t>SQL</w:t>
      </w:r>
      <w:r w:rsidR="00C06790" w:rsidRPr="00C06790">
        <w:t xml:space="preserve"> </w:t>
      </w:r>
      <w:r w:rsidR="00C06790">
        <w:t>(рис. 1)</w:t>
      </w:r>
      <w:r>
        <w:t>.</w:t>
      </w:r>
    </w:p>
    <w:p w:rsidR="00C06790" w:rsidRDefault="0019439A" w:rsidP="0019439A">
      <w:pPr>
        <w:pStyle w:val="Times142"/>
        <w:ind w:left="360" w:firstLine="0"/>
        <w:jc w:val="center"/>
      </w:pPr>
      <w:r>
        <w:t>Рисунок</w:t>
      </w:r>
      <w:r w:rsidRPr="0019439A">
        <w:rPr>
          <w:lang w:val="en-US"/>
        </w:rPr>
        <w:t xml:space="preserve"> 1 – </w:t>
      </w:r>
      <w:r>
        <w:t>Метод</w:t>
      </w:r>
      <w:r w:rsidRPr="0019439A">
        <w:rPr>
          <w:lang w:val="en-US"/>
        </w:rPr>
        <w:t xml:space="preserve"> </w:t>
      </w:r>
      <w:r w:rsidRPr="00C06790">
        <w:rPr>
          <w:lang w:val="en-US"/>
        </w:rPr>
        <w:t>GetServerName</w:t>
      </w:r>
      <w:r w:rsidRPr="0019439A">
        <w:rPr>
          <w:lang w:val="en-US"/>
        </w:rPr>
        <w:t xml:space="preserve"> </w:t>
      </w:r>
      <w:r>
        <w:t>класса</w:t>
      </w:r>
      <w:r w:rsidRPr="0019439A">
        <w:rPr>
          <w:lang w:val="en-US"/>
        </w:rPr>
        <w:t xml:space="preserve"> SqlServer</w:t>
      </w:r>
    </w:p>
    <w:p w:rsidR="0019439A" w:rsidRDefault="0019439A" w:rsidP="0019439A">
      <w:pPr>
        <w:pStyle w:val="Times142"/>
      </w:pPr>
      <w:r>
        <w:t xml:space="preserve">Примечание: имя сервера можно узнать при загрузке </w:t>
      </w:r>
      <w:r w:rsidRPr="0019439A">
        <w:rPr>
          <w:lang w:val="en-US"/>
        </w:rPr>
        <w:t>SQL</w:t>
      </w:r>
      <w:r w:rsidRPr="0019439A">
        <w:t xml:space="preserve"> </w:t>
      </w:r>
      <w:r w:rsidRPr="0019439A">
        <w:rPr>
          <w:lang w:val="en-US"/>
        </w:rPr>
        <w:t>Server</w:t>
      </w:r>
      <w:r w:rsidRPr="0019439A">
        <w:t xml:space="preserve"> </w:t>
      </w:r>
      <w:r w:rsidRPr="0019439A">
        <w:rPr>
          <w:lang w:val="en-US"/>
        </w:rPr>
        <w:t>Management</w:t>
      </w:r>
      <w:r w:rsidRPr="0019439A">
        <w:t xml:space="preserve"> </w:t>
      </w:r>
      <w:r w:rsidRPr="0019439A">
        <w:rPr>
          <w:lang w:val="en-US"/>
        </w:rPr>
        <w:t>Studio</w:t>
      </w:r>
      <w:r>
        <w:t>.</w:t>
      </w:r>
      <w:r w:rsidR="000F24A7">
        <w:t xml:space="preserve"> </w:t>
      </w:r>
      <w:r>
        <w:t>После этого можно работать с программой.</w:t>
      </w:r>
    </w:p>
    <w:p w:rsidR="0019439A" w:rsidRDefault="0019439A" w:rsidP="0019439A">
      <w:pPr>
        <w:pStyle w:val="Times142"/>
      </w:pPr>
    </w:p>
    <w:p w:rsidR="0019439A" w:rsidRPr="0019439A" w:rsidRDefault="0019439A" w:rsidP="000F24A7">
      <w:pPr>
        <w:pStyle w:val="1"/>
      </w:pPr>
      <w:bookmarkStart w:id="1" w:name="_Toc484182043"/>
      <w:r>
        <w:t>Подключение баз данных к локальному серверу</w:t>
      </w:r>
      <w:bookmarkEnd w:id="1"/>
    </w:p>
    <w:p w:rsidR="000F24A7" w:rsidRPr="000F24A7" w:rsidRDefault="000F24A7" w:rsidP="000F24A7">
      <w:pPr>
        <w:pStyle w:val="Times142"/>
      </w:pPr>
      <w:r>
        <w:t>Для того, чтобы подключить базу данных к локальному серверу, необходимо присоединить к нему два файла: с расширением *</w:t>
      </w:r>
      <w:r>
        <w:rPr>
          <w:lang w:val="en-US"/>
        </w:rPr>
        <w:t>mdf</w:t>
      </w:r>
      <w:r>
        <w:t xml:space="preserve"> (это сама база)</w:t>
      </w:r>
      <w:r w:rsidRPr="000F24A7">
        <w:t xml:space="preserve"> </w:t>
      </w:r>
      <w:r>
        <w:t>и *</w:t>
      </w:r>
      <w:r>
        <w:rPr>
          <w:lang w:val="en-US"/>
        </w:rPr>
        <w:t>ldf</w:t>
      </w:r>
      <w:r>
        <w:t xml:space="preserve"> (журнал).</w:t>
      </w:r>
    </w:p>
    <w:p w:rsidR="0019439A" w:rsidRPr="0019439A" w:rsidRDefault="0019439A" w:rsidP="0019439A">
      <w:pPr>
        <w:pStyle w:val="Times142"/>
        <w:numPr>
          <w:ilvl w:val="0"/>
          <w:numId w:val="6"/>
        </w:numPr>
      </w:pPr>
      <w:r w:rsidRPr="0019439A"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770890</wp:posOffset>
            </wp:positionV>
            <wp:extent cx="2363470" cy="1790065"/>
            <wp:effectExtent l="1905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9930" r="69659" b="49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179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9439A">
        <w:t>Откройте</w:t>
      </w:r>
      <w:r w:rsidRPr="000F24A7">
        <w:rPr>
          <w:lang w:val="en-US"/>
        </w:rPr>
        <w:t xml:space="preserve"> SQL Server Management Studio. </w:t>
      </w:r>
      <w:r w:rsidRPr="0019439A">
        <w:t>Кликнув правой кнопкой мыши</w:t>
      </w:r>
      <w:r>
        <w:t xml:space="preserve"> по папке «Базы данных»</w:t>
      </w:r>
      <w:r w:rsidRPr="0019439A">
        <w:t>, выберите из меню «Присоединить...» (рис. 2);</w:t>
      </w:r>
    </w:p>
    <w:p w:rsidR="0019439A" w:rsidRDefault="0019439A" w:rsidP="0019439A">
      <w:pPr>
        <w:pStyle w:val="Times142"/>
        <w:ind w:left="360" w:firstLine="0"/>
        <w:jc w:val="center"/>
      </w:pPr>
      <w:r>
        <w:t>Рисунок 2 – Меню действий с базами данных</w:t>
      </w:r>
    </w:p>
    <w:p w:rsidR="0019439A" w:rsidRDefault="0019439A" w:rsidP="0019439A">
      <w:pPr>
        <w:pStyle w:val="Times142"/>
      </w:pPr>
    </w:p>
    <w:p w:rsidR="0019439A" w:rsidRDefault="0019439A" w:rsidP="0019439A">
      <w:pPr>
        <w:pStyle w:val="Times142"/>
        <w:numPr>
          <w:ilvl w:val="0"/>
          <w:numId w:val="6"/>
        </w:num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4719955" cy="3252470"/>
            <wp:effectExtent l="19050" t="0" r="444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955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В открывшемся окне нажмите на кнопку «Добавить» (рис. 3);</w:t>
      </w:r>
    </w:p>
    <w:p w:rsidR="0019439A" w:rsidRDefault="0019439A" w:rsidP="000F24A7">
      <w:pPr>
        <w:pStyle w:val="Times142"/>
        <w:ind w:left="360" w:firstLine="0"/>
        <w:jc w:val="center"/>
      </w:pPr>
      <w:r>
        <w:t>Рисунок 3 – Окно присоединения баз данных</w:t>
      </w:r>
    </w:p>
    <w:p w:rsidR="0019439A" w:rsidRDefault="001F32C9" w:rsidP="0019439A">
      <w:pPr>
        <w:pStyle w:val="Times142"/>
        <w:numPr>
          <w:ilvl w:val="0"/>
          <w:numId w:val="6"/>
        </w:numPr>
      </w:pPr>
      <w:r>
        <w:t xml:space="preserve">В открывшемся окне необходимо выбрать файл базы данных </w:t>
      </w:r>
      <w:r>
        <w:rPr>
          <w:lang w:val="en-US"/>
        </w:rPr>
        <w:t>Resourses</w:t>
      </w:r>
      <w:r>
        <w:t xml:space="preserve"> с расширением *</w:t>
      </w:r>
      <w:r>
        <w:rPr>
          <w:lang w:val="en-US"/>
        </w:rPr>
        <w:t>mdf</w:t>
      </w:r>
      <w:r>
        <w:t xml:space="preserve">  в той папке, где он содержится (если файл не перемещался из папки </w:t>
      </w:r>
      <w:r>
        <w:rPr>
          <w:lang w:val="en-US"/>
        </w:rPr>
        <w:t>GidraSIM</w:t>
      </w:r>
      <w:r>
        <w:t>, то его следует искать там) (рис. 4);</w:t>
      </w:r>
    </w:p>
    <w:p w:rsidR="001F32C9" w:rsidRDefault="001F32C9" w:rsidP="001F32C9">
      <w:pPr>
        <w:pStyle w:val="Times142"/>
        <w:ind w:left="360" w:firstLine="0"/>
        <w:jc w:val="center"/>
      </w:pPr>
      <w:r w:rsidRPr="001F32C9"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92710</wp:posOffset>
            </wp:positionV>
            <wp:extent cx="4693285" cy="3411220"/>
            <wp:effectExtent l="19050" t="0" r="0" b="0"/>
            <wp:wrapTopAndBottom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285" cy="341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Рисунок 4 – Выбор файла базы данных</w:t>
      </w:r>
    </w:p>
    <w:p w:rsidR="000F24A7" w:rsidRDefault="001F32C9" w:rsidP="001F32C9">
      <w:pPr>
        <w:pStyle w:val="Times142"/>
        <w:numPr>
          <w:ilvl w:val="0"/>
          <w:numId w:val="6"/>
        </w:numPr>
      </w:pPr>
      <w:r>
        <w:t>После выбора файла и нажатия кнопки «Ок» вернется окно присоединения базы данных из предыдущего пункта</w:t>
      </w:r>
      <w:r w:rsidR="000F24A7">
        <w:t xml:space="preserve"> (рис. 5)</w:t>
      </w:r>
      <w:r>
        <w:t xml:space="preserve">. </w:t>
      </w:r>
    </w:p>
    <w:p w:rsidR="000F24A7" w:rsidRDefault="000F24A7" w:rsidP="000F24A7">
      <w:pPr>
        <w:pStyle w:val="Times142"/>
        <w:ind w:left="360" w:firstLine="0"/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292735</wp:posOffset>
            </wp:positionH>
            <wp:positionV relativeFrom="paragraph">
              <wp:posOffset>18415</wp:posOffset>
            </wp:positionV>
            <wp:extent cx="5379085" cy="3710305"/>
            <wp:effectExtent l="1905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085" cy="371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Рисунок 5 – Окно присоединения базы данных</w:t>
      </w:r>
    </w:p>
    <w:p w:rsidR="000F24A7" w:rsidRDefault="000F24A7" w:rsidP="000F24A7">
      <w:pPr>
        <w:pStyle w:val="Times142"/>
        <w:ind w:left="360" w:firstLine="0"/>
      </w:pPr>
    </w:p>
    <w:p w:rsidR="001F32C9" w:rsidRDefault="000F24A7" w:rsidP="000F24A7">
      <w:pPr>
        <w:pStyle w:val="Times142"/>
        <w:ind w:left="360" w:firstLine="0"/>
      </w:pPr>
      <w:r>
        <w:t>Путь к файлу журнала базы данных (с расширением *</w:t>
      </w:r>
      <w:r>
        <w:rPr>
          <w:lang w:val="en-US"/>
        </w:rPr>
        <w:t>ldf</w:t>
      </w:r>
      <w:r>
        <w:t xml:space="preserve">) </w:t>
      </w:r>
      <w:r w:rsidR="001F32C9" w:rsidRPr="0019439A">
        <w:t>SQL Server Management Studio</w:t>
      </w:r>
      <w:r w:rsidR="001F32C9">
        <w:t xml:space="preserve"> ставит </w:t>
      </w:r>
      <w:r>
        <w:t xml:space="preserve">по умолчанию, </w:t>
      </w:r>
      <w:r w:rsidR="001F32C9">
        <w:t>т.е. папку сервера, где распола</w:t>
      </w:r>
      <w:r>
        <w:t xml:space="preserve">гаются все его базы (обычно, это </w:t>
      </w:r>
      <w:r w:rsidRPr="000F24A7">
        <w:t>C:\Program Files\Microsoft SQL Server\MSSQL11.MSSQLSERVER\MSSQL\DATA</w:t>
      </w:r>
      <w:r>
        <w:t>). Если фактически путь отличается, необходимо его заменить, щелкнув на кнопку «...» в графе «Текущий путь к файлу».</w:t>
      </w:r>
    </w:p>
    <w:p w:rsidR="000F24A7" w:rsidRDefault="000F24A7" w:rsidP="000F24A7">
      <w:pPr>
        <w:pStyle w:val="Times142"/>
        <w:numPr>
          <w:ilvl w:val="0"/>
          <w:numId w:val="6"/>
        </w:numPr>
      </w:pPr>
      <w:r>
        <w:t xml:space="preserve">После этого нажимаем кнопку «Ок», и база данных загрузится на сервер. </w:t>
      </w:r>
    </w:p>
    <w:p w:rsidR="000F24A7" w:rsidRDefault="000F24A7" w:rsidP="000F24A7">
      <w:pPr>
        <w:pStyle w:val="Times142"/>
      </w:pPr>
    </w:p>
    <w:p w:rsidR="000F24A7" w:rsidRDefault="000F24A7" w:rsidP="000F24A7">
      <w:pPr>
        <w:pStyle w:val="Times142"/>
      </w:pPr>
      <w:r>
        <w:t xml:space="preserve">Все эти действия необходимо произвести для обеих баз данных системы: </w:t>
      </w:r>
      <w:r>
        <w:rPr>
          <w:lang w:val="en-US"/>
        </w:rPr>
        <w:t>Resourses</w:t>
      </w:r>
      <w:r w:rsidRPr="00C06790">
        <w:t xml:space="preserve"> </w:t>
      </w:r>
      <w:r>
        <w:t xml:space="preserve">и </w:t>
      </w:r>
      <w:r>
        <w:rPr>
          <w:lang w:val="en-US"/>
        </w:rPr>
        <w:t>ModelingSession</w:t>
      </w:r>
      <w:r>
        <w:t>.</w:t>
      </w:r>
    </w:p>
    <w:p w:rsidR="00DD059E" w:rsidRDefault="00DD059E" w:rsidP="000F24A7">
      <w:pPr>
        <w:pStyle w:val="Times142"/>
      </w:pPr>
    </w:p>
    <w:p w:rsidR="00DD059E" w:rsidRDefault="00DD059E" w:rsidP="00DD059E">
      <w:pPr>
        <w:pStyle w:val="1"/>
      </w:pPr>
      <w:bookmarkStart w:id="2" w:name="_Toc484182044"/>
      <w:r>
        <w:t>Краткая инструкция по работе с системой</w:t>
      </w:r>
      <w:bookmarkEnd w:id="2"/>
    </w:p>
    <w:p w:rsidR="00DD059E" w:rsidRDefault="00DD059E" w:rsidP="00DD059E">
      <w:pPr>
        <w:pStyle w:val="Times142"/>
        <w:numPr>
          <w:ilvl w:val="0"/>
          <w:numId w:val="7"/>
        </w:numPr>
      </w:pPr>
      <w:r>
        <w:t xml:space="preserve">Создаем проект: вводим его имя и путь расположения (иконка </w:t>
      </w:r>
      <w:r w:rsidRPr="00DD059E">
        <w:drawing>
          <wp:inline distT="0" distB="0" distL="0" distR="0">
            <wp:extent cx="290146" cy="217609"/>
            <wp:effectExtent l="19050" t="0" r="0" b="0"/>
            <wp:docPr id="9" name="Рисунок 6" descr="New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Project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58" cy="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или открываем ранее сохраненный (иконка </w:t>
      </w:r>
      <w:r w:rsidRPr="00DD059E">
        <w:drawing>
          <wp:inline distT="0" distB="0" distL="0" distR="0">
            <wp:extent cx="237115" cy="219808"/>
            <wp:effectExtent l="19050" t="0" r="0" b="0"/>
            <wp:docPr id="16" name="Рисунок 14" descr="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der.png"/>
                    <pic:cNvPicPr/>
                  </pic:nvPicPr>
                  <pic:blipFill>
                    <a:blip r:embed="rId14" cstate="print"/>
                    <a:srcRect l="10526" r="17278" b="10768"/>
                    <a:stretch>
                      <a:fillRect/>
                    </a:stretch>
                  </pic:blipFill>
                  <pic:spPr>
                    <a:xfrm>
                      <a:off x="0" y="0"/>
                      <a:ext cx="238498" cy="22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);</w:t>
      </w:r>
    </w:p>
    <w:p w:rsidR="00DD059E" w:rsidRDefault="00DD059E" w:rsidP="00DD059E">
      <w:pPr>
        <w:pStyle w:val="Times142"/>
        <w:numPr>
          <w:ilvl w:val="0"/>
          <w:numId w:val="7"/>
        </w:numPr>
      </w:pPr>
      <w:r>
        <w:t xml:space="preserve">Создаем процесс: вводим его имя (иконка </w:t>
      </w:r>
      <w:r w:rsidRPr="00DD059E">
        <w:drawing>
          <wp:inline distT="0" distB="0" distL="0" distR="0">
            <wp:extent cx="244719" cy="311329"/>
            <wp:effectExtent l="19050" t="0" r="2931" b="0"/>
            <wp:docPr id="11" name="Рисунок 9" descr="New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Process.png"/>
                    <pic:cNvPicPr/>
                  </pic:nvPicPr>
                  <pic:blipFill>
                    <a:blip r:embed="rId15" cstate="print"/>
                    <a:srcRect l="26882" t="18280" r="20480" b="14876"/>
                    <a:stretch>
                      <a:fillRect/>
                    </a:stretch>
                  </pic:blipFill>
                  <pic:spPr>
                    <a:xfrm>
                      <a:off x="0" y="0"/>
                      <a:ext cx="249247" cy="31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);</w:t>
      </w:r>
    </w:p>
    <w:p w:rsidR="00DD059E" w:rsidRDefault="00DD059E" w:rsidP="00DD059E">
      <w:pPr>
        <w:pStyle w:val="Times142"/>
        <w:numPr>
          <w:ilvl w:val="0"/>
          <w:numId w:val="7"/>
        </w:numPr>
      </w:pPr>
      <w:r>
        <w:lastRenderedPageBreak/>
        <w:t>Строим маршрут проектирования и подключаем ресурсы, соблюдая правила построения процесса проектирования (пользуемся кнопками на панели инструментов: выбираем объект -</w:t>
      </w:r>
      <w:r w:rsidRPr="00DD059E">
        <w:t xml:space="preserve">&gt; </w:t>
      </w:r>
      <w:r>
        <w:t xml:space="preserve">щелкаем на поле. Если надо подвинуть или удалить объект, нажимаем кнопку </w:t>
      </w:r>
      <w:r w:rsidRPr="00DD059E">
        <w:drawing>
          <wp:inline distT="0" distB="0" distL="0" distR="0">
            <wp:extent cx="226695" cy="308610"/>
            <wp:effectExtent l="19050" t="0" r="1905" b="0"/>
            <wp:docPr id="13" name="Рисунок 11" descr="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ow.png"/>
                    <pic:cNvPicPr/>
                  </pic:nvPicPr>
                  <pic:blipFill>
                    <a:blip r:embed="rId16" cstate="print"/>
                    <a:srcRect l="23068" t="13636" r="18464" b="1466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);</w:t>
      </w:r>
    </w:p>
    <w:p w:rsidR="00DD059E" w:rsidRDefault="00DD059E" w:rsidP="00DD059E">
      <w:pPr>
        <w:pStyle w:val="Times142"/>
        <w:numPr>
          <w:ilvl w:val="0"/>
          <w:numId w:val="7"/>
        </w:numPr>
      </w:pPr>
      <w:r>
        <w:t xml:space="preserve">Чтобы задать свойства процедур и ресурсов, нажимаем на </w:t>
      </w:r>
      <w:r w:rsidRPr="00DD059E">
        <w:drawing>
          <wp:inline distT="0" distB="0" distL="0" distR="0">
            <wp:extent cx="226695" cy="308610"/>
            <wp:effectExtent l="19050" t="0" r="1905" b="0"/>
            <wp:docPr id="14" name="Рисунок 11" descr="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ow.png"/>
                    <pic:cNvPicPr/>
                  </pic:nvPicPr>
                  <pic:blipFill>
                    <a:blip r:embed="rId16" cstate="print"/>
                    <a:srcRect l="23068" t="13636" r="18464" b="1466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а затем двойной щелчок по объекту – появится окно ввода свойств);</w:t>
      </w:r>
    </w:p>
    <w:p w:rsidR="00DD059E" w:rsidRDefault="00DD059E" w:rsidP="00DD059E">
      <w:pPr>
        <w:pStyle w:val="Times142"/>
        <w:numPr>
          <w:ilvl w:val="0"/>
          <w:numId w:val="7"/>
        </w:numPr>
      </w:pPr>
      <w:r>
        <w:t>При необходимости, создаем еще процессы;</w:t>
      </w:r>
    </w:p>
    <w:p w:rsidR="00DD059E" w:rsidRDefault="00DD059E" w:rsidP="00DD059E">
      <w:pPr>
        <w:pStyle w:val="Times142"/>
        <w:numPr>
          <w:ilvl w:val="0"/>
          <w:numId w:val="7"/>
        </w:numPr>
      </w:pPr>
      <w:r>
        <w:t>Заполняем параметры объекта проектирования (вкладка Моделирование-</w:t>
      </w:r>
      <w:r w:rsidRPr="00DD059E">
        <w:t>&gt;</w:t>
      </w:r>
      <w:r>
        <w:t xml:space="preserve"> Параметры моделирования);</w:t>
      </w:r>
    </w:p>
    <w:p w:rsidR="00DD059E" w:rsidRDefault="00DD059E" w:rsidP="00DD059E">
      <w:pPr>
        <w:pStyle w:val="Times142"/>
        <w:numPr>
          <w:ilvl w:val="0"/>
          <w:numId w:val="7"/>
        </w:numPr>
      </w:pPr>
      <w:r>
        <w:t>Сохранить проект можно в любой момент;</w:t>
      </w:r>
    </w:p>
    <w:p w:rsidR="00E542B0" w:rsidRDefault="00E542B0" w:rsidP="00DD059E">
      <w:pPr>
        <w:pStyle w:val="Times142"/>
        <w:numPr>
          <w:ilvl w:val="0"/>
          <w:numId w:val="7"/>
        </w:numPr>
      </w:pPr>
      <w:r>
        <w:t xml:space="preserve">Строим структуру процесса, который ходим моделировать: нажимаем на иконку </w:t>
      </w:r>
      <w:r w:rsidRPr="00E542B0">
        <w:drawing>
          <wp:inline distT="0" distB="0" distL="0" distR="0">
            <wp:extent cx="367812" cy="369277"/>
            <wp:effectExtent l="19050" t="0" r="0" b="0"/>
            <wp:docPr id="20" name="Рисунок 18" descr="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65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При этом необходимо, чтобы была активна вкладка с процессом, который хотим моделировать;</w:t>
      </w:r>
    </w:p>
    <w:p w:rsidR="00DD059E" w:rsidRDefault="00DD059E" w:rsidP="00E542B0">
      <w:pPr>
        <w:pStyle w:val="Times142"/>
        <w:ind w:left="360" w:firstLine="0"/>
      </w:pPr>
      <w:r>
        <w:t xml:space="preserve">Важно! перед моделированием необходимо построить структуру </w:t>
      </w:r>
      <w:r>
        <w:rPr>
          <w:u w:val="single"/>
        </w:rPr>
        <w:t>всех</w:t>
      </w:r>
      <w:r>
        <w:t xml:space="preserve"> процессов, которы</w:t>
      </w:r>
      <w:r w:rsidR="00E542B0">
        <w:t>е входят в моделируемый процесс.</w:t>
      </w:r>
    </w:p>
    <w:p w:rsidR="00DD059E" w:rsidRDefault="00DD059E" w:rsidP="00DD059E">
      <w:pPr>
        <w:pStyle w:val="Times142"/>
        <w:numPr>
          <w:ilvl w:val="0"/>
          <w:numId w:val="7"/>
        </w:numPr>
      </w:pPr>
      <w:r>
        <w:t xml:space="preserve">Для запуска моделирования нажимаем иконку </w:t>
      </w:r>
      <w:r w:rsidRPr="00DD059E">
        <w:drawing>
          <wp:inline distT="0" distB="0" distL="0" distR="0">
            <wp:extent cx="349885" cy="349885"/>
            <wp:effectExtent l="19050" t="0" r="0" b="0"/>
            <wp:docPr id="18" name="Рисунок 16" descr="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85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или меню Моделирование </w:t>
      </w:r>
      <w:r>
        <w:rPr>
          <w:lang w:val="en-US"/>
        </w:rPr>
        <w:t xml:space="preserve">-&gt; </w:t>
      </w:r>
      <w:r>
        <w:t>Запуск моделирования;</w:t>
      </w:r>
    </w:p>
    <w:p w:rsidR="00DD059E" w:rsidRDefault="00DD059E" w:rsidP="00DD059E">
      <w:pPr>
        <w:pStyle w:val="Times142"/>
        <w:numPr>
          <w:ilvl w:val="0"/>
          <w:numId w:val="7"/>
        </w:numPr>
      </w:pPr>
      <w:r>
        <w:t xml:space="preserve">Для редактирования рабы данных ресурсов наживаем меню Данные </w:t>
      </w:r>
      <w:r w:rsidRPr="00DD059E">
        <w:t>-&gt;</w:t>
      </w:r>
      <w:r>
        <w:t xml:space="preserve"> Редактировать базу данных ресурсов.</w:t>
      </w:r>
    </w:p>
    <w:p w:rsidR="00E542B0" w:rsidRDefault="00E542B0" w:rsidP="00E542B0">
      <w:pPr>
        <w:pStyle w:val="Times142"/>
      </w:pPr>
    </w:p>
    <w:p w:rsidR="00E542B0" w:rsidRPr="00E542B0" w:rsidRDefault="00E542B0" w:rsidP="00E542B0">
      <w:pPr>
        <w:pStyle w:val="1"/>
      </w:pPr>
      <w:bookmarkStart w:id="3" w:name="_Toc484182045"/>
      <w:r>
        <w:t>Кнопки, меню и иконки</w:t>
      </w:r>
      <w:bookmarkEnd w:id="3"/>
    </w:p>
    <w:p w:rsidR="00E542B0" w:rsidRDefault="00E542B0" w:rsidP="00E542B0">
      <w:pPr>
        <w:pStyle w:val="Times142"/>
      </w:pPr>
      <w:r>
        <w:t>Соответствие инструментов и их условных изображений представлено в таблице 4.</w:t>
      </w:r>
    </w:p>
    <w:p w:rsidR="00E542B0" w:rsidRDefault="00E542B0" w:rsidP="00E542B0">
      <w:pPr>
        <w:pStyle w:val="Times142"/>
        <w:ind w:firstLine="0"/>
        <w:jc w:val="left"/>
      </w:pPr>
      <w:r>
        <w:t>Таблица 4 – Инструмент создания процесса и его условное изображение</w:t>
      </w:r>
    </w:p>
    <w:tbl>
      <w:tblPr>
        <w:tblStyle w:val="aa"/>
        <w:tblW w:w="0" w:type="auto"/>
        <w:tblLook w:val="04A0"/>
      </w:tblPr>
      <w:tblGrid>
        <w:gridCol w:w="4644"/>
        <w:gridCol w:w="4927"/>
      </w:tblGrid>
      <w:tr w:rsidR="00E542B0" w:rsidTr="00281BED">
        <w:tc>
          <w:tcPr>
            <w:tcW w:w="4644" w:type="dxa"/>
            <w:vAlign w:val="center"/>
          </w:tcPr>
          <w:p w:rsidR="00E542B0" w:rsidRDefault="00E542B0" w:rsidP="00281BED">
            <w:pPr>
              <w:pStyle w:val="Times142"/>
              <w:spacing w:before="240"/>
              <w:ind w:firstLine="0"/>
              <w:jc w:val="center"/>
            </w:pPr>
            <w:r>
              <w:t>Инструмент</w:t>
            </w:r>
          </w:p>
        </w:tc>
        <w:tc>
          <w:tcPr>
            <w:tcW w:w="4927" w:type="dxa"/>
            <w:vAlign w:val="center"/>
          </w:tcPr>
          <w:p w:rsidR="00E542B0" w:rsidRDefault="00E542B0" w:rsidP="00281BED">
            <w:pPr>
              <w:pStyle w:val="Times142"/>
              <w:ind w:firstLine="0"/>
              <w:jc w:val="center"/>
            </w:pPr>
            <w:r>
              <w:t>Условное изображение на кнопке</w:t>
            </w:r>
          </w:p>
        </w:tc>
      </w:tr>
      <w:tr w:rsidR="00E542B0" w:rsidTr="00281BED">
        <w:trPr>
          <w:trHeight w:val="831"/>
        </w:trPr>
        <w:tc>
          <w:tcPr>
            <w:tcW w:w="4644" w:type="dxa"/>
            <w:vAlign w:val="center"/>
          </w:tcPr>
          <w:p w:rsidR="00E542B0" w:rsidRDefault="00E542B0" w:rsidP="00281BED">
            <w:pPr>
              <w:pStyle w:val="Times142"/>
              <w:ind w:firstLine="0"/>
              <w:jc w:val="center"/>
            </w:pPr>
            <w:r>
              <w:t>Создать процедуру</w:t>
            </w:r>
          </w:p>
        </w:tc>
        <w:tc>
          <w:tcPr>
            <w:tcW w:w="4927" w:type="dxa"/>
            <w:vAlign w:val="center"/>
          </w:tcPr>
          <w:p w:rsidR="00E542B0" w:rsidRDefault="00E542B0" w:rsidP="00281BED">
            <w:pPr>
              <w:pStyle w:val="Times142"/>
              <w:spacing w:line="240" w:lineRule="auto"/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52450" cy="434369"/>
                  <wp:effectExtent l="19050" t="0" r="0" b="0"/>
                  <wp:docPr id="43" name="Рисунок 2" descr="Procedure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cedureButton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567" cy="439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2B0" w:rsidTr="00281BED">
        <w:trPr>
          <w:trHeight w:val="973"/>
        </w:trPr>
        <w:tc>
          <w:tcPr>
            <w:tcW w:w="4644" w:type="dxa"/>
            <w:vAlign w:val="center"/>
          </w:tcPr>
          <w:p w:rsidR="00E542B0" w:rsidRDefault="00E542B0" w:rsidP="00281BED">
            <w:pPr>
              <w:pStyle w:val="Times142"/>
              <w:ind w:firstLine="0"/>
              <w:jc w:val="center"/>
            </w:pPr>
            <w:r>
              <w:lastRenderedPageBreak/>
              <w:t>Создать ресурс</w:t>
            </w:r>
          </w:p>
        </w:tc>
        <w:tc>
          <w:tcPr>
            <w:tcW w:w="4927" w:type="dxa"/>
            <w:vAlign w:val="center"/>
          </w:tcPr>
          <w:p w:rsidR="00E542B0" w:rsidRDefault="00E542B0" w:rsidP="00281BED">
            <w:pPr>
              <w:pStyle w:val="Times142"/>
              <w:spacing w:before="240" w:line="240" w:lineRule="auto"/>
              <w:ind w:firstLine="0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1178560</wp:posOffset>
                  </wp:positionH>
                  <wp:positionV relativeFrom="paragraph">
                    <wp:posOffset>-103505</wp:posOffset>
                  </wp:positionV>
                  <wp:extent cx="600075" cy="552450"/>
                  <wp:effectExtent l="19050" t="0" r="9525" b="0"/>
                  <wp:wrapSquare wrapText="bothSides"/>
                  <wp:docPr id="44" name="Рисунок 3" descr="Resour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ourse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542B0" w:rsidTr="00281BED">
        <w:tc>
          <w:tcPr>
            <w:tcW w:w="4644" w:type="dxa"/>
            <w:vAlign w:val="center"/>
          </w:tcPr>
          <w:p w:rsidR="00E542B0" w:rsidRDefault="00E542B0" w:rsidP="00281BED">
            <w:pPr>
              <w:pStyle w:val="Times142"/>
              <w:ind w:firstLine="0"/>
              <w:jc w:val="center"/>
            </w:pPr>
            <w:r>
              <w:t>Режим «Курсор»</w:t>
            </w:r>
          </w:p>
        </w:tc>
        <w:tc>
          <w:tcPr>
            <w:tcW w:w="4927" w:type="dxa"/>
            <w:vAlign w:val="center"/>
          </w:tcPr>
          <w:p w:rsidR="00E542B0" w:rsidRDefault="00E542B0" w:rsidP="00281BED">
            <w:pPr>
              <w:pStyle w:val="Times142"/>
              <w:spacing w:line="240" w:lineRule="auto"/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33400" cy="588667"/>
                  <wp:effectExtent l="19050" t="0" r="0" b="0"/>
                  <wp:docPr id="45" name="Рисунок 4" descr="Arr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row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09" cy="593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2B0" w:rsidTr="00281BED">
        <w:tc>
          <w:tcPr>
            <w:tcW w:w="4644" w:type="dxa"/>
            <w:vAlign w:val="center"/>
          </w:tcPr>
          <w:p w:rsidR="00E542B0" w:rsidRDefault="00E542B0" w:rsidP="00281BED">
            <w:pPr>
              <w:pStyle w:val="Times142"/>
              <w:ind w:firstLine="0"/>
              <w:jc w:val="center"/>
            </w:pPr>
            <w:r>
              <w:t>Соединение блоков</w:t>
            </w:r>
          </w:p>
        </w:tc>
        <w:tc>
          <w:tcPr>
            <w:tcW w:w="4927" w:type="dxa"/>
            <w:vAlign w:val="center"/>
          </w:tcPr>
          <w:p w:rsidR="00E542B0" w:rsidRDefault="00E542B0" w:rsidP="00281BED">
            <w:pPr>
              <w:pStyle w:val="Times142"/>
              <w:spacing w:line="240" w:lineRule="auto"/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647700" cy="443163"/>
                  <wp:effectExtent l="19050" t="0" r="0" b="0"/>
                  <wp:docPr id="46" name="Рисунок 5" descr="Conne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nect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673" cy="443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2B0" w:rsidTr="00281BED">
        <w:trPr>
          <w:trHeight w:val="767"/>
        </w:trPr>
        <w:tc>
          <w:tcPr>
            <w:tcW w:w="4644" w:type="dxa"/>
            <w:vAlign w:val="center"/>
          </w:tcPr>
          <w:p w:rsidR="00E542B0" w:rsidRDefault="00E542B0" w:rsidP="00281BED">
            <w:pPr>
              <w:pStyle w:val="Times142"/>
              <w:ind w:firstLine="0"/>
              <w:jc w:val="center"/>
            </w:pPr>
            <w:r>
              <w:t>Создать вложенный процесс</w:t>
            </w:r>
          </w:p>
        </w:tc>
        <w:tc>
          <w:tcPr>
            <w:tcW w:w="4927" w:type="dxa"/>
            <w:vAlign w:val="center"/>
          </w:tcPr>
          <w:p w:rsidR="00E542B0" w:rsidRDefault="00E542B0" w:rsidP="00281BED">
            <w:pPr>
              <w:pStyle w:val="Times142"/>
              <w:spacing w:line="240" w:lineRule="auto"/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1207135</wp:posOffset>
                  </wp:positionH>
                  <wp:positionV relativeFrom="paragraph">
                    <wp:posOffset>8890</wp:posOffset>
                  </wp:positionV>
                  <wp:extent cx="628650" cy="495300"/>
                  <wp:effectExtent l="19050" t="0" r="0" b="0"/>
                  <wp:wrapSquare wrapText="bothSides"/>
                  <wp:docPr id="34" name="Рисунок 6" descr="SubProcess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ProcessButton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542B0" w:rsidRDefault="00E542B0" w:rsidP="00E542B0">
      <w:pPr>
        <w:pStyle w:val="Times142"/>
      </w:pPr>
    </w:p>
    <w:p w:rsidR="00E542B0" w:rsidRDefault="00E542B0" w:rsidP="00E542B0">
      <w:pPr>
        <w:pStyle w:val="Times142"/>
      </w:pPr>
      <w:r>
        <w:t>Все разделы и подразделы текстового меню представлены в таблице 5.</w:t>
      </w:r>
    </w:p>
    <w:p w:rsidR="00E542B0" w:rsidRDefault="00E542B0" w:rsidP="00E542B0">
      <w:pPr>
        <w:pStyle w:val="Times142"/>
        <w:ind w:firstLine="0"/>
        <w:jc w:val="left"/>
      </w:pPr>
      <w:r>
        <w:t>Таблица 5 – Структура текстового меню</w:t>
      </w:r>
    </w:p>
    <w:tbl>
      <w:tblPr>
        <w:tblStyle w:val="aa"/>
        <w:tblW w:w="0" w:type="auto"/>
        <w:tblLook w:val="04A0"/>
      </w:tblPr>
      <w:tblGrid>
        <w:gridCol w:w="3190"/>
        <w:gridCol w:w="3190"/>
        <w:gridCol w:w="3191"/>
      </w:tblGrid>
      <w:tr w:rsidR="00E542B0" w:rsidTr="00281BED">
        <w:trPr>
          <w:tblHeader/>
        </w:trPr>
        <w:tc>
          <w:tcPr>
            <w:tcW w:w="3190" w:type="dxa"/>
            <w:vAlign w:val="center"/>
          </w:tcPr>
          <w:p w:rsidR="00E542B0" w:rsidRDefault="00E542B0" w:rsidP="00281BED">
            <w:pPr>
              <w:pStyle w:val="Times142"/>
              <w:spacing w:line="276" w:lineRule="auto"/>
              <w:ind w:firstLine="0"/>
              <w:jc w:val="left"/>
            </w:pPr>
            <w:r>
              <w:t>Основной раздел</w:t>
            </w:r>
          </w:p>
        </w:tc>
        <w:tc>
          <w:tcPr>
            <w:tcW w:w="3190" w:type="dxa"/>
            <w:vAlign w:val="center"/>
          </w:tcPr>
          <w:p w:rsidR="00E542B0" w:rsidRDefault="00E542B0" w:rsidP="00281BED">
            <w:pPr>
              <w:pStyle w:val="Times142"/>
              <w:spacing w:line="276" w:lineRule="auto"/>
              <w:ind w:firstLine="0"/>
              <w:jc w:val="left"/>
            </w:pPr>
            <w:r>
              <w:t>Подразделы</w:t>
            </w:r>
          </w:p>
        </w:tc>
        <w:tc>
          <w:tcPr>
            <w:tcW w:w="3191" w:type="dxa"/>
            <w:vAlign w:val="center"/>
          </w:tcPr>
          <w:p w:rsidR="00E542B0" w:rsidRDefault="00E542B0" w:rsidP="00281BED">
            <w:pPr>
              <w:pStyle w:val="Times142"/>
              <w:spacing w:line="276" w:lineRule="auto"/>
              <w:ind w:firstLine="0"/>
              <w:jc w:val="left"/>
            </w:pPr>
            <w:r>
              <w:t>Назначение</w:t>
            </w:r>
          </w:p>
        </w:tc>
      </w:tr>
      <w:tr w:rsidR="00E542B0" w:rsidTr="00281BED">
        <w:tc>
          <w:tcPr>
            <w:tcW w:w="3190" w:type="dxa"/>
            <w:vMerge w:val="restart"/>
            <w:vAlign w:val="center"/>
          </w:tcPr>
          <w:p w:rsidR="00E542B0" w:rsidRDefault="00E542B0" w:rsidP="00281BED">
            <w:pPr>
              <w:pStyle w:val="Times142"/>
              <w:spacing w:line="276" w:lineRule="auto"/>
              <w:ind w:firstLine="0"/>
              <w:jc w:val="left"/>
            </w:pPr>
            <w:r>
              <w:t>Файл</w:t>
            </w:r>
          </w:p>
        </w:tc>
        <w:tc>
          <w:tcPr>
            <w:tcW w:w="3190" w:type="dxa"/>
            <w:vAlign w:val="center"/>
          </w:tcPr>
          <w:p w:rsidR="00E542B0" w:rsidRDefault="00E542B0" w:rsidP="00281BED">
            <w:pPr>
              <w:pStyle w:val="Times142"/>
              <w:spacing w:line="276" w:lineRule="auto"/>
              <w:ind w:firstLine="0"/>
              <w:jc w:val="left"/>
            </w:pPr>
            <w:r w:rsidRPr="002B50C9">
              <w:t>Создать проект</w:t>
            </w:r>
          </w:p>
        </w:tc>
        <w:tc>
          <w:tcPr>
            <w:tcW w:w="3191" w:type="dxa"/>
            <w:vMerge w:val="restart"/>
            <w:vAlign w:val="center"/>
          </w:tcPr>
          <w:p w:rsidR="00E542B0" w:rsidRDefault="00E542B0" w:rsidP="00281BED">
            <w:pPr>
              <w:pStyle w:val="Times142"/>
              <w:spacing w:line="276" w:lineRule="auto"/>
              <w:ind w:firstLine="0"/>
              <w:jc w:val="left"/>
            </w:pPr>
            <w:r>
              <w:t>Работа с файлом проекта</w:t>
            </w:r>
          </w:p>
        </w:tc>
      </w:tr>
      <w:tr w:rsidR="00E542B0" w:rsidTr="00281BED">
        <w:tc>
          <w:tcPr>
            <w:tcW w:w="3190" w:type="dxa"/>
            <w:vMerge/>
            <w:vAlign w:val="center"/>
          </w:tcPr>
          <w:p w:rsidR="00E542B0" w:rsidRDefault="00E542B0" w:rsidP="00281BED">
            <w:pPr>
              <w:pStyle w:val="Times142"/>
              <w:spacing w:line="276" w:lineRule="auto"/>
              <w:ind w:firstLine="0"/>
              <w:jc w:val="left"/>
            </w:pPr>
          </w:p>
        </w:tc>
        <w:tc>
          <w:tcPr>
            <w:tcW w:w="3190" w:type="dxa"/>
            <w:vAlign w:val="center"/>
          </w:tcPr>
          <w:p w:rsidR="00E542B0" w:rsidRPr="002B50C9" w:rsidRDefault="00E542B0" w:rsidP="00281BED">
            <w:pPr>
              <w:pStyle w:val="Times142"/>
              <w:spacing w:line="276" w:lineRule="auto"/>
              <w:ind w:firstLine="0"/>
              <w:jc w:val="left"/>
            </w:pPr>
            <w:r w:rsidRPr="002B50C9">
              <w:t>Открыть проект</w:t>
            </w:r>
          </w:p>
        </w:tc>
        <w:tc>
          <w:tcPr>
            <w:tcW w:w="3191" w:type="dxa"/>
            <w:vMerge/>
            <w:vAlign w:val="center"/>
          </w:tcPr>
          <w:p w:rsidR="00E542B0" w:rsidRDefault="00E542B0" w:rsidP="00281BED">
            <w:pPr>
              <w:pStyle w:val="Times142"/>
              <w:spacing w:line="276" w:lineRule="auto"/>
              <w:ind w:firstLine="0"/>
              <w:jc w:val="left"/>
            </w:pPr>
          </w:p>
        </w:tc>
      </w:tr>
      <w:tr w:rsidR="00E542B0" w:rsidTr="00281BED">
        <w:tc>
          <w:tcPr>
            <w:tcW w:w="3190" w:type="dxa"/>
            <w:vMerge/>
            <w:vAlign w:val="center"/>
          </w:tcPr>
          <w:p w:rsidR="00E542B0" w:rsidRDefault="00E542B0" w:rsidP="00281BED">
            <w:pPr>
              <w:pStyle w:val="Times142"/>
              <w:spacing w:line="276" w:lineRule="auto"/>
              <w:ind w:firstLine="0"/>
              <w:jc w:val="left"/>
            </w:pPr>
          </w:p>
        </w:tc>
        <w:tc>
          <w:tcPr>
            <w:tcW w:w="3190" w:type="dxa"/>
            <w:vAlign w:val="center"/>
          </w:tcPr>
          <w:p w:rsidR="00E542B0" w:rsidRDefault="00E542B0" w:rsidP="00281BED">
            <w:pPr>
              <w:pStyle w:val="Times142"/>
              <w:spacing w:line="276" w:lineRule="auto"/>
              <w:ind w:firstLine="0"/>
              <w:jc w:val="left"/>
            </w:pPr>
            <w:r w:rsidRPr="002B50C9">
              <w:t>Новый процесс</w:t>
            </w:r>
          </w:p>
        </w:tc>
        <w:tc>
          <w:tcPr>
            <w:tcW w:w="3191" w:type="dxa"/>
            <w:vMerge/>
            <w:vAlign w:val="center"/>
          </w:tcPr>
          <w:p w:rsidR="00E542B0" w:rsidRDefault="00E542B0" w:rsidP="00281BED">
            <w:pPr>
              <w:pStyle w:val="Times142"/>
              <w:spacing w:line="276" w:lineRule="auto"/>
              <w:ind w:firstLine="0"/>
              <w:jc w:val="left"/>
            </w:pPr>
          </w:p>
        </w:tc>
      </w:tr>
      <w:tr w:rsidR="00E542B0" w:rsidTr="00281BED">
        <w:tc>
          <w:tcPr>
            <w:tcW w:w="3190" w:type="dxa"/>
            <w:vMerge/>
            <w:vAlign w:val="center"/>
          </w:tcPr>
          <w:p w:rsidR="00E542B0" w:rsidRDefault="00E542B0" w:rsidP="00281BED">
            <w:pPr>
              <w:pStyle w:val="Times142"/>
              <w:spacing w:line="276" w:lineRule="auto"/>
              <w:ind w:firstLine="0"/>
              <w:jc w:val="left"/>
            </w:pPr>
          </w:p>
        </w:tc>
        <w:tc>
          <w:tcPr>
            <w:tcW w:w="3190" w:type="dxa"/>
            <w:vAlign w:val="center"/>
          </w:tcPr>
          <w:p w:rsidR="00E542B0" w:rsidRDefault="00E542B0" w:rsidP="00281BED">
            <w:pPr>
              <w:pStyle w:val="Times142"/>
              <w:spacing w:line="276" w:lineRule="auto"/>
              <w:ind w:firstLine="0"/>
              <w:jc w:val="left"/>
            </w:pPr>
            <w:r w:rsidRPr="002B50C9">
              <w:t>Сохранить проект</w:t>
            </w:r>
          </w:p>
        </w:tc>
        <w:tc>
          <w:tcPr>
            <w:tcW w:w="3191" w:type="dxa"/>
            <w:vMerge/>
            <w:vAlign w:val="center"/>
          </w:tcPr>
          <w:p w:rsidR="00E542B0" w:rsidRDefault="00E542B0" w:rsidP="00281BED">
            <w:pPr>
              <w:pStyle w:val="Times142"/>
              <w:spacing w:line="276" w:lineRule="auto"/>
              <w:ind w:firstLine="0"/>
              <w:jc w:val="left"/>
            </w:pPr>
          </w:p>
        </w:tc>
      </w:tr>
      <w:tr w:rsidR="00E542B0" w:rsidTr="00281BED">
        <w:tc>
          <w:tcPr>
            <w:tcW w:w="3190" w:type="dxa"/>
            <w:vMerge/>
            <w:vAlign w:val="center"/>
          </w:tcPr>
          <w:p w:rsidR="00E542B0" w:rsidRDefault="00E542B0" w:rsidP="00281BED">
            <w:pPr>
              <w:pStyle w:val="Times142"/>
              <w:spacing w:line="276" w:lineRule="auto"/>
              <w:ind w:firstLine="0"/>
              <w:jc w:val="left"/>
            </w:pPr>
          </w:p>
        </w:tc>
        <w:tc>
          <w:tcPr>
            <w:tcW w:w="3190" w:type="dxa"/>
            <w:vAlign w:val="center"/>
          </w:tcPr>
          <w:p w:rsidR="00E542B0" w:rsidRDefault="00E542B0" w:rsidP="00281BED">
            <w:pPr>
              <w:pStyle w:val="Times142"/>
              <w:spacing w:line="276" w:lineRule="auto"/>
              <w:ind w:firstLine="0"/>
              <w:jc w:val="left"/>
            </w:pPr>
            <w:r w:rsidRPr="002B50C9">
              <w:t>Закрыть проект</w:t>
            </w:r>
          </w:p>
        </w:tc>
        <w:tc>
          <w:tcPr>
            <w:tcW w:w="3191" w:type="dxa"/>
            <w:vMerge/>
            <w:vAlign w:val="center"/>
          </w:tcPr>
          <w:p w:rsidR="00E542B0" w:rsidRDefault="00E542B0" w:rsidP="00281BED">
            <w:pPr>
              <w:pStyle w:val="Times142"/>
              <w:spacing w:line="276" w:lineRule="auto"/>
              <w:ind w:firstLine="0"/>
              <w:jc w:val="left"/>
            </w:pPr>
          </w:p>
        </w:tc>
      </w:tr>
      <w:tr w:rsidR="00E542B0" w:rsidTr="00281BED">
        <w:tc>
          <w:tcPr>
            <w:tcW w:w="3190" w:type="dxa"/>
            <w:vMerge/>
            <w:vAlign w:val="center"/>
          </w:tcPr>
          <w:p w:rsidR="00E542B0" w:rsidRDefault="00E542B0" w:rsidP="00281BED">
            <w:pPr>
              <w:pStyle w:val="Times142"/>
              <w:spacing w:line="276" w:lineRule="auto"/>
              <w:ind w:firstLine="0"/>
              <w:jc w:val="left"/>
            </w:pPr>
          </w:p>
        </w:tc>
        <w:tc>
          <w:tcPr>
            <w:tcW w:w="3190" w:type="dxa"/>
            <w:vAlign w:val="center"/>
          </w:tcPr>
          <w:p w:rsidR="00E542B0" w:rsidRDefault="00E542B0" w:rsidP="00281BED">
            <w:pPr>
              <w:pStyle w:val="Times142"/>
              <w:spacing w:line="276" w:lineRule="auto"/>
              <w:ind w:firstLine="0"/>
              <w:jc w:val="left"/>
            </w:pPr>
            <w:r w:rsidRPr="002B50C9">
              <w:t>Выход</w:t>
            </w:r>
          </w:p>
        </w:tc>
        <w:tc>
          <w:tcPr>
            <w:tcW w:w="3191" w:type="dxa"/>
            <w:vMerge/>
            <w:vAlign w:val="center"/>
          </w:tcPr>
          <w:p w:rsidR="00E542B0" w:rsidRDefault="00E542B0" w:rsidP="00281BED">
            <w:pPr>
              <w:pStyle w:val="Times142"/>
              <w:spacing w:line="276" w:lineRule="auto"/>
              <w:ind w:firstLine="0"/>
              <w:jc w:val="left"/>
            </w:pPr>
          </w:p>
        </w:tc>
      </w:tr>
      <w:tr w:rsidR="00E542B0" w:rsidTr="00281BED">
        <w:tc>
          <w:tcPr>
            <w:tcW w:w="3190" w:type="dxa"/>
            <w:vMerge w:val="restart"/>
            <w:vAlign w:val="center"/>
          </w:tcPr>
          <w:p w:rsidR="00E542B0" w:rsidRDefault="00E542B0" w:rsidP="00281BED">
            <w:pPr>
              <w:pStyle w:val="Times142"/>
              <w:spacing w:line="276" w:lineRule="auto"/>
              <w:ind w:firstLine="0"/>
              <w:jc w:val="left"/>
            </w:pPr>
            <w:r w:rsidRPr="00A775BE">
              <w:t>Правка</w:t>
            </w:r>
          </w:p>
        </w:tc>
        <w:tc>
          <w:tcPr>
            <w:tcW w:w="3190" w:type="dxa"/>
            <w:vAlign w:val="center"/>
          </w:tcPr>
          <w:p w:rsidR="00E542B0" w:rsidRPr="002B50C9" w:rsidRDefault="00E542B0" w:rsidP="00281BED">
            <w:pPr>
              <w:pStyle w:val="Times142"/>
              <w:spacing w:line="276" w:lineRule="auto"/>
              <w:ind w:firstLine="0"/>
              <w:jc w:val="left"/>
            </w:pPr>
            <w:r w:rsidRPr="00A775BE">
              <w:t>Вырезать</w:t>
            </w:r>
          </w:p>
        </w:tc>
        <w:tc>
          <w:tcPr>
            <w:tcW w:w="3191" w:type="dxa"/>
            <w:vMerge w:val="restart"/>
            <w:vAlign w:val="center"/>
          </w:tcPr>
          <w:p w:rsidR="00E542B0" w:rsidRDefault="00E542B0" w:rsidP="00281BED">
            <w:pPr>
              <w:pStyle w:val="Times142"/>
              <w:spacing w:line="276" w:lineRule="auto"/>
              <w:ind w:firstLine="0"/>
              <w:jc w:val="left"/>
            </w:pPr>
            <w:r>
              <w:t>Действия с блоками процесса</w:t>
            </w:r>
          </w:p>
        </w:tc>
      </w:tr>
      <w:tr w:rsidR="00E542B0" w:rsidTr="00281BED">
        <w:tc>
          <w:tcPr>
            <w:tcW w:w="3190" w:type="dxa"/>
            <w:vMerge/>
            <w:vAlign w:val="center"/>
          </w:tcPr>
          <w:p w:rsidR="00E542B0" w:rsidRDefault="00E542B0" w:rsidP="00281BED">
            <w:pPr>
              <w:pStyle w:val="Times142"/>
              <w:spacing w:line="276" w:lineRule="auto"/>
              <w:ind w:firstLine="0"/>
              <w:jc w:val="left"/>
            </w:pPr>
          </w:p>
        </w:tc>
        <w:tc>
          <w:tcPr>
            <w:tcW w:w="3190" w:type="dxa"/>
            <w:vAlign w:val="center"/>
          </w:tcPr>
          <w:p w:rsidR="00E542B0" w:rsidRPr="002B50C9" w:rsidRDefault="00E542B0" w:rsidP="00281BED">
            <w:pPr>
              <w:pStyle w:val="Times142"/>
              <w:spacing w:line="276" w:lineRule="auto"/>
              <w:ind w:firstLine="0"/>
              <w:jc w:val="left"/>
            </w:pPr>
            <w:r w:rsidRPr="00A775BE">
              <w:t>Копировать</w:t>
            </w:r>
          </w:p>
        </w:tc>
        <w:tc>
          <w:tcPr>
            <w:tcW w:w="3191" w:type="dxa"/>
            <w:vMerge/>
            <w:vAlign w:val="center"/>
          </w:tcPr>
          <w:p w:rsidR="00E542B0" w:rsidRDefault="00E542B0" w:rsidP="00281BED">
            <w:pPr>
              <w:pStyle w:val="Times142"/>
              <w:spacing w:line="276" w:lineRule="auto"/>
              <w:ind w:firstLine="0"/>
              <w:jc w:val="left"/>
            </w:pPr>
          </w:p>
        </w:tc>
      </w:tr>
      <w:tr w:rsidR="00E542B0" w:rsidTr="00281BED">
        <w:tc>
          <w:tcPr>
            <w:tcW w:w="3190" w:type="dxa"/>
            <w:vMerge/>
            <w:vAlign w:val="center"/>
          </w:tcPr>
          <w:p w:rsidR="00E542B0" w:rsidRDefault="00E542B0" w:rsidP="00281BED">
            <w:pPr>
              <w:pStyle w:val="Times142"/>
              <w:spacing w:line="276" w:lineRule="auto"/>
              <w:ind w:firstLine="0"/>
              <w:jc w:val="left"/>
            </w:pPr>
          </w:p>
        </w:tc>
        <w:tc>
          <w:tcPr>
            <w:tcW w:w="3190" w:type="dxa"/>
            <w:vAlign w:val="center"/>
          </w:tcPr>
          <w:p w:rsidR="00E542B0" w:rsidRPr="002B50C9" w:rsidRDefault="00E542B0" w:rsidP="00281BED">
            <w:pPr>
              <w:pStyle w:val="Times142"/>
              <w:spacing w:line="276" w:lineRule="auto"/>
              <w:ind w:firstLine="0"/>
              <w:jc w:val="left"/>
            </w:pPr>
            <w:r w:rsidRPr="00A775BE">
              <w:t>Вставить</w:t>
            </w:r>
          </w:p>
        </w:tc>
        <w:tc>
          <w:tcPr>
            <w:tcW w:w="3191" w:type="dxa"/>
            <w:vMerge/>
            <w:vAlign w:val="center"/>
          </w:tcPr>
          <w:p w:rsidR="00E542B0" w:rsidRDefault="00E542B0" w:rsidP="00281BED">
            <w:pPr>
              <w:pStyle w:val="Times142"/>
              <w:spacing w:line="276" w:lineRule="auto"/>
              <w:ind w:firstLine="0"/>
              <w:jc w:val="left"/>
            </w:pPr>
          </w:p>
        </w:tc>
      </w:tr>
      <w:tr w:rsidR="00E542B0" w:rsidTr="00281BED">
        <w:tc>
          <w:tcPr>
            <w:tcW w:w="3190" w:type="dxa"/>
            <w:vMerge/>
            <w:vAlign w:val="center"/>
          </w:tcPr>
          <w:p w:rsidR="00E542B0" w:rsidRDefault="00E542B0" w:rsidP="00281BED">
            <w:pPr>
              <w:pStyle w:val="Times142"/>
              <w:spacing w:line="276" w:lineRule="auto"/>
              <w:ind w:firstLine="0"/>
              <w:jc w:val="left"/>
            </w:pPr>
          </w:p>
        </w:tc>
        <w:tc>
          <w:tcPr>
            <w:tcW w:w="3190" w:type="dxa"/>
            <w:vAlign w:val="center"/>
          </w:tcPr>
          <w:p w:rsidR="00E542B0" w:rsidRPr="002B50C9" w:rsidRDefault="00E542B0" w:rsidP="00281BED">
            <w:pPr>
              <w:pStyle w:val="Times142"/>
              <w:spacing w:line="276" w:lineRule="auto"/>
              <w:ind w:firstLine="0"/>
              <w:jc w:val="left"/>
            </w:pPr>
            <w:r w:rsidRPr="00A775BE">
              <w:t>Удалить</w:t>
            </w:r>
          </w:p>
        </w:tc>
        <w:tc>
          <w:tcPr>
            <w:tcW w:w="3191" w:type="dxa"/>
            <w:vMerge/>
            <w:vAlign w:val="center"/>
          </w:tcPr>
          <w:p w:rsidR="00E542B0" w:rsidRDefault="00E542B0" w:rsidP="00281BED">
            <w:pPr>
              <w:pStyle w:val="Times142"/>
              <w:spacing w:line="276" w:lineRule="auto"/>
              <w:ind w:firstLine="0"/>
              <w:jc w:val="left"/>
            </w:pPr>
          </w:p>
        </w:tc>
      </w:tr>
      <w:tr w:rsidR="00E542B0" w:rsidTr="00281BED">
        <w:tc>
          <w:tcPr>
            <w:tcW w:w="3190" w:type="dxa"/>
            <w:vMerge w:val="restart"/>
            <w:vAlign w:val="center"/>
          </w:tcPr>
          <w:p w:rsidR="00E542B0" w:rsidRDefault="00E542B0" w:rsidP="00281BED">
            <w:pPr>
              <w:pStyle w:val="Times142"/>
              <w:spacing w:line="276" w:lineRule="auto"/>
              <w:ind w:firstLine="0"/>
              <w:jc w:val="left"/>
            </w:pPr>
            <w:r w:rsidRPr="00A775BE">
              <w:t>Вид</w:t>
            </w:r>
          </w:p>
        </w:tc>
        <w:tc>
          <w:tcPr>
            <w:tcW w:w="3190" w:type="dxa"/>
            <w:vAlign w:val="center"/>
          </w:tcPr>
          <w:p w:rsidR="00E542B0" w:rsidRPr="002B50C9" w:rsidRDefault="00E542B0" w:rsidP="00281BED">
            <w:pPr>
              <w:pStyle w:val="Times142"/>
              <w:spacing w:line="276" w:lineRule="auto"/>
              <w:ind w:firstLine="0"/>
              <w:jc w:val="left"/>
            </w:pPr>
            <w:r w:rsidRPr="003F2308">
              <w:t>Список ошибок</w:t>
            </w:r>
          </w:p>
        </w:tc>
        <w:tc>
          <w:tcPr>
            <w:tcW w:w="3191" w:type="dxa"/>
            <w:vMerge w:val="restart"/>
            <w:vAlign w:val="center"/>
          </w:tcPr>
          <w:p w:rsidR="00E542B0" w:rsidRDefault="00E542B0" w:rsidP="00281BED">
            <w:pPr>
              <w:pStyle w:val="Times142"/>
              <w:spacing w:line="276" w:lineRule="auto"/>
              <w:ind w:firstLine="0"/>
              <w:jc w:val="left"/>
            </w:pPr>
            <w:r>
              <w:t>Показать/скрыть элементы окна</w:t>
            </w:r>
          </w:p>
        </w:tc>
      </w:tr>
      <w:tr w:rsidR="00E542B0" w:rsidTr="00281BED">
        <w:tc>
          <w:tcPr>
            <w:tcW w:w="3190" w:type="dxa"/>
            <w:vMerge/>
            <w:vAlign w:val="center"/>
          </w:tcPr>
          <w:p w:rsidR="00E542B0" w:rsidRDefault="00E542B0" w:rsidP="00281BED">
            <w:pPr>
              <w:pStyle w:val="Times142"/>
              <w:spacing w:line="276" w:lineRule="auto"/>
              <w:ind w:firstLine="0"/>
              <w:jc w:val="left"/>
            </w:pPr>
          </w:p>
        </w:tc>
        <w:tc>
          <w:tcPr>
            <w:tcW w:w="3190" w:type="dxa"/>
            <w:vAlign w:val="center"/>
          </w:tcPr>
          <w:p w:rsidR="00E542B0" w:rsidRPr="002B50C9" w:rsidRDefault="00E542B0" w:rsidP="00281BED">
            <w:pPr>
              <w:pStyle w:val="Times142"/>
              <w:spacing w:line="276" w:lineRule="auto"/>
              <w:ind w:firstLine="0"/>
              <w:jc w:val="left"/>
            </w:pPr>
            <w:r w:rsidRPr="003F2308">
              <w:t>Окно свойств</w:t>
            </w:r>
          </w:p>
        </w:tc>
        <w:tc>
          <w:tcPr>
            <w:tcW w:w="3191" w:type="dxa"/>
            <w:vMerge/>
            <w:vAlign w:val="center"/>
          </w:tcPr>
          <w:p w:rsidR="00E542B0" w:rsidRDefault="00E542B0" w:rsidP="00281BED">
            <w:pPr>
              <w:pStyle w:val="Times142"/>
              <w:spacing w:line="276" w:lineRule="auto"/>
              <w:ind w:firstLine="0"/>
              <w:jc w:val="left"/>
            </w:pPr>
          </w:p>
        </w:tc>
      </w:tr>
      <w:tr w:rsidR="00E542B0" w:rsidTr="00281BED">
        <w:tc>
          <w:tcPr>
            <w:tcW w:w="3190" w:type="dxa"/>
            <w:vMerge/>
            <w:vAlign w:val="center"/>
          </w:tcPr>
          <w:p w:rsidR="00E542B0" w:rsidRDefault="00E542B0" w:rsidP="00281BED">
            <w:pPr>
              <w:pStyle w:val="Times142"/>
              <w:spacing w:line="276" w:lineRule="auto"/>
              <w:ind w:firstLine="0"/>
              <w:jc w:val="left"/>
            </w:pPr>
          </w:p>
        </w:tc>
        <w:tc>
          <w:tcPr>
            <w:tcW w:w="3190" w:type="dxa"/>
            <w:vAlign w:val="center"/>
          </w:tcPr>
          <w:p w:rsidR="00E542B0" w:rsidRPr="002B50C9" w:rsidRDefault="00E542B0" w:rsidP="00281BED">
            <w:pPr>
              <w:pStyle w:val="Times142"/>
              <w:spacing w:line="276" w:lineRule="auto"/>
              <w:ind w:firstLine="0"/>
              <w:jc w:val="left"/>
            </w:pPr>
            <w:r w:rsidRPr="003F2308">
              <w:t>Структура проекта</w:t>
            </w:r>
          </w:p>
        </w:tc>
        <w:tc>
          <w:tcPr>
            <w:tcW w:w="3191" w:type="dxa"/>
            <w:vMerge/>
            <w:vAlign w:val="center"/>
          </w:tcPr>
          <w:p w:rsidR="00E542B0" w:rsidRDefault="00E542B0" w:rsidP="00281BED">
            <w:pPr>
              <w:pStyle w:val="Times142"/>
              <w:spacing w:line="276" w:lineRule="auto"/>
              <w:ind w:firstLine="0"/>
              <w:jc w:val="left"/>
            </w:pPr>
          </w:p>
        </w:tc>
      </w:tr>
      <w:tr w:rsidR="00E542B0" w:rsidTr="00281BED">
        <w:tc>
          <w:tcPr>
            <w:tcW w:w="3190" w:type="dxa"/>
            <w:vMerge/>
            <w:vAlign w:val="center"/>
          </w:tcPr>
          <w:p w:rsidR="00E542B0" w:rsidRDefault="00E542B0" w:rsidP="00281BED">
            <w:pPr>
              <w:pStyle w:val="Times142"/>
              <w:spacing w:line="276" w:lineRule="auto"/>
              <w:ind w:firstLine="0"/>
              <w:jc w:val="left"/>
            </w:pPr>
          </w:p>
        </w:tc>
        <w:tc>
          <w:tcPr>
            <w:tcW w:w="3190" w:type="dxa"/>
            <w:vAlign w:val="center"/>
          </w:tcPr>
          <w:p w:rsidR="00E542B0" w:rsidRPr="003F2308" w:rsidRDefault="00E542B0" w:rsidP="00281BED">
            <w:pPr>
              <w:pStyle w:val="Times142"/>
              <w:spacing w:line="276" w:lineRule="auto"/>
              <w:ind w:firstLine="0"/>
              <w:jc w:val="left"/>
            </w:pPr>
            <w:r w:rsidRPr="003F2308">
              <w:t xml:space="preserve">Панель </w:t>
            </w:r>
            <w:r>
              <w:t>инструментов</w:t>
            </w:r>
          </w:p>
        </w:tc>
        <w:tc>
          <w:tcPr>
            <w:tcW w:w="3191" w:type="dxa"/>
            <w:vMerge/>
            <w:vAlign w:val="center"/>
          </w:tcPr>
          <w:p w:rsidR="00E542B0" w:rsidRDefault="00E542B0" w:rsidP="00281BED">
            <w:pPr>
              <w:pStyle w:val="Times142"/>
              <w:spacing w:line="276" w:lineRule="auto"/>
              <w:ind w:firstLine="0"/>
              <w:jc w:val="left"/>
            </w:pPr>
          </w:p>
        </w:tc>
      </w:tr>
      <w:tr w:rsidR="00E542B0" w:rsidTr="00281BED">
        <w:tc>
          <w:tcPr>
            <w:tcW w:w="3190" w:type="dxa"/>
            <w:vMerge w:val="restart"/>
            <w:vAlign w:val="center"/>
          </w:tcPr>
          <w:p w:rsidR="00E542B0" w:rsidRDefault="00E542B0" w:rsidP="00281BED">
            <w:pPr>
              <w:pStyle w:val="Times142"/>
              <w:spacing w:line="276" w:lineRule="auto"/>
              <w:ind w:firstLine="0"/>
              <w:jc w:val="left"/>
            </w:pPr>
            <w:r w:rsidRPr="003F2308">
              <w:t>Моделирование</w:t>
            </w:r>
          </w:p>
        </w:tc>
        <w:tc>
          <w:tcPr>
            <w:tcW w:w="3190" w:type="dxa"/>
            <w:vAlign w:val="center"/>
          </w:tcPr>
          <w:p w:rsidR="00E542B0" w:rsidRPr="003F2308" w:rsidRDefault="00E542B0" w:rsidP="00281BED">
            <w:pPr>
              <w:pStyle w:val="Times142"/>
              <w:spacing w:line="276" w:lineRule="auto"/>
              <w:ind w:firstLine="0"/>
              <w:jc w:val="left"/>
            </w:pPr>
            <w:r w:rsidRPr="003F2308">
              <w:t>Проверка корректности процесса</w:t>
            </w:r>
          </w:p>
        </w:tc>
        <w:tc>
          <w:tcPr>
            <w:tcW w:w="3191" w:type="dxa"/>
            <w:vMerge w:val="restart"/>
            <w:vAlign w:val="center"/>
          </w:tcPr>
          <w:p w:rsidR="00E542B0" w:rsidRDefault="00E542B0" w:rsidP="00281BED">
            <w:pPr>
              <w:pStyle w:val="Times142"/>
              <w:spacing w:line="276" w:lineRule="auto"/>
              <w:ind w:firstLine="0"/>
              <w:jc w:val="left"/>
            </w:pPr>
            <w:r>
              <w:t>Организация моделирования процесса</w:t>
            </w:r>
          </w:p>
        </w:tc>
      </w:tr>
      <w:tr w:rsidR="00E542B0" w:rsidTr="00281BED">
        <w:tc>
          <w:tcPr>
            <w:tcW w:w="3190" w:type="dxa"/>
            <w:vMerge/>
            <w:vAlign w:val="center"/>
          </w:tcPr>
          <w:p w:rsidR="00E542B0" w:rsidRDefault="00E542B0" w:rsidP="00281BED">
            <w:pPr>
              <w:pStyle w:val="Times142"/>
              <w:spacing w:line="276" w:lineRule="auto"/>
              <w:ind w:firstLine="0"/>
              <w:jc w:val="left"/>
            </w:pPr>
          </w:p>
        </w:tc>
        <w:tc>
          <w:tcPr>
            <w:tcW w:w="3190" w:type="dxa"/>
            <w:vAlign w:val="center"/>
          </w:tcPr>
          <w:p w:rsidR="00E542B0" w:rsidRPr="003F2308" w:rsidRDefault="00E542B0" w:rsidP="00281BED">
            <w:pPr>
              <w:pStyle w:val="Times142"/>
              <w:spacing w:line="276" w:lineRule="auto"/>
              <w:ind w:firstLine="0"/>
              <w:jc w:val="left"/>
            </w:pPr>
            <w:r w:rsidRPr="003F2308">
              <w:t>Запуск моделировани</w:t>
            </w:r>
            <w:r>
              <w:t>я</w:t>
            </w:r>
          </w:p>
        </w:tc>
        <w:tc>
          <w:tcPr>
            <w:tcW w:w="3191" w:type="dxa"/>
            <w:vMerge/>
            <w:vAlign w:val="center"/>
          </w:tcPr>
          <w:p w:rsidR="00E542B0" w:rsidRDefault="00E542B0" w:rsidP="00281BED">
            <w:pPr>
              <w:pStyle w:val="Times142"/>
              <w:spacing w:line="276" w:lineRule="auto"/>
              <w:ind w:firstLine="0"/>
              <w:jc w:val="left"/>
            </w:pPr>
          </w:p>
        </w:tc>
      </w:tr>
      <w:tr w:rsidR="00E542B0" w:rsidTr="00281BED">
        <w:tc>
          <w:tcPr>
            <w:tcW w:w="3190" w:type="dxa"/>
            <w:vMerge/>
            <w:vAlign w:val="center"/>
          </w:tcPr>
          <w:p w:rsidR="00E542B0" w:rsidRDefault="00E542B0" w:rsidP="00281BED">
            <w:pPr>
              <w:pStyle w:val="Times142"/>
              <w:spacing w:line="276" w:lineRule="auto"/>
              <w:ind w:firstLine="0"/>
              <w:jc w:val="left"/>
            </w:pPr>
          </w:p>
        </w:tc>
        <w:tc>
          <w:tcPr>
            <w:tcW w:w="3190" w:type="dxa"/>
            <w:vAlign w:val="center"/>
          </w:tcPr>
          <w:p w:rsidR="00E542B0" w:rsidRPr="003F2308" w:rsidRDefault="00E542B0" w:rsidP="00281BED">
            <w:pPr>
              <w:pStyle w:val="Times142"/>
              <w:spacing w:line="276" w:lineRule="auto"/>
              <w:ind w:firstLine="0"/>
              <w:jc w:val="left"/>
            </w:pPr>
            <w:r w:rsidRPr="003F2308">
              <w:t>Параметры моделирования</w:t>
            </w:r>
          </w:p>
        </w:tc>
        <w:tc>
          <w:tcPr>
            <w:tcW w:w="3191" w:type="dxa"/>
            <w:vMerge/>
            <w:vAlign w:val="center"/>
          </w:tcPr>
          <w:p w:rsidR="00E542B0" w:rsidRDefault="00E542B0" w:rsidP="00281BED">
            <w:pPr>
              <w:pStyle w:val="Times142"/>
              <w:spacing w:line="276" w:lineRule="auto"/>
              <w:ind w:firstLine="0"/>
              <w:jc w:val="left"/>
            </w:pPr>
          </w:p>
        </w:tc>
      </w:tr>
      <w:tr w:rsidR="00E542B0" w:rsidTr="00281BED">
        <w:tc>
          <w:tcPr>
            <w:tcW w:w="3190" w:type="dxa"/>
            <w:vMerge w:val="restart"/>
            <w:vAlign w:val="center"/>
          </w:tcPr>
          <w:p w:rsidR="00E542B0" w:rsidRDefault="00E542B0" w:rsidP="00281BED">
            <w:pPr>
              <w:pStyle w:val="Times142"/>
              <w:spacing w:line="276" w:lineRule="auto"/>
              <w:ind w:firstLine="0"/>
              <w:jc w:val="left"/>
            </w:pPr>
            <w:r w:rsidRPr="003F2308">
              <w:t>Данные</w:t>
            </w:r>
          </w:p>
        </w:tc>
        <w:tc>
          <w:tcPr>
            <w:tcW w:w="3190" w:type="dxa"/>
            <w:vAlign w:val="center"/>
          </w:tcPr>
          <w:p w:rsidR="00E542B0" w:rsidRPr="003F2308" w:rsidRDefault="00E542B0" w:rsidP="00281BED">
            <w:pPr>
              <w:pStyle w:val="Times142"/>
              <w:spacing w:line="276" w:lineRule="auto"/>
              <w:ind w:firstLine="0"/>
              <w:jc w:val="left"/>
            </w:pPr>
            <w:r w:rsidRPr="003F2308">
              <w:t>Редактировать базу данных ресурсов</w:t>
            </w:r>
          </w:p>
        </w:tc>
        <w:tc>
          <w:tcPr>
            <w:tcW w:w="3191" w:type="dxa"/>
            <w:vMerge w:val="restart"/>
            <w:vAlign w:val="center"/>
          </w:tcPr>
          <w:p w:rsidR="00E542B0" w:rsidRDefault="00E542B0" w:rsidP="00281BED">
            <w:pPr>
              <w:pStyle w:val="Times142"/>
              <w:spacing w:line="276" w:lineRule="auto"/>
              <w:ind w:firstLine="0"/>
              <w:jc w:val="left"/>
            </w:pPr>
            <w:r>
              <w:t>Работа с базами данных системы</w:t>
            </w:r>
          </w:p>
        </w:tc>
      </w:tr>
      <w:tr w:rsidR="00E542B0" w:rsidTr="00281BED">
        <w:tc>
          <w:tcPr>
            <w:tcW w:w="3190" w:type="dxa"/>
            <w:vMerge/>
            <w:vAlign w:val="center"/>
          </w:tcPr>
          <w:p w:rsidR="00E542B0" w:rsidRDefault="00E542B0" w:rsidP="00281BED">
            <w:pPr>
              <w:pStyle w:val="Times142"/>
              <w:spacing w:line="276" w:lineRule="auto"/>
              <w:ind w:firstLine="0"/>
              <w:jc w:val="left"/>
            </w:pPr>
          </w:p>
        </w:tc>
        <w:tc>
          <w:tcPr>
            <w:tcW w:w="3190" w:type="dxa"/>
            <w:vAlign w:val="center"/>
          </w:tcPr>
          <w:p w:rsidR="00E542B0" w:rsidRPr="003F2308" w:rsidRDefault="00E542B0" w:rsidP="00281BED">
            <w:pPr>
              <w:pStyle w:val="Times142"/>
              <w:spacing w:line="276" w:lineRule="auto"/>
              <w:ind w:firstLine="0"/>
              <w:jc w:val="left"/>
            </w:pPr>
            <w:r w:rsidRPr="003F2308">
              <w:t>Просмотреть данные сеанса моделирования</w:t>
            </w:r>
          </w:p>
        </w:tc>
        <w:tc>
          <w:tcPr>
            <w:tcW w:w="3191" w:type="dxa"/>
            <w:vMerge/>
            <w:vAlign w:val="center"/>
          </w:tcPr>
          <w:p w:rsidR="00E542B0" w:rsidRDefault="00E542B0" w:rsidP="00281BED">
            <w:pPr>
              <w:pStyle w:val="Times142"/>
              <w:spacing w:line="276" w:lineRule="auto"/>
              <w:ind w:firstLine="0"/>
              <w:jc w:val="left"/>
            </w:pPr>
          </w:p>
        </w:tc>
      </w:tr>
      <w:tr w:rsidR="00E542B0" w:rsidTr="00281BED">
        <w:tc>
          <w:tcPr>
            <w:tcW w:w="3190" w:type="dxa"/>
            <w:vMerge w:val="restart"/>
            <w:vAlign w:val="center"/>
          </w:tcPr>
          <w:p w:rsidR="00E542B0" w:rsidRDefault="00E542B0" w:rsidP="00281BED">
            <w:pPr>
              <w:pStyle w:val="Times142"/>
              <w:spacing w:line="276" w:lineRule="auto"/>
              <w:ind w:firstLine="0"/>
              <w:jc w:val="left"/>
            </w:pPr>
            <w:r w:rsidRPr="003F2308">
              <w:t>Справка</w:t>
            </w:r>
          </w:p>
        </w:tc>
        <w:tc>
          <w:tcPr>
            <w:tcW w:w="3190" w:type="dxa"/>
            <w:vAlign w:val="center"/>
          </w:tcPr>
          <w:p w:rsidR="00E542B0" w:rsidRPr="003F2308" w:rsidRDefault="00E542B0" w:rsidP="00281BED">
            <w:pPr>
              <w:pStyle w:val="Times142"/>
              <w:spacing w:line="276" w:lineRule="auto"/>
              <w:ind w:firstLine="0"/>
              <w:jc w:val="left"/>
            </w:pPr>
            <w:r w:rsidRPr="003F2308">
              <w:t>Просмотр справки</w:t>
            </w:r>
          </w:p>
        </w:tc>
        <w:tc>
          <w:tcPr>
            <w:tcW w:w="3191" w:type="dxa"/>
            <w:vMerge w:val="restart"/>
            <w:vAlign w:val="center"/>
          </w:tcPr>
          <w:p w:rsidR="00E542B0" w:rsidRDefault="00E542B0" w:rsidP="00281BED">
            <w:pPr>
              <w:pStyle w:val="Times142"/>
              <w:spacing w:line="276" w:lineRule="auto"/>
              <w:ind w:firstLine="0"/>
              <w:jc w:val="left"/>
            </w:pPr>
            <w:r>
              <w:t>Информация о системе</w:t>
            </w:r>
          </w:p>
        </w:tc>
      </w:tr>
      <w:tr w:rsidR="00E542B0" w:rsidTr="00281BED">
        <w:tc>
          <w:tcPr>
            <w:tcW w:w="3190" w:type="dxa"/>
            <w:vMerge/>
            <w:vAlign w:val="center"/>
          </w:tcPr>
          <w:p w:rsidR="00E542B0" w:rsidRDefault="00E542B0" w:rsidP="00281BED">
            <w:pPr>
              <w:pStyle w:val="Times142"/>
              <w:spacing w:line="276" w:lineRule="auto"/>
              <w:ind w:firstLine="0"/>
              <w:jc w:val="left"/>
            </w:pPr>
          </w:p>
        </w:tc>
        <w:tc>
          <w:tcPr>
            <w:tcW w:w="3190" w:type="dxa"/>
            <w:vAlign w:val="center"/>
          </w:tcPr>
          <w:p w:rsidR="00E542B0" w:rsidRPr="003F2308" w:rsidRDefault="00E542B0" w:rsidP="00281BED">
            <w:pPr>
              <w:pStyle w:val="Times142"/>
              <w:spacing w:line="276" w:lineRule="auto"/>
              <w:ind w:firstLine="0"/>
              <w:jc w:val="left"/>
            </w:pPr>
            <w:r w:rsidRPr="003F2308">
              <w:t>О программе GigraSIM</w:t>
            </w:r>
          </w:p>
        </w:tc>
        <w:tc>
          <w:tcPr>
            <w:tcW w:w="3191" w:type="dxa"/>
            <w:vMerge/>
            <w:vAlign w:val="center"/>
          </w:tcPr>
          <w:p w:rsidR="00E542B0" w:rsidRDefault="00E542B0" w:rsidP="00281BED">
            <w:pPr>
              <w:pStyle w:val="Times142"/>
              <w:spacing w:line="276" w:lineRule="auto"/>
              <w:ind w:firstLine="0"/>
              <w:jc w:val="left"/>
            </w:pPr>
          </w:p>
        </w:tc>
      </w:tr>
    </w:tbl>
    <w:p w:rsidR="00E542B0" w:rsidRDefault="00E542B0" w:rsidP="00E542B0">
      <w:pPr>
        <w:pStyle w:val="Times142"/>
      </w:pPr>
    </w:p>
    <w:p w:rsidR="00E542B0" w:rsidRPr="00E542B0" w:rsidRDefault="00E542B0" w:rsidP="00E542B0">
      <w:pPr>
        <w:pStyle w:val="Times142"/>
      </w:pPr>
      <w:r w:rsidRPr="00E542B0">
        <w:t>Какая иконка какому действию соответствует, представлено в таблице 6.</w:t>
      </w:r>
    </w:p>
    <w:p w:rsidR="00E542B0" w:rsidRDefault="00E542B0" w:rsidP="00E542B0">
      <w:pPr>
        <w:pStyle w:val="Times142"/>
        <w:ind w:firstLine="0"/>
        <w:jc w:val="left"/>
      </w:pPr>
      <w:r>
        <w:t>Таблица 6 – Структура графического меню (панель быстрого доступа)</w:t>
      </w:r>
    </w:p>
    <w:tbl>
      <w:tblPr>
        <w:tblStyle w:val="aa"/>
        <w:tblW w:w="0" w:type="auto"/>
        <w:tblLook w:val="04A0"/>
      </w:tblPr>
      <w:tblGrid>
        <w:gridCol w:w="4644"/>
        <w:gridCol w:w="4927"/>
      </w:tblGrid>
      <w:tr w:rsidR="00E542B0" w:rsidTr="00281BED">
        <w:trPr>
          <w:tblHeader/>
        </w:trPr>
        <w:tc>
          <w:tcPr>
            <w:tcW w:w="4644" w:type="dxa"/>
            <w:vAlign w:val="center"/>
          </w:tcPr>
          <w:p w:rsidR="00E542B0" w:rsidRDefault="00E542B0" w:rsidP="00281BED">
            <w:pPr>
              <w:pStyle w:val="Times142"/>
              <w:ind w:firstLine="0"/>
              <w:jc w:val="center"/>
            </w:pPr>
            <w:r>
              <w:t>Действие</w:t>
            </w:r>
          </w:p>
        </w:tc>
        <w:tc>
          <w:tcPr>
            <w:tcW w:w="4927" w:type="dxa"/>
            <w:vAlign w:val="center"/>
          </w:tcPr>
          <w:p w:rsidR="00E542B0" w:rsidRDefault="00E542B0" w:rsidP="00281BED">
            <w:pPr>
              <w:pStyle w:val="Times142"/>
              <w:spacing w:line="240" w:lineRule="auto"/>
              <w:ind w:firstLine="0"/>
              <w:jc w:val="center"/>
            </w:pPr>
            <w:r>
              <w:t>Иконка</w:t>
            </w:r>
          </w:p>
        </w:tc>
      </w:tr>
      <w:tr w:rsidR="00E542B0" w:rsidTr="00281BED">
        <w:trPr>
          <w:trHeight w:val="860"/>
        </w:trPr>
        <w:tc>
          <w:tcPr>
            <w:tcW w:w="4644" w:type="dxa"/>
            <w:vAlign w:val="center"/>
          </w:tcPr>
          <w:p w:rsidR="00E542B0" w:rsidRDefault="00E542B0" w:rsidP="00281BED">
            <w:pPr>
              <w:pStyle w:val="Times142"/>
              <w:ind w:firstLine="0"/>
              <w:jc w:val="center"/>
            </w:pPr>
            <w:r>
              <w:t>Создать новый проект</w:t>
            </w:r>
          </w:p>
        </w:tc>
        <w:tc>
          <w:tcPr>
            <w:tcW w:w="4927" w:type="dxa"/>
            <w:vAlign w:val="center"/>
          </w:tcPr>
          <w:p w:rsidR="00E542B0" w:rsidRDefault="00E542B0" w:rsidP="00281BED">
            <w:pPr>
              <w:pStyle w:val="Times142"/>
              <w:spacing w:line="240" w:lineRule="auto"/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90550" cy="441699"/>
                  <wp:effectExtent l="0" t="0" r="0" b="0"/>
                  <wp:docPr id="21" name="Рисунок 6" descr="NewProje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Project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441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2B0" w:rsidTr="00281BED">
        <w:trPr>
          <w:trHeight w:val="861"/>
        </w:trPr>
        <w:tc>
          <w:tcPr>
            <w:tcW w:w="4644" w:type="dxa"/>
            <w:vAlign w:val="center"/>
          </w:tcPr>
          <w:p w:rsidR="00E542B0" w:rsidRDefault="00E542B0" w:rsidP="00281BED">
            <w:pPr>
              <w:pStyle w:val="Times142"/>
              <w:ind w:firstLine="0"/>
              <w:jc w:val="center"/>
            </w:pPr>
            <w:r>
              <w:t>Открыть проект</w:t>
            </w:r>
          </w:p>
        </w:tc>
        <w:tc>
          <w:tcPr>
            <w:tcW w:w="4927" w:type="dxa"/>
            <w:vAlign w:val="center"/>
          </w:tcPr>
          <w:p w:rsidR="00E542B0" w:rsidRDefault="00E542B0" w:rsidP="00281BED">
            <w:pPr>
              <w:pStyle w:val="Times142"/>
              <w:spacing w:line="240" w:lineRule="auto"/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48064" cy="409575"/>
                  <wp:effectExtent l="0" t="0" r="0" b="0"/>
                  <wp:docPr id="22" name="Рисунок 7" descr="Fol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lder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035" cy="412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2B0" w:rsidTr="00281BED">
        <w:tc>
          <w:tcPr>
            <w:tcW w:w="4644" w:type="dxa"/>
            <w:vAlign w:val="center"/>
          </w:tcPr>
          <w:p w:rsidR="00E542B0" w:rsidRDefault="00E542B0" w:rsidP="00281BED">
            <w:pPr>
              <w:pStyle w:val="Times142"/>
              <w:ind w:firstLine="0"/>
              <w:jc w:val="center"/>
            </w:pPr>
            <w:r>
              <w:t>Создать новый процесс</w:t>
            </w:r>
          </w:p>
        </w:tc>
        <w:tc>
          <w:tcPr>
            <w:tcW w:w="4927" w:type="dxa"/>
            <w:vAlign w:val="center"/>
          </w:tcPr>
          <w:p w:rsidR="00E542B0" w:rsidRDefault="00E542B0" w:rsidP="00281BED">
            <w:pPr>
              <w:pStyle w:val="Times142"/>
              <w:spacing w:line="240" w:lineRule="auto"/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666750" cy="457300"/>
                  <wp:effectExtent l="0" t="0" r="0" b="0"/>
                  <wp:docPr id="23" name="Рисунок 8" descr="NewProc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Process.png"/>
                          <pic:cNvPicPr/>
                        </pic:nvPicPr>
                        <pic:blipFill>
                          <a:blip r:embed="rId26" cstate="print"/>
                          <a:srcRect t="15707" b="157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70" cy="45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2B0" w:rsidTr="00281BED">
        <w:tc>
          <w:tcPr>
            <w:tcW w:w="4644" w:type="dxa"/>
            <w:vAlign w:val="center"/>
          </w:tcPr>
          <w:p w:rsidR="00E542B0" w:rsidRDefault="00E542B0" w:rsidP="00281BED">
            <w:pPr>
              <w:pStyle w:val="Times142"/>
              <w:ind w:firstLine="0"/>
              <w:jc w:val="center"/>
            </w:pPr>
            <w:r>
              <w:t>Сохранить проект</w:t>
            </w:r>
          </w:p>
        </w:tc>
        <w:tc>
          <w:tcPr>
            <w:tcW w:w="4927" w:type="dxa"/>
            <w:vAlign w:val="center"/>
          </w:tcPr>
          <w:p w:rsidR="00E542B0" w:rsidRDefault="00E542B0" w:rsidP="00281BED">
            <w:pPr>
              <w:pStyle w:val="Times142"/>
              <w:spacing w:line="240" w:lineRule="auto"/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85775" cy="485775"/>
                  <wp:effectExtent l="0" t="0" r="0" b="0"/>
                  <wp:docPr id="24" name="Рисунок 9" descr="Sa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ve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85" cy="48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2B0" w:rsidTr="00281BED">
        <w:tc>
          <w:tcPr>
            <w:tcW w:w="4644" w:type="dxa"/>
            <w:vAlign w:val="center"/>
          </w:tcPr>
          <w:p w:rsidR="00E542B0" w:rsidRDefault="00E542B0" w:rsidP="00281BED">
            <w:pPr>
              <w:pStyle w:val="Times142"/>
              <w:ind w:firstLine="0"/>
              <w:jc w:val="center"/>
            </w:pPr>
            <w:r>
              <w:t xml:space="preserve">Вырезать </w:t>
            </w:r>
          </w:p>
        </w:tc>
        <w:tc>
          <w:tcPr>
            <w:tcW w:w="4927" w:type="dxa"/>
            <w:vAlign w:val="center"/>
          </w:tcPr>
          <w:p w:rsidR="00E542B0" w:rsidRDefault="00E542B0" w:rsidP="00281BED">
            <w:pPr>
              <w:pStyle w:val="Times142"/>
              <w:spacing w:line="240" w:lineRule="auto"/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57200" cy="457200"/>
                  <wp:effectExtent l="0" t="0" r="0" b="0"/>
                  <wp:docPr id="25" name="Рисунок 10" descr="C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ut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2B0" w:rsidTr="00281BED">
        <w:tc>
          <w:tcPr>
            <w:tcW w:w="4644" w:type="dxa"/>
            <w:vAlign w:val="center"/>
          </w:tcPr>
          <w:p w:rsidR="00E542B0" w:rsidRDefault="00E542B0" w:rsidP="00281BED">
            <w:pPr>
              <w:pStyle w:val="Times142"/>
              <w:ind w:firstLine="0"/>
              <w:jc w:val="center"/>
            </w:pPr>
            <w:r>
              <w:t>Копировать</w:t>
            </w:r>
          </w:p>
        </w:tc>
        <w:tc>
          <w:tcPr>
            <w:tcW w:w="4927" w:type="dxa"/>
            <w:vAlign w:val="center"/>
          </w:tcPr>
          <w:p w:rsidR="00E542B0" w:rsidRDefault="00E542B0" w:rsidP="00281BED">
            <w:pPr>
              <w:pStyle w:val="Times142"/>
              <w:spacing w:line="240" w:lineRule="auto"/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23875" cy="523875"/>
                  <wp:effectExtent l="0" t="0" r="0" b="0"/>
                  <wp:docPr id="26" name="Рисунок 11" descr="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py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817" cy="522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2B0" w:rsidTr="00281BED">
        <w:tc>
          <w:tcPr>
            <w:tcW w:w="4644" w:type="dxa"/>
            <w:vAlign w:val="center"/>
          </w:tcPr>
          <w:p w:rsidR="00E542B0" w:rsidRDefault="00E542B0" w:rsidP="00281BED">
            <w:pPr>
              <w:pStyle w:val="Times142"/>
              <w:ind w:firstLine="0"/>
              <w:jc w:val="center"/>
            </w:pPr>
            <w:r>
              <w:t>Вставить</w:t>
            </w:r>
          </w:p>
        </w:tc>
        <w:tc>
          <w:tcPr>
            <w:tcW w:w="4927" w:type="dxa"/>
            <w:vAlign w:val="center"/>
          </w:tcPr>
          <w:p w:rsidR="00E542B0" w:rsidRDefault="00E542B0" w:rsidP="00281BED">
            <w:pPr>
              <w:pStyle w:val="Times142"/>
              <w:spacing w:line="240" w:lineRule="auto"/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90550" cy="590550"/>
                  <wp:effectExtent l="0" t="0" r="0" b="0"/>
                  <wp:docPr id="27" name="Рисунок 12" descr="Pas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te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2B0" w:rsidTr="00281BED">
        <w:tc>
          <w:tcPr>
            <w:tcW w:w="4644" w:type="dxa"/>
            <w:vAlign w:val="center"/>
          </w:tcPr>
          <w:p w:rsidR="00E542B0" w:rsidRDefault="00E542B0" w:rsidP="00281BED">
            <w:pPr>
              <w:pStyle w:val="Times142"/>
              <w:ind w:firstLine="0"/>
              <w:jc w:val="center"/>
            </w:pPr>
            <w:r>
              <w:t>Удалить</w:t>
            </w:r>
          </w:p>
        </w:tc>
        <w:tc>
          <w:tcPr>
            <w:tcW w:w="4927" w:type="dxa"/>
            <w:vAlign w:val="center"/>
          </w:tcPr>
          <w:p w:rsidR="00E542B0" w:rsidRDefault="00E542B0" w:rsidP="00281BED">
            <w:pPr>
              <w:pStyle w:val="Times142"/>
              <w:spacing w:line="240" w:lineRule="auto"/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23875" cy="523875"/>
                  <wp:effectExtent l="0" t="0" r="0" b="0"/>
                  <wp:docPr id="28" name="Рисунок 14" descr="RecycleB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ycleBin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10" cy="5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2B0" w:rsidTr="00281BED">
        <w:tc>
          <w:tcPr>
            <w:tcW w:w="4644" w:type="dxa"/>
            <w:vAlign w:val="center"/>
          </w:tcPr>
          <w:p w:rsidR="00E542B0" w:rsidRDefault="00E542B0" w:rsidP="00281BED">
            <w:pPr>
              <w:pStyle w:val="Times142"/>
              <w:ind w:firstLine="0"/>
              <w:jc w:val="center"/>
            </w:pPr>
            <w:r>
              <w:t>Отменить действие</w:t>
            </w:r>
          </w:p>
        </w:tc>
        <w:tc>
          <w:tcPr>
            <w:tcW w:w="4927" w:type="dxa"/>
            <w:vAlign w:val="center"/>
          </w:tcPr>
          <w:p w:rsidR="00E542B0" w:rsidRDefault="00E542B0" w:rsidP="00281BED">
            <w:pPr>
              <w:pStyle w:val="Times142"/>
              <w:spacing w:line="240" w:lineRule="auto"/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57200" cy="457200"/>
                  <wp:effectExtent l="0" t="0" r="0" b="0"/>
                  <wp:docPr id="29" name="Рисунок 15" descr="b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ck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4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2B0" w:rsidTr="00281BED">
        <w:tc>
          <w:tcPr>
            <w:tcW w:w="4644" w:type="dxa"/>
            <w:vAlign w:val="center"/>
          </w:tcPr>
          <w:p w:rsidR="00E542B0" w:rsidRDefault="00E542B0" w:rsidP="00281BED">
            <w:pPr>
              <w:pStyle w:val="Times142"/>
              <w:ind w:firstLine="0"/>
              <w:jc w:val="center"/>
            </w:pPr>
            <w:r>
              <w:t>Вернуть действие</w:t>
            </w:r>
          </w:p>
        </w:tc>
        <w:tc>
          <w:tcPr>
            <w:tcW w:w="4927" w:type="dxa"/>
            <w:vAlign w:val="center"/>
          </w:tcPr>
          <w:p w:rsidR="00E542B0" w:rsidRDefault="00E542B0" w:rsidP="00281BED">
            <w:pPr>
              <w:pStyle w:val="Times142"/>
              <w:spacing w:line="240" w:lineRule="auto"/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76250" cy="476250"/>
                  <wp:effectExtent l="0" t="0" r="0" b="0"/>
                  <wp:docPr id="30" name="Рисунок 16" descr="fro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ont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7" cy="476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2B0" w:rsidTr="00281BED">
        <w:tc>
          <w:tcPr>
            <w:tcW w:w="4644" w:type="dxa"/>
            <w:vAlign w:val="center"/>
          </w:tcPr>
          <w:p w:rsidR="00E542B0" w:rsidRDefault="00E542B0" w:rsidP="00281BED">
            <w:pPr>
              <w:pStyle w:val="Times142"/>
              <w:ind w:firstLine="0"/>
              <w:jc w:val="center"/>
            </w:pPr>
            <w:r>
              <w:t>Запустить моделирование</w:t>
            </w:r>
          </w:p>
        </w:tc>
        <w:tc>
          <w:tcPr>
            <w:tcW w:w="4927" w:type="dxa"/>
            <w:vAlign w:val="center"/>
          </w:tcPr>
          <w:p w:rsidR="00E542B0" w:rsidRDefault="00E542B0" w:rsidP="00281BED">
            <w:pPr>
              <w:pStyle w:val="Times142"/>
              <w:spacing w:line="240" w:lineRule="auto"/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95300" cy="495300"/>
                  <wp:effectExtent l="0" t="0" r="0" b="0"/>
                  <wp:docPr id="31" name="Рисунок 17" descr="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de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925" cy="49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2B0" w:rsidTr="00281BED">
        <w:tc>
          <w:tcPr>
            <w:tcW w:w="4644" w:type="dxa"/>
            <w:vAlign w:val="center"/>
          </w:tcPr>
          <w:p w:rsidR="00E542B0" w:rsidRDefault="00E542B0" w:rsidP="00281BED">
            <w:pPr>
              <w:pStyle w:val="Times142"/>
              <w:ind w:firstLine="0"/>
              <w:jc w:val="center"/>
            </w:pPr>
            <w:r>
              <w:t>Отладка</w:t>
            </w:r>
          </w:p>
        </w:tc>
        <w:tc>
          <w:tcPr>
            <w:tcW w:w="4927" w:type="dxa"/>
            <w:vAlign w:val="center"/>
          </w:tcPr>
          <w:p w:rsidR="00E542B0" w:rsidRDefault="00E542B0" w:rsidP="00281BED">
            <w:pPr>
              <w:pStyle w:val="Times142"/>
              <w:spacing w:line="240" w:lineRule="auto"/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4825" cy="504825"/>
                  <wp:effectExtent l="0" t="0" r="0" b="0"/>
                  <wp:docPr id="32" name="Рисунок 18" descr="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254" cy="504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2B0" w:rsidTr="00281BED">
        <w:tc>
          <w:tcPr>
            <w:tcW w:w="4644" w:type="dxa"/>
            <w:vAlign w:val="center"/>
          </w:tcPr>
          <w:p w:rsidR="00E542B0" w:rsidRDefault="00E542B0" w:rsidP="00281BED">
            <w:pPr>
              <w:pStyle w:val="Times142"/>
              <w:ind w:firstLine="0"/>
              <w:jc w:val="center"/>
            </w:pPr>
            <w:r>
              <w:t>Справка</w:t>
            </w:r>
          </w:p>
        </w:tc>
        <w:tc>
          <w:tcPr>
            <w:tcW w:w="4927" w:type="dxa"/>
            <w:vAlign w:val="center"/>
          </w:tcPr>
          <w:p w:rsidR="00E542B0" w:rsidRDefault="00E542B0" w:rsidP="00281BED">
            <w:pPr>
              <w:pStyle w:val="Times142"/>
              <w:spacing w:line="240" w:lineRule="auto"/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47675" cy="447675"/>
                  <wp:effectExtent l="0" t="0" r="0" b="0"/>
                  <wp:docPr id="33" name="Рисунок 19" descr="Hel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lp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017" cy="44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32C9" w:rsidRPr="001F32C9" w:rsidRDefault="001F32C9" w:rsidP="001F32C9">
      <w:pPr>
        <w:pStyle w:val="Times142"/>
      </w:pPr>
    </w:p>
    <w:sectPr w:rsidR="001F32C9" w:rsidRPr="001F32C9" w:rsidSect="00307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45DF" w:rsidRDefault="006745DF" w:rsidP="0019439A">
      <w:pPr>
        <w:spacing w:line="240" w:lineRule="auto"/>
      </w:pPr>
      <w:r>
        <w:separator/>
      </w:r>
    </w:p>
  </w:endnote>
  <w:endnote w:type="continuationSeparator" w:id="1">
    <w:p w:rsidR="006745DF" w:rsidRDefault="006745DF" w:rsidP="0019439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45DF" w:rsidRDefault="006745DF" w:rsidP="0019439A">
      <w:pPr>
        <w:spacing w:line="240" w:lineRule="auto"/>
      </w:pPr>
      <w:r>
        <w:separator/>
      </w:r>
    </w:p>
  </w:footnote>
  <w:footnote w:type="continuationSeparator" w:id="1">
    <w:p w:rsidR="006745DF" w:rsidRDefault="006745DF" w:rsidP="001943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E2CE4"/>
    <w:multiLevelType w:val="hybridMultilevel"/>
    <w:tmpl w:val="5F4C40F2"/>
    <w:lvl w:ilvl="0" w:tplc="E9CE365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B3A82"/>
    <w:multiLevelType w:val="hybridMultilevel"/>
    <w:tmpl w:val="906C2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043553"/>
    <w:multiLevelType w:val="hybridMultilevel"/>
    <w:tmpl w:val="5F4C40F2"/>
    <w:lvl w:ilvl="0" w:tplc="E9CE365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0D3265"/>
    <w:multiLevelType w:val="hybridMultilevel"/>
    <w:tmpl w:val="04021514"/>
    <w:lvl w:ilvl="0" w:tplc="E9CE365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3EC73AC"/>
    <w:multiLevelType w:val="hybridMultilevel"/>
    <w:tmpl w:val="CE5AFD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638092D"/>
    <w:multiLevelType w:val="hybridMultilevel"/>
    <w:tmpl w:val="759A34E4"/>
    <w:lvl w:ilvl="0" w:tplc="E9CE365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E351C0"/>
    <w:multiLevelType w:val="hybridMultilevel"/>
    <w:tmpl w:val="F8989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6790"/>
    <w:rsid w:val="000520EC"/>
    <w:rsid w:val="000F24A7"/>
    <w:rsid w:val="0019439A"/>
    <w:rsid w:val="001F32C9"/>
    <w:rsid w:val="002E37E8"/>
    <w:rsid w:val="00307E6A"/>
    <w:rsid w:val="003563F6"/>
    <w:rsid w:val="003B6726"/>
    <w:rsid w:val="003C565C"/>
    <w:rsid w:val="004238F6"/>
    <w:rsid w:val="00423BF4"/>
    <w:rsid w:val="0042565E"/>
    <w:rsid w:val="0052165C"/>
    <w:rsid w:val="0061146F"/>
    <w:rsid w:val="006745DF"/>
    <w:rsid w:val="007705C0"/>
    <w:rsid w:val="00827D16"/>
    <w:rsid w:val="008742BA"/>
    <w:rsid w:val="008E2A28"/>
    <w:rsid w:val="00B32E7C"/>
    <w:rsid w:val="00C06790"/>
    <w:rsid w:val="00C95302"/>
    <w:rsid w:val="00DD059E"/>
    <w:rsid w:val="00DD6ADA"/>
    <w:rsid w:val="00E27BFC"/>
    <w:rsid w:val="00E542B0"/>
    <w:rsid w:val="00F14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D16"/>
    <w:pPr>
      <w:spacing w:after="0" w:line="288" w:lineRule="auto"/>
      <w:ind w:firstLine="567"/>
      <w:jc w:val="both"/>
    </w:pPr>
    <w:rPr>
      <w:rFonts w:ascii="Times New Roman" w:hAnsi="Times New Roman" w:cs="Times New Roman"/>
      <w:sz w:val="26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1146F"/>
    <w:pPr>
      <w:keepNext/>
      <w:keepLines/>
      <w:spacing w:after="120" w:line="240" w:lineRule="auto"/>
      <w:ind w:firstLine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7BFC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563F6"/>
    <w:pPr>
      <w:keepNext/>
      <w:keepLines/>
      <w:spacing w:line="240" w:lineRule="auto"/>
      <w:ind w:firstLine="0"/>
      <w:jc w:val="center"/>
      <w:outlineLvl w:val="2"/>
    </w:pPr>
    <w:rPr>
      <w:rFonts w:eastAsiaTheme="majorEastAsia" w:cstheme="majorBidi"/>
      <w:b/>
      <w:bCs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146F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Times142">
    <w:name w:val="Times14_РИО2"/>
    <w:basedOn w:val="a"/>
    <w:link w:val="Times1420"/>
    <w:qFormat/>
    <w:rsid w:val="003B6726"/>
    <w:pPr>
      <w:tabs>
        <w:tab w:val="left" w:pos="709"/>
      </w:tabs>
      <w:spacing w:line="360" w:lineRule="auto"/>
      <w:ind w:firstLine="709"/>
    </w:pPr>
    <w:rPr>
      <w:rFonts w:cstheme="minorBidi"/>
      <w:sz w:val="28"/>
      <w:lang w:eastAsia="en-US"/>
    </w:rPr>
  </w:style>
  <w:style w:type="character" w:customStyle="1" w:styleId="Times1420">
    <w:name w:val="Times14_РИО2 Знак"/>
    <w:link w:val="Times142"/>
    <w:rsid w:val="003B6726"/>
    <w:rPr>
      <w:rFonts w:ascii="Times New Roman" w:eastAsia="Times New Roman" w:hAnsi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E27BFC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563F6"/>
    <w:rPr>
      <w:rFonts w:ascii="Times New Roman" w:eastAsiaTheme="majorEastAsia" w:hAnsi="Times New Roman" w:cstheme="majorBidi"/>
      <w:b/>
      <w:bCs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C06790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19439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19439A"/>
    <w:rPr>
      <w:rFonts w:ascii="Times New Roman" w:hAnsi="Times New Roman" w:cs="Times New Roman"/>
      <w:sz w:val="26"/>
      <w:szCs w:val="24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19439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19439A"/>
    <w:rPr>
      <w:rFonts w:ascii="Times New Roman" w:hAnsi="Times New Roman" w:cs="Times New Roman"/>
      <w:sz w:val="26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D05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D059E"/>
    <w:rPr>
      <w:rFonts w:ascii="Tahoma" w:hAnsi="Tahoma" w:cs="Tahoma"/>
      <w:sz w:val="16"/>
      <w:szCs w:val="16"/>
      <w:lang w:eastAsia="ru-RU"/>
    </w:rPr>
  </w:style>
  <w:style w:type="table" w:styleId="aa">
    <w:name w:val="Table Grid"/>
    <w:basedOn w:val="a1"/>
    <w:uiPriority w:val="59"/>
    <w:rsid w:val="00E542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TOC Heading"/>
    <w:basedOn w:val="1"/>
    <w:next w:val="a"/>
    <w:uiPriority w:val="39"/>
    <w:semiHidden/>
    <w:unhideWhenUsed/>
    <w:qFormat/>
    <w:rsid w:val="000520EC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0520EC"/>
    <w:pPr>
      <w:spacing w:after="100"/>
    </w:pPr>
  </w:style>
  <w:style w:type="character" w:styleId="ac">
    <w:name w:val="Hyperlink"/>
    <w:basedOn w:val="a0"/>
    <w:uiPriority w:val="99"/>
    <w:unhideWhenUsed/>
    <w:rsid w:val="000520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C3FBE-ECE7-4805-A35B-9FB5601CC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2017-06-02T10:51:00Z</dcterms:created>
  <dcterms:modified xsi:type="dcterms:W3CDTF">2017-06-02T11:52:00Z</dcterms:modified>
</cp:coreProperties>
</file>