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1F51" w14:textId="77777777" w:rsidR="0058084C" w:rsidRDefault="00000000" w:rsidP="00156A45">
      <w:pPr>
        <w:pBdr>
          <w:bottom w:val="single" w:sz="6" w:space="4" w:color="000000"/>
        </w:pBdr>
        <w:spacing w:after="120"/>
        <w:jc w:val="center"/>
        <w:rPr>
          <w:b/>
          <w:bCs/>
          <w:caps/>
          <w:color w:val="000000"/>
          <w:sz w:val="40"/>
          <w:szCs w:val="40"/>
        </w:rPr>
      </w:pPr>
      <w:r>
        <w:rPr>
          <w:b/>
          <w:bCs/>
          <w:caps/>
          <w:color w:val="000000"/>
          <w:sz w:val="40"/>
          <w:szCs w:val="40"/>
        </w:rPr>
        <w:t>CAFEMARGIN</w:t>
      </w:r>
    </w:p>
    <w:p w14:paraId="4A2757CE" w14:textId="62604536" w:rsidR="00156A45" w:rsidRDefault="00156A45">
      <w:pPr>
        <w:pBdr>
          <w:bottom w:val="single" w:sz="6" w:space="4" w:color="000000"/>
        </w:pBdr>
        <w:spacing w:after="120"/>
        <w:jc w:val="center"/>
      </w:pPr>
      <w:r>
        <w:rPr>
          <w:noProof/>
        </w:rPr>
        <w:drawing>
          <wp:inline distT="0" distB="0" distL="0" distR="0" wp14:anchorId="224C1E7B" wp14:editId="5D3A23CE">
            <wp:extent cx="4815840" cy="4815840"/>
            <wp:effectExtent l="0" t="0" r="3810" b="3810"/>
            <wp:docPr id="588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5840" cy="4815840"/>
                    </a:xfrm>
                    <a:prstGeom prst="rect">
                      <a:avLst/>
                    </a:prstGeom>
                    <a:noFill/>
                    <a:ln>
                      <a:noFill/>
                    </a:ln>
                  </pic:spPr>
                </pic:pic>
              </a:graphicData>
            </a:graphic>
          </wp:inline>
        </w:drawing>
      </w:r>
    </w:p>
    <w:p w14:paraId="1EEE23DF" w14:textId="77777777" w:rsidR="0058084C" w:rsidRDefault="0058084C">
      <w:pPr>
        <w:spacing w:before="60"/>
      </w:pPr>
    </w:p>
    <w:p w14:paraId="30E2D364" w14:textId="05240901" w:rsidR="0058084C" w:rsidRDefault="00000000">
      <w:pPr>
        <w:spacing w:after="80"/>
        <w:jc w:val="center"/>
      </w:pPr>
      <w:r>
        <w:rPr>
          <w:b/>
          <w:bCs/>
          <w:color w:val="000000"/>
          <w:sz w:val="28"/>
          <w:szCs w:val="28"/>
        </w:rPr>
        <w:t xml:space="preserve">Level 4 </w:t>
      </w:r>
      <w:r w:rsidR="00156A45">
        <w:rPr>
          <w:b/>
          <w:bCs/>
          <w:color w:val="000000"/>
          <w:sz w:val="28"/>
          <w:szCs w:val="28"/>
        </w:rPr>
        <w:t>|</w:t>
      </w:r>
      <w:r>
        <w:rPr>
          <w:b/>
          <w:bCs/>
          <w:color w:val="000000"/>
          <w:sz w:val="28"/>
          <w:szCs w:val="28"/>
        </w:rPr>
        <w:t>CafeMargin Scale</w:t>
      </w:r>
    </w:p>
    <w:p w14:paraId="08D471B5" w14:textId="77777777" w:rsidR="0058084C" w:rsidRDefault="00000000">
      <w:pPr>
        <w:spacing w:after="80"/>
        <w:jc w:val="center"/>
      </w:pPr>
      <w:r>
        <w:rPr>
          <w:b/>
          <w:bCs/>
          <w:color w:val="000000"/>
        </w:rPr>
        <w:t>DOKUMEN LAYANAN DAN KONTRAK LENGKAP</w:t>
      </w:r>
    </w:p>
    <w:p w14:paraId="591AE014" w14:textId="77777777" w:rsidR="0058084C" w:rsidRDefault="0058084C">
      <w:pPr>
        <w:spacing w:before="80"/>
      </w:pPr>
    </w:p>
    <w:p w14:paraId="7713495C" w14:textId="77777777" w:rsidR="0058084C" w:rsidRDefault="00000000">
      <w:pPr>
        <w:jc w:val="center"/>
      </w:pPr>
      <w:r>
        <w:rPr>
          <w:color w:val="000000"/>
          <w:sz w:val="22"/>
          <w:szCs w:val="22"/>
        </w:rPr>
        <w:t>Dokumen ini bersifat RAHASIA dan hanya diperuntukkan bagi penggunaan internal CafeMargin dan Klien yang bersangkutan.</w:t>
      </w:r>
    </w:p>
    <w:p w14:paraId="39F2566B" w14:textId="77777777" w:rsidR="0058084C" w:rsidRDefault="0058084C">
      <w:pPr>
        <w:pageBreakBefore/>
      </w:pPr>
    </w:p>
    <w:p w14:paraId="20EA146D" w14:textId="71775108" w:rsidR="0058084C" w:rsidRDefault="00000000">
      <w:pPr>
        <w:jc w:val="center"/>
      </w:pPr>
      <w:r>
        <w:rPr>
          <w:b/>
          <w:bCs/>
          <w:caps/>
          <w:color w:val="000000"/>
          <w:sz w:val="28"/>
          <w:szCs w:val="28"/>
        </w:rPr>
        <w:t xml:space="preserve">BAGIAN A </w:t>
      </w:r>
      <w:r w:rsidR="00156A45">
        <w:rPr>
          <w:b/>
          <w:bCs/>
          <w:caps/>
          <w:color w:val="000000"/>
          <w:sz w:val="28"/>
          <w:szCs w:val="28"/>
        </w:rPr>
        <w:t xml:space="preserve">| </w:t>
      </w:r>
      <w:r>
        <w:rPr>
          <w:b/>
          <w:bCs/>
          <w:caps/>
          <w:color w:val="000000"/>
          <w:sz w:val="28"/>
          <w:szCs w:val="28"/>
        </w:rPr>
        <w:t>SERVICE BRIEF</w:t>
      </w:r>
    </w:p>
    <w:p w14:paraId="4F1E4CFF" w14:textId="77777777" w:rsidR="0058084C" w:rsidRDefault="0058084C">
      <w:pPr>
        <w:spacing w:before="40"/>
      </w:pPr>
    </w:p>
    <w:p w14:paraId="587CC3B4" w14:textId="248403BC" w:rsidR="0058084C" w:rsidRDefault="00000000">
      <w:pPr>
        <w:pBdr>
          <w:bottom w:val="single" w:sz="4" w:space="4" w:color="000000"/>
        </w:pBdr>
        <w:spacing w:before="360" w:after="160"/>
        <w:jc w:val="center"/>
      </w:pPr>
      <w:r>
        <w:rPr>
          <w:b/>
          <w:bCs/>
          <w:caps/>
          <w:color w:val="000000"/>
          <w:sz w:val="28"/>
          <w:szCs w:val="28"/>
        </w:rPr>
        <w:t xml:space="preserve">SERVICE BRIEF Level 4 </w:t>
      </w:r>
      <w:r w:rsidR="00156A45">
        <w:rPr>
          <w:b/>
          <w:bCs/>
          <w:caps/>
          <w:color w:val="000000"/>
          <w:sz w:val="28"/>
          <w:szCs w:val="28"/>
        </w:rPr>
        <w:t xml:space="preserve">| </w:t>
      </w:r>
      <w:r>
        <w:rPr>
          <w:b/>
          <w:bCs/>
          <w:caps/>
          <w:color w:val="000000"/>
          <w:sz w:val="28"/>
          <w:szCs w:val="28"/>
        </w:rPr>
        <w:t>CafeMargin Scale</w:t>
      </w:r>
    </w:p>
    <w:p w14:paraId="456CADE7" w14:textId="77777777" w:rsidR="0058084C" w:rsidRDefault="0058084C">
      <w:pPr>
        <w:spacing w:before="80"/>
      </w:pPr>
    </w:p>
    <w:p w14:paraId="755844C4" w14:textId="77777777" w:rsidR="0058084C" w:rsidRDefault="00000000">
      <w:pPr>
        <w:spacing w:before="360" w:after="160"/>
        <w:jc w:val="left"/>
      </w:pPr>
      <w:r>
        <w:rPr>
          <w:b/>
          <w:bCs/>
          <w:color w:val="000000"/>
        </w:rPr>
        <w:t>1.  RINGKASAN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8084C" w14:paraId="3837FEB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5308D7" w14:textId="77777777" w:rsidR="0058084C"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A8700D6" w14:textId="77777777" w:rsidR="0058084C" w:rsidRDefault="00000000">
            <w:pPr>
              <w:jc w:val="left"/>
            </w:pPr>
            <w:r>
              <w:rPr>
                <w:b/>
                <w:bCs/>
                <w:color w:val="000000"/>
                <w:sz w:val="22"/>
                <w:szCs w:val="22"/>
              </w:rPr>
              <w:t>Detail</w:t>
            </w:r>
          </w:p>
        </w:tc>
      </w:tr>
      <w:tr w:rsidR="0058084C" w14:paraId="1024213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3283D2" w14:textId="77777777" w:rsidR="0058084C"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F7FFFB" w14:textId="77777777" w:rsidR="0058084C" w:rsidRDefault="00000000">
            <w:pPr>
              <w:jc w:val="left"/>
            </w:pPr>
            <w:r>
              <w:rPr>
                <w:color w:val="000000"/>
                <w:sz w:val="22"/>
                <w:szCs w:val="22"/>
              </w:rPr>
              <w:t>Level 4 — CafeMargin Scale</w:t>
            </w:r>
          </w:p>
        </w:tc>
      </w:tr>
      <w:tr w:rsidR="0058084C" w14:paraId="52C6812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1B1D6F" w14:textId="77777777" w:rsidR="0058084C" w:rsidRDefault="00000000">
            <w:pPr>
              <w:jc w:val="left"/>
            </w:pPr>
            <w:r>
              <w:rPr>
                <w:color w:val="000000"/>
                <w:sz w:val="22"/>
                <w:szCs w:val="22"/>
              </w:rPr>
              <w:t>Total Investasi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451F18" w14:textId="77777777" w:rsidR="0058084C" w:rsidRDefault="00000000">
            <w:pPr>
              <w:jc w:val="left"/>
            </w:pPr>
            <w:r>
              <w:rPr>
                <w:color w:val="000000"/>
                <w:sz w:val="22"/>
                <w:szCs w:val="22"/>
              </w:rPr>
              <w:t>IDR 25.000.000 – IDR 40.000.000 (satu kali pembayaran)</w:t>
            </w:r>
          </w:p>
        </w:tc>
      </w:tr>
      <w:tr w:rsidR="0058084C" w14:paraId="096481A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56BB06" w14:textId="77777777" w:rsidR="0058084C" w:rsidRDefault="00000000">
            <w:pPr>
              <w:jc w:val="left"/>
            </w:pPr>
            <w:r>
              <w:rPr>
                <w:color w:val="000000"/>
                <w:sz w:val="22"/>
                <w:szCs w:val="22"/>
              </w:rPr>
              <w:t>Timeline Delivery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518B94" w14:textId="77777777" w:rsidR="0058084C" w:rsidRDefault="00000000">
            <w:pPr>
              <w:jc w:val="left"/>
            </w:pPr>
            <w:r>
              <w:rPr>
                <w:color w:val="000000"/>
                <w:sz w:val="22"/>
                <w:szCs w:val="22"/>
              </w:rPr>
              <w:t>25 hingga 32 hari kerja sejak tanggal konfirmasi data lengkap diterima</w:t>
            </w:r>
          </w:p>
        </w:tc>
      </w:tr>
      <w:tr w:rsidR="0058084C" w14:paraId="6A61475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CF0283" w14:textId="77777777" w:rsidR="0058084C" w:rsidRDefault="00000000">
            <w:pPr>
              <w:jc w:val="left"/>
            </w:pPr>
            <w:r>
              <w:rPr>
                <w:color w:val="000000"/>
                <w:sz w:val="22"/>
                <w:szCs w:val="22"/>
              </w:rPr>
              <w:t>Jumlah Sesi Konsultasi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A05EC9" w14:textId="77777777" w:rsidR="0058084C" w:rsidRDefault="00000000">
            <w:pPr>
              <w:jc w:val="left"/>
            </w:pPr>
            <w:r>
              <w:rPr>
                <w:color w:val="000000"/>
                <w:sz w:val="22"/>
                <w:szCs w:val="22"/>
              </w:rPr>
              <w:t>6 sesi (lihat Jadwal Konsultasi)</w:t>
            </w:r>
          </w:p>
        </w:tc>
      </w:tr>
      <w:tr w:rsidR="0058084C" w14:paraId="6CC24D4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0F9E9D5" w14:textId="77777777" w:rsidR="0058084C" w:rsidRDefault="00000000">
            <w:pPr>
              <w:jc w:val="left"/>
            </w:pPr>
            <w:r>
              <w:rPr>
                <w:color w:val="000000"/>
                <w:sz w:val="22"/>
                <w:szCs w:val="22"/>
              </w:rPr>
              <w:t>Support Pasca-Penyerahan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8C706F" w14:textId="77777777" w:rsidR="0058084C" w:rsidRDefault="00000000">
            <w:pPr>
              <w:jc w:val="left"/>
            </w:pPr>
            <w:r>
              <w:rPr>
                <w:color w:val="000000"/>
                <w:sz w:val="22"/>
                <w:szCs w:val="22"/>
              </w:rPr>
              <w:t>30 hari kalender tanpa biaya tambahan</w:t>
            </w:r>
          </w:p>
        </w:tc>
      </w:tr>
      <w:tr w:rsidR="0058084C" w14:paraId="2722ABE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1B9FD7" w14:textId="77777777" w:rsidR="0058084C" w:rsidRDefault="00000000">
            <w:pPr>
              <w:jc w:val="left"/>
            </w:pPr>
            <w:r>
              <w:rPr>
                <w:color w:val="000000"/>
                <w:sz w:val="22"/>
                <w:szCs w:val="22"/>
              </w:rPr>
              <w:t>Dokumen Legal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CFEF78" w14:textId="77777777" w:rsidR="0058084C" w:rsidRDefault="00000000">
            <w:pPr>
              <w:jc w:val="left"/>
            </w:pPr>
            <w:r>
              <w:rPr>
                <w:color w:val="000000"/>
                <w:sz w:val="22"/>
                <w:szCs w:val="22"/>
              </w:rPr>
              <w:t>NDA  |  SOW  |  SLA  |  MSA  |  Payment Terms</w:t>
            </w:r>
          </w:p>
        </w:tc>
      </w:tr>
      <w:tr w:rsidR="0058084C" w14:paraId="4CA4A72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28B60B" w14:textId="77777777" w:rsidR="0058084C" w:rsidRDefault="00000000">
            <w:pPr>
              <w:jc w:val="left"/>
            </w:pPr>
            <w:r>
              <w:rPr>
                <w:color w:val="000000"/>
                <w:sz w:val="22"/>
                <w:szCs w:val="22"/>
              </w:rPr>
              <w:t>Struktur Pembayaran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DCC5FF" w14:textId="77777777" w:rsidR="0058084C" w:rsidRDefault="00000000">
            <w:pPr>
              <w:jc w:val="left"/>
            </w:pPr>
            <w:r>
              <w:rPr>
                <w:color w:val="000000"/>
                <w:sz w:val="22"/>
                <w:szCs w:val="22"/>
              </w:rPr>
              <w:t>Down Payment (40%)  →  Termin Kedua (30%)  →  Pelunasan Akhir (30%)</w:t>
            </w:r>
          </w:p>
        </w:tc>
      </w:tr>
    </w:tbl>
    <w:p w14:paraId="63AE0D29" w14:textId="77777777" w:rsidR="0058084C" w:rsidRDefault="0058084C">
      <w:pPr>
        <w:spacing w:before="80"/>
      </w:pPr>
    </w:p>
    <w:p w14:paraId="3544886E" w14:textId="77777777" w:rsidR="00156A45" w:rsidRDefault="00156A45">
      <w:pPr>
        <w:spacing w:before="360" w:after="160"/>
        <w:jc w:val="left"/>
        <w:rPr>
          <w:b/>
          <w:bCs/>
          <w:color w:val="000000"/>
        </w:rPr>
      </w:pPr>
    </w:p>
    <w:p w14:paraId="2F9D3631" w14:textId="77777777" w:rsidR="00156A45" w:rsidRDefault="00156A45">
      <w:pPr>
        <w:spacing w:before="360" w:after="160"/>
        <w:jc w:val="left"/>
        <w:rPr>
          <w:b/>
          <w:bCs/>
          <w:color w:val="000000"/>
        </w:rPr>
      </w:pPr>
    </w:p>
    <w:p w14:paraId="2EA131A8" w14:textId="77777777" w:rsidR="00156A45" w:rsidRDefault="00156A45">
      <w:pPr>
        <w:spacing w:before="360" w:after="160"/>
        <w:jc w:val="left"/>
        <w:rPr>
          <w:b/>
          <w:bCs/>
          <w:color w:val="000000"/>
        </w:rPr>
      </w:pPr>
    </w:p>
    <w:p w14:paraId="46CD6425" w14:textId="77777777" w:rsidR="00156A45" w:rsidRDefault="00156A45">
      <w:pPr>
        <w:spacing w:before="360" w:after="160"/>
        <w:jc w:val="left"/>
        <w:rPr>
          <w:b/>
          <w:bCs/>
          <w:color w:val="000000"/>
        </w:rPr>
      </w:pPr>
    </w:p>
    <w:p w14:paraId="273BD75B" w14:textId="78FAC10F" w:rsidR="0058084C" w:rsidRDefault="00000000">
      <w:pPr>
        <w:spacing w:before="360" w:after="160"/>
        <w:jc w:val="left"/>
      </w:pPr>
      <w:r>
        <w:rPr>
          <w:b/>
          <w:bCs/>
          <w:color w:val="000000"/>
        </w:rPr>
        <w:lastRenderedPageBreak/>
        <w:t>2.  SCOPE OF WORK</w:t>
      </w:r>
    </w:p>
    <w:p w14:paraId="3DC18265" w14:textId="77777777" w:rsidR="0058084C" w:rsidRDefault="00000000">
      <w:pPr>
        <w:spacing w:after="200"/>
      </w:pPr>
      <w:r>
        <w:rPr>
          <w:color w:val="000000"/>
        </w:rPr>
        <w:t>Pekerjaan berikut dilaksanakan oleh Konsultan sebagai bagian dari engagement ini:</w:t>
      </w:r>
    </w:p>
    <w:p w14:paraId="43B42958" w14:textId="77777777" w:rsidR="0058084C" w:rsidRDefault="00000000">
      <w:pPr>
        <w:pStyle w:val="ListParagraph"/>
        <w:numPr>
          <w:ilvl w:val="0"/>
          <w:numId w:val="2"/>
        </w:numPr>
      </w:pPr>
      <w:r>
        <w:rPr>
          <w:color w:val="000000"/>
        </w:rPr>
        <w:t>Scale Readiness Assessment: evaluasi kesiapan enam (6) area (keuangan, operasional, tim, SOP, sistem, produk) dengan Readiness Score 1–10 per area</w:t>
      </w:r>
    </w:p>
    <w:p w14:paraId="71A2E7D6" w14:textId="77777777" w:rsidR="0058084C" w:rsidRDefault="00000000">
      <w:pPr>
        <w:pStyle w:val="ListParagraph"/>
        <w:numPr>
          <w:ilvl w:val="0"/>
          <w:numId w:val="2"/>
        </w:numPr>
      </w:pPr>
      <w:r>
        <w:rPr>
          <w:color w:val="000000"/>
        </w:rPr>
        <w:t>Branch Feasibility Model: analisis kelayakan finansial dengan tiga (3) skenario (Base, Optimistic, Pessimistic), rincian CAPEX, payback period, dan Internal Rate of Return (IRR)</w:t>
      </w:r>
    </w:p>
    <w:p w14:paraId="11A4F8E7" w14:textId="77777777" w:rsidR="0058084C" w:rsidRDefault="00000000">
      <w:pPr>
        <w:pStyle w:val="ListParagraph"/>
        <w:numPr>
          <w:ilvl w:val="0"/>
          <w:numId w:val="2"/>
        </w:numPr>
      </w:pPr>
      <w:r>
        <w:rPr>
          <w:color w:val="000000"/>
        </w:rPr>
        <w:t>24-Month Financial Projection: proyeksi Laba Rugi bulanan, proyeksi cashflow, dan saldo kas akhir selama dua puluh empat (24) bulan</w:t>
      </w:r>
    </w:p>
    <w:p w14:paraId="00ED68A6" w14:textId="77777777" w:rsidR="0058084C" w:rsidRDefault="00000000">
      <w:pPr>
        <w:pStyle w:val="ListParagraph"/>
        <w:numPr>
          <w:ilvl w:val="0"/>
          <w:numId w:val="2"/>
        </w:numPr>
      </w:pPr>
      <w:r>
        <w:rPr>
          <w:color w:val="000000"/>
        </w:rPr>
        <w:t>Cashflow Stress Test: simulasi penurunan pendapatan sebesar dua puluh persen (20%) dan kenaikan biaya sebesar lima belas persen (15%) — penilaian ketahanan bisnis</w:t>
      </w:r>
    </w:p>
    <w:p w14:paraId="2ED45AA8" w14:textId="77777777" w:rsidR="0058084C" w:rsidRDefault="00000000">
      <w:pPr>
        <w:pStyle w:val="ListParagraph"/>
        <w:numPr>
          <w:ilvl w:val="0"/>
          <w:numId w:val="2"/>
        </w:numPr>
      </w:pPr>
      <w:r>
        <w:rPr>
          <w:color w:val="000000"/>
        </w:rPr>
        <w:t>Investor-Ready Pitch Deck: lima belas (15) hingga dua puluh (20) slide berdesain penuh, mencakup: Problem, Solution, Traction, Business Model, Financials, Team, dan The Ask</w:t>
      </w:r>
    </w:p>
    <w:p w14:paraId="23A6BB45" w14:textId="77777777" w:rsidR="0058084C" w:rsidRDefault="00000000">
      <w:pPr>
        <w:pStyle w:val="ListParagraph"/>
        <w:numPr>
          <w:ilvl w:val="0"/>
          <w:numId w:val="2"/>
        </w:numPr>
      </w:pPr>
      <w:r>
        <w:rPr>
          <w:color w:val="000000"/>
        </w:rPr>
        <w:t>Enam (6) sesi konsultasi termasuk satu (1) Mock Pitch Session di mana Konsultan bertindak sebagai wakil investor</w:t>
      </w:r>
    </w:p>
    <w:p w14:paraId="4E6B1C0C" w14:textId="77777777" w:rsidR="0058084C" w:rsidRDefault="00000000">
      <w:pPr>
        <w:pStyle w:val="ListParagraph"/>
        <w:numPr>
          <w:ilvl w:val="0"/>
          <w:numId w:val="2"/>
        </w:numPr>
      </w:pPr>
      <w:r>
        <w:rPr>
          <w:color w:val="000000"/>
        </w:rPr>
        <w:t>Supporting Financial Data Pack untuk keperluan due diligence investor</w:t>
      </w:r>
    </w:p>
    <w:p w14:paraId="7E1FCF9C" w14:textId="77777777" w:rsidR="0058084C" w:rsidRDefault="0058084C">
      <w:pPr>
        <w:spacing w:before="80"/>
      </w:pPr>
    </w:p>
    <w:p w14:paraId="256C94B3" w14:textId="77777777" w:rsidR="0058084C" w:rsidRDefault="00000000">
      <w:pPr>
        <w:spacing w:before="360" w:after="160"/>
        <w:jc w:val="left"/>
      </w:pPr>
      <w:r>
        <w:rPr>
          <w:b/>
          <w:bCs/>
          <w:color w:val="000000"/>
        </w:rPr>
        <w:t>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4"/>
        <w:gridCol w:w="2504"/>
        <w:gridCol w:w="2168"/>
      </w:tblGrid>
      <w:tr w:rsidR="0058084C" w14:paraId="4B5FEA1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9168C6" w14:textId="77777777" w:rsidR="0058084C"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6D5449" w14:textId="77777777" w:rsidR="0058084C"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4764FD" w14:textId="77777777" w:rsidR="0058084C"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FA0A0A" w14:textId="77777777" w:rsidR="0058084C" w:rsidRDefault="00000000">
            <w:pPr>
              <w:jc w:val="left"/>
            </w:pPr>
            <w:r>
              <w:rPr>
                <w:b/>
                <w:bCs/>
                <w:color w:val="000000"/>
                <w:sz w:val="22"/>
                <w:szCs w:val="22"/>
              </w:rPr>
              <w:t>Target Penyerahan</w:t>
            </w:r>
          </w:p>
        </w:tc>
      </w:tr>
      <w:tr w:rsidR="0058084C" w14:paraId="2A75FDB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A440A2" w14:textId="77777777" w:rsidR="0058084C"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505D3E" w14:textId="77777777" w:rsidR="0058084C" w:rsidRDefault="00000000">
            <w:pPr>
              <w:jc w:val="left"/>
            </w:pPr>
            <w:r>
              <w:rPr>
                <w:color w:val="000000"/>
                <w:sz w:val="22"/>
                <w:szCs w:val="22"/>
              </w:rPr>
              <w:t>Scale Readiness Report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15FDEC" w14:textId="77777777" w:rsidR="0058084C" w:rsidRDefault="00000000">
            <w:pPr>
              <w:jc w:val="left"/>
            </w:pPr>
            <w:r>
              <w:rPr>
                <w:color w:val="000000"/>
                <w:sz w:val="22"/>
                <w:szCs w:val="22"/>
              </w:rPr>
              <w:t>PDF, 8–12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BB1DE0" w14:textId="77777777" w:rsidR="0058084C" w:rsidRDefault="00000000">
            <w:pPr>
              <w:jc w:val="left"/>
            </w:pPr>
            <w:r>
              <w:rPr>
                <w:color w:val="000000"/>
                <w:sz w:val="22"/>
                <w:szCs w:val="22"/>
              </w:rPr>
              <w:t>Hari ke 8–10</w:t>
            </w:r>
          </w:p>
        </w:tc>
      </w:tr>
      <w:tr w:rsidR="0058084C" w14:paraId="2B04A10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93C33B" w14:textId="77777777" w:rsidR="0058084C"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B56F2C" w14:textId="77777777" w:rsidR="0058084C" w:rsidRDefault="00000000">
            <w:pPr>
              <w:jc w:val="left"/>
            </w:pPr>
            <w:r>
              <w:rPr>
                <w:color w:val="000000"/>
                <w:sz w:val="22"/>
                <w:szCs w:val="22"/>
              </w:rPr>
              <w:t>Branch Feasibility Model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76C26D" w14:textId="77777777" w:rsidR="0058084C" w:rsidRDefault="00000000">
            <w:pPr>
              <w:jc w:val="left"/>
            </w:pPr>
            <w:r>
              <w:rPr>
                <w:color w:val="000000"/>
                <w:sz w:val="22"/>
                <w:szCs w:val="22"/>
              </w:rPr>
              <w:t>Google Sheets, 3 skenario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0DA876" w14:textId="77777777" w:rsidR="0058084C" w:rsidRDefault="00000000">
            <w:pPr>
              <w:jc w:val="left"/>
            </w:pPr>
            <w:r>
              <w:rPr>
                <w:color w:val="000000"/>
                <w:sz w:val="22"/>
                <w:szCs w:val="22"/>
              </w:rPr>
              <w:t>Hari ke 14–16</w:t>
            </w:r>
          </w:p>
        </w:tc>
      </w:tr>
      <w:tr w:rsidR="0058084C" w14:paraId="703C3C1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A2E53B" w14:textId="77777777" w:rsidR="0058084C"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40F826" w14:textId="77777777" w:rsidR="0058084C" w:rsidRDefault="00000000">
            <w:pPr>
              <w:jc w:val="left"/>
            </w:pPr>
            <w:r>
              <w:rPr>
                <w:color w:val="000000"/>
                <w:sz w:val="22"/>
                <w:szCs w:val="22"/>
              </w:rPr>
              <w:t>24-Month Financial Projection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7CC36A" w14:textId="77777777" w:rsidR="0058084C" w:rsidRDefault="00000000">
            <w:pPr>
              <w:jc w:val="left"/>
            </w:pPr>
            <w:r>
              <w:rPr>
                <w:color w:val="000000"/>
                <w:sz w:val="22"/>
                <w:szCs w:val="22"/>
              </w:rPr>
              <w:t>Google Sheets (P&amp;L dan Cashflow)</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618BC8" w14:textId="77777777" w:rsidR="0058084C" w:rsidRDefault="00000000">
            <w:pPr>
              <w:jc w:val="left"/>
            </w:pPr>
            <w:r>
              <w:rPr>
                <w:color w:val="000000"/>
                <w:sz w:val="22"/>
                <w:szCs w:val="22"/>
              </w:rPr>
              <w:t>Hari ke 18–20</w:t>
            </w:r>
          </w:p>
        </w:tc>
      </w:tr>
      <w:tr w:rsidR="0058084C" w14:paraId="521FEC5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D92BCC" w14:textId="77777777" w:rsidR="0058084C"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71FFDD" w14:textId="77777777" w:rsidR="0058084C" w:rsidRDefault="00000000">
            <w:pPr>
              <w:jc w:val="left"/>
            </w:pPr>
            <w:r>
              <w:rPr>
                <w:color w:val="000000"/>
                <w:sz w:val="22"/>
                <w:szCs w:val="22"/>
              </w:rPr>
              <w:t>Laporan Cashflow Stress Test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717118" w14:textId="77777777" w:rsidR="0058084C" w:rsidRDefault="00000000">
            <w:pPr>
              <w:jc w:val="left"/>
            </w:pPr>
            <w:r>
              <w:rPr>
                <w:color w:val="000000"/>
                <w:sz w:val="22"/>
                <w:szCs w:val="22"/>
              </w:rPr>
              <w:t>PDF dan Sheets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0C54D8" w14:textId="77777777" w:rsidR="0058084C" w:rsidRDefault="00000000">
            <w:pPr>
              <w:jc w:val="left"/>
            </w:pPr>
            <w:r>
              <w:rPr>
                <w:color w:val="000000"/>
                <w:sz w:val="22"/>
                <w:szCs w:val="22"/>
              </w:rPr>
              <w:t>Hari ke 20–22</w:t>
            </w:r>
          </w:p>
        </w:tc>
      </w:tr>
      <w:tr w:rsidR="0058084C" w14:paraId="07C6D52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BA817A" w14:textId="77777777" w:rsidR="0058084C" w:rsidRDefault="00000000">
            <w:pPr>
              <w:jc w:val="left"/>
            </w:pPr>
            <w:r>
              <w:rPr>
                <w:color w:val="000000"/>
                <w:sz w:val="22"/>
                <w:szCs w:val="22"/>
              </w:rPr>
              <w:lastRenderedPageBreak/>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05DDD0" w14:textId="77777777" w:rsidR="0058084C" w:rsidRDefault="00000000">
            <w:pPr>
              <w:jc w:val="left"/>
            </w:pPr>
            <w:r>
              <w:rPr>
                <w:color w:val="000000"/>
                <w:sz w:val="22"/>
                <w:szCs w:val="22"/>
              </w:rPr>
              <w:t>Investor-Ready Pitch Deck</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1B731D" w14:textId="77777777" w:rsidR="0058084C" w:rsidRDefault="00000000">
            <w:pPr>
              <w:jc w:val="left"/>
            </w:pPr>
            <w:r>
              <w:rPr>
                <w:color w:val="000000"/>
                <w:sz w:val="22"/>
                <w:szCs w:val="22"/>
              </w:rPr>
              <w:t>Google Slides atau PDF (desain penuh)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1C17B9" w14:textId="77777777" w:rsidR="0058084C" w:rsidRDefault="00000000">
            <w:pPr>
              <w:jc w:val="left"/>
            </w:pPr>
            <w:r>
              <w:rPr>
                <w:color w:val="000000"/>
                <w:sz w:val="22"/>
                <w:szCs w:val="22"/>
              </w:rPr>
              <w:t>Hari ke 26–28</w:t>
            </w:r>
          </w:p>
        </w:tc>
      </w:tr>
      <w:tr w:rsidR="0058084C" w14:paraId="0926CB1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ECBEF7" w14:textId="77777777" w:rsidR="0058084C"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66FC99" w14:textId="77777777" w:rsidR="0058084C" w:rsidRDefault="00000000">
            <w:pPr>
              <w:jc w:val="left"/>
            </w:pPr>
            <w:r>
              <w:rPr>
                <w:color w:val="000000"/>
                <w:sz w:val="22"/>
                <w:szCs w:val="22"/>
              </w:rPr>
              <w:t>Supporting Financial Data Pack</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F53E97" w14:textId="77777777" w:rsidR="0058084C" w:rsidRDefault="00000000">
            <w:pPr>
              <w:jc w:val="left"/>
            </w:pPr>
            <w:r>
              <w:rPr>
                <w:color w:val="000000"/>
                <w:sz w:val="22"/>
                <w:szCs w:val="22"/>
              </w:rPr>
              <w:t>Folder Google Drive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6F0BDC" w14:textId="77777777" w:rsidR="0058084C" w:rsidRDefault="00000000">
            <w:pPr>
              <w:jc w:val="left"/>
            </w:pPr>
            <w:r>
              <w:rPr>
                <w:color w:val="000000"/>
                <w:sz w:val="22"/>
                <w:szCs w:val="22"/>
              </w:rPr>
              <w:t>Hari ke 28–30</w:t>
            </w:r>
          </w:p>
        </w:tc>
      </w:tr>
      <w:tr w:rsidR="0058084C" w14:paraId="40C89C2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0492457" w14:textId="77777777" w:rsidR="0058084C" w:rsidRDefault="00000000">
            <w:pPr>
              <w:jc w:val="left"/>
            </w:pPr>
            <w:r>
              <w:rPr>
                <w:color w:val="000000"/>
                <w:sz w:val="22"/>
                <w:szCs w:val="22"/>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03FD4B" w14:textId="77777777" w:rsidR="0058084C" w:rsidRDefault="00000000">
            <w:pPr>
              <w:jc w:val="left"/>
            </w:pPr>
            <w:r>
              <w:rPr>
                <w:color w:val="000000"/>
                <w:sz w:val="22"/>
                <w:szCs w:val="22"/>
              </w:rPr>
              <w:t>Laporan Scale Final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18D800" w14:textId="77777777" w:rsidR="0058084C" w:rsidRDefault="00000000">
            <w:pPr>
              <w:jc w:val="left"/>
            </w:pPr>
            <w:r>
              <w:rPr>
                <w:color w:val="000000"/>
                <w:sz w:val="22"/>
                <w:szCs w:val="22"/>
              </w:rPr>
              <w:t>PDF, 15–20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2342DC" w14:textId="77777777" w:rsidR="0058084C" w:rsidRDefault="00000000">
            <w:pPr>
              <w:jc w:val="left"/>
            </w:pPr>
            <w:r>
              <w:rPr>
                <w:color w:val="000000"/>
                <w:sz w:val="22"/>
                <w:szCs w:val="22"/>
              </w:rPr>
              <w:t>Hari ke 30–32</w:t>
            </w:r>
          </w:p>
        </w:tc>
      </w:tr>
    </w:tbl>
    <w:p w14:paraId="6B1B0BB2" w14:textId="77777777" w:rsidR="0058084C" w:rsidRDefault="0058084C">
      <w:pPr>
        <w:spacing w:before="80"/>
      </w:pPr>
    </w:p>
    <w:p w14:paraId="079CADF8" w14:textId="77777777" w:rsidR="0058084C" w:rsidRDefault="00000000">
      <w:pPr>
        <w:spacing w:before="360" w:after="160"/>
        <w:jc w:val="left"/>
      </w:pPr>
      <w:r>
        <w:rPr>
          <w:b/>
          <w:bCs/>
          <w:color w:val="000000"/>
        </w:rPr>
        <w:t>4.  TEKNOLOGI DAN TOOLS YANG DIGUNAKAN</w:t>
      </w:r>
    </w:p>
    <w:p w14:paraId="20CAB1C7" w14:textId="77777777" w:rsidR="0058084C" w:rsidRDefault="00000000">
      <w:pPr>
        <w:spacing w:after="200"/>
      </w:pPr>
      <w:r>
        <w:rPr>
          <w:color w:val="000000"/>
        </w:rPr>
        <w:t>Konsultan menggunakan teknologi dan tools berikut dalam pelaksanaan engagement ini:</w:t>
      </w:r>
    </w:p>
    <w:p w14:paraId="1B12D8FE" w14:textId="06265319" w:rsidR="0058084C" w:rsidRDefault="00000000">
      <w:pPr>
        <w:pStyle w:val="ListParagraph"/>
        <w:numPr>
          <w:ilvl w:val="0"/>
          <w:numId w:val="2"/>
        </w:numPr>
      </w:pPr>
      <w:r>
        <w:rPr>
          <w:color w:val="000000"/>
        </w:rPr>
        <w:t xml:space="preserve">Google Sheets (CafeMargin Branch Feasibility Model dan Financial Projection Template </w:t>
      </w:r>
      <w:r w:rsidR="00156A45">
        <w:rPr>
          <w:color w:val="000000"/>
        </w:rPr>
        <w:t xml:space="preserve">- </w:t>
      </w:r>
      <w:r>
        <w:rPr>
          <w:color w:val="000000"/>
        </w:rPr>
        <w:t>eksklusif dan proprietary)</w:t>
      </w:r>
    </w:p>
    <w:p w14:paraId="3D1B3681" w14:textId="77777777" w:rsidR="0058084C" w:rsidRDefault="00000000">
      <w:pPr>
        <w:pStyle w:val="ListParagraph"/>
        <w:numPr>
          <w:ilvl w:val="0"/>
          <w:numId w:val="2"/>
        </w:numPr>
      </w:pPr>
      <w:r>
        <w:rPr>
          <w:color w:val="000000"/>
        </w:rPr>
        <w:t>Google Colab dan Python untuk pemodelan keuangan skala besar</w:t>
      </w:r>
    </w:p>
    <w:p w14:paraId="5806CF79" w14:textId="77777777" w:rsidR="0058084C" w:rsidRDefault="00000000">
      <w:pPr>
        <w:pStyle w:val="ListParagraph"/>
        <w:numPr>
          <w:ilvl w:val="0"/>
          <w:numId w:val="2"/>
        </w:numPr>
      </w:pPr>
      <w:r>
        <w:rPr>
          <w:color w:val="000000"/>
        </w:rPr>
        <w:t>Google Slides dan Canva untuk desain Investor Deck</w:t>
      </w:r>
    </w:p>
    <w:p w14:paraId="18524248" w14:textId="77777777" w:rsidR="0058084C" w:rsidRDefault="00000000">
      <w:pPr>
        <w:pStyle w:val="ListParagraph"/>
        <w:numPr>
          <w:ilvl w:val="0"/>
          <w:numId w:val="2"/>
        </w:numPr>
      </w:pPr>
      <w:r>
        <w:rPr>
          <w:color w:val="000000"/>
        </w:rPr>
        <w:t>Attention Analyzer untuk market intelligence dan profil wawasan konsumen</w:t>
      </w:r>
    </w:p>
    <w:p w14:paraId="26C57829" w14:textId="77777777" w:rsidR="0058084C" w:rsidRDefault="00000000">
      <w:pPr>
        <w:pStyle w:val="ListParagraph"/>
        <w:numPr>
          <w:ilvl w:val="0"/>
          <w:numId w:val="2"/>
        </w:numPr>
      </w:pPr>
      <w:r>
        <w:rPr>
          <w:color w:val="000000"/>
        </w:rPr>
        <w:t>Advanced Web Scraper untuk analisis pola permintaan dan intelijen kompetitif</w:t>
      </w:r>
    </w:p>
    <w:p w14:paraId="009F729F" w14:textId="77777777" w:rsidR="0058084C" w:rsidRDefault="00000000">
      <w:pPr>
        <w:pStyle w:val="ListParagraph"/>
        <w:numPr>
          <w:ilvl w:val="0"/>
          <w:numId w:val="2"/>
        </w:numPr>
      </w:pPr>
      <w:r>
        <w:rPr>
          <w:color w:val="000000"/>
        </w:rPr>
        <w:t>Weather Analyzer untuk identifikasi pola permintaan per lokasi</w:t>
      </w:r>
    </w:p>
    <w:p w14:paraId="7FFCFA4D" w14:textId="77777777" w:rsidR="0058084C" w:rsidRDefault="00000000">
      <w:pPr>
        <w:pStyle w:val="ListParagraph"/>
        <w:numPr>
          <w:ilvl w:val="0"/>
          <w:numId w:val="2"/>
        </w:numPr>
      </w:pPr>
      <w:r>
        <w:rPr>
          <w:color w:val="000000"/>
        </w:rPr>
        <w:t>Google Maps Scraper untuk analisis lokasi dan pemetaan kompetitor</w:t>
      </w:r>
    </w:p>
    <w:p w14:paraId="271B5330" w14:textId="77777777" w:rsidR="0058084C" w:rsidRDefault="00000000">
      <w:pPr>
        <w:pStyle w:val="ListParagraph"/>
        <w:numPr>
          <w:ilvl w:val="0"/>
          <w:numId w:val="2"/>
        </w:numPr>
      </w:pPr>
      <w:r>
        <w:rPr>
          <w:color w:val="000000"/>
        </w:rPr>
        <w:t>Mekari dan kompatibilitas POS API untuk konsolidasi data historis</w:t>
      </w:r>
    </w:p>
    <w:p w14:paraId="5E531727" w14:textId="77777777" w:rsidR="0058084C" w:rsidRDefault="0058084C">
      <w:pPr>
        <w:spacing w:before="80"/>
      </w:pPr>
    </w:p>
    <w:p w14:paraId="34AC0E48" w14:textId="77777777" w:rsidR="0058084C" w:rsidRDefault="0058084C">
      <w:pPr>
        <w:pageBreakBefore/>
      </w:pPr>
    </w:p>
    <w:p w14:paraId="47ACB533" w14:textId="77777777" w:rsidR="0058084C" w:rsidRDefault="00000000">
      <w:pPr>
        <w:pBdr>
          <w:bottom w:val="single" w:sz="4" w:space="4" w:color="000000"/>
        </w:pBdr>
        <w:spacing w:before="360" w:after="160"/>
        <w:jc w:val="center"/>
      </w:pPr>
      <w:r>
        <w:rPr>
          <w:b/>
          <w:bCs/>
          <w:caps/>
          <w:color w:val="000000"/>
          <w:sz w:val="28"/>
          <w:szCs w:val="28"/>
        </w:rPr>
        <w:t>JADWAL KONSULTASI DAN KEY PERFORMANCE INDICATORS (KPI)</w:t>
      </w:r>
    </w:p>
    <w:p w14:paraId="47B04596" w14:textId="77777777" w:rsidR="0058084C" w:rsidRDefault="0058084C">
      <w:pPr>
        <w:spacing w:before="80"/>
      </w:pPr>
    </w:p>
    <w:p w14:paraId="506A6016" w14:textId="77777777" w:rsidR="0058084C" w:rsidRDefault="00000000">
      <w:pPr>
        <w:spacing w:before="360" w:after="160"/>
        <w:jc w:val="left"/>
      </w:pPr>
      <w:r>
        <w:rPr>
          <w:b/>
          <w:bCs/>
          <w:color w:val="000000"/>
        </w:rPr>
        <w:t>1.  JADWAL KONSULTASI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128"/>
        <w:gridCol w:w="916"/>
        <w:gridCol w:w="1466"/>
        <w:gridCol w:w="999"/>
        <w:gridCol w:w="3204"/>
      </w:tblGrid>
      <w:tr w:rsidR="0058084C" w14:paraId="09266F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F5089B" w14:textId="77777777" w:rsidR="0058084C" w:rsidRDefault="00000000">
            <w:pPr>
              <w:jc w:val="left"/>
            </w:pPr>
            <w:r>
              <w:rPr>
                <w:b/>
                <w:bCs/>
                <w:color w:val="000000"/>
                <w:sz w:val="22"/>
                <w:szCs w:val="22"/>
              </w:rPr>
              <w:t>Sesi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57E945" w14:textId="77777777" w:rsidR="0058084C" w:rsidRDefault="00000000">
            <w:pPr>
              <w:jc w:val="left"/>
            </w:pPr>
            <w:r>
              <w:rPr>
                <w:b/>
                <w:bCs/>
                <w:color w:val="000000"/>
                <w:sz w:val="22"/>
                <w:szCs w:val="22"/>
              </w:rPr>
              <w:t>Nama Sesi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9CB012" w14:textId="77777777" w:rsidR="0058084C" w:rsidRDefault="00000000">
            <w:pPr>
              <w:jc w:val="left"/>
            </w:pPr>
            <w:r>
              <w:rPr>
                <w:b/>
                <w:bCs/>
                <w:color w:val="000000"/>
                <w:sz w:val="22"/>
                <w:szCs w:val="22"/>
              </w:rPr>
              <w:t>Durasi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1B5844" w14:textId="77777777" w:rsidR="0058084C" w:rsidRDefault="00000000">
            <w:pPr>
              <w:jc w:val="left"/>
            </w:pPr>
            <w:r>
              <w:rPr>
                <w:b/>
                <w:bCs/>
                <w:color w:val="000000"/>
                <w:sz w:val="22"/>
                <w:szCs w:val="22"/>
              </w:rPr>
              <w:t>Waktu Pelaksanaan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15E53F" w14:textId="77777777" w:rsidR="0058084C" w:rsidRDefault="00000000">
            <w:pPr>
              <w:jc w:val="left"/>
            </w:pPr>
            <w:r>
              <w:rPr>
                <w:b/>
                <w:bCs/>
                <w:color w:val="000000"/>
                <w:sz w:val="22"/>
                <w:szCs w:val="22"/>
              </w:rPr>
              <w:t>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0872BC" w14:textId="77777777" w:rsidR="0058084C" w:rsidRDefault="00000000">
            <w:pPr>
              <w:jc w:val="left"/>
            </w:pPr>
            <w:r>
              <w:rPr>
                <w:b/>
                <w:bCs/>
                <w:color w:val="000000"/>
                <w:sz w:val="22"/>
                <w:szCs w:val="22"/>
              </w:rPr>
              <w:t>Agenda Utama</w:t>
            </w:r>
          </w:p>
        </w:tc>
      </w:tr>
      <w:tr w:rsidR="0058084C" w14:paraId="2BE3CCA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9A6109" w14:textId="77777777" w:rsidR="0058084C" w:rsidRDefault="00000000">
            <w:pPr>
              <w:jc w:val="left"/>
            </w:pPr>
            <w:r>
              <w:rPr>
                <w:color w:val="000000"/>
                <w:sz w:val="22"/>
                <w:szCs w:val="22"/>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895DE7" w14:textId="77777777" w:rsidR="0058084C" w:rsidRDefault="00000000">
            <w:pPr>
              <w:jc w:val="left"/>
            </w:pPr>
            <w:r>
              <w:rPr>
                <w:color w:val="000000"/>
                <w:sz w:val="22"/>
                <w:szCs w:val="22"/>
              </w:rPr>
              <w:t>Kickoff dan Penilaian Bisnis Mendalam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E43346" w14:textId="77777777" w:rsidR="0058084C" w:rsidRDefault="00000000">
            <w:pPr>
              <w:jc w:val="left"/>
            </w:pPr>
            <w:r>
              <w:rPr>
                <w:color w:val="000000"/>
                <w:sz w:val="22"/>
                <w:szCs w:val="22"/>
              </w:rPr>
              <w:t>90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8FBB6D" w14:textId="77777777" w:rsidR="0058084C" w:rsidRDefault="00000000">
            <w:pPr>
              <w:jc w:val="left"/>
            </w:pPr>
            <w:r>
              <w:rPr>
                <w:color w:val="000000"/>
                <w:sz w:val="22"/>
                <w:szCs w:val="22"/>
              </w:rPr>
              <w:t>Hari ke 1–2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162AE0" w14:textId="77777777" w:rsidR="0058084C"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77AAE5" w14:textId="77777777" w:rsidR="0058084C" w:rsidRDefault="00000000">
            <w:pPr>
              <w:jc w:val="left"/>
            </w:pPr>
            <w:r>
              <w:rPr>
                <w:color w:val="000000"/>
                <w:sz w:val="22"/>
                <w:szCs w:val="22"/>
              </w:rPr>
              <w:t>Review bisnis; tujuan ekspansi; target investor; review data historis</w:t>
            </w:r>
          </w:p>
        </w:tc>
      </w:tr>
      <w:tr w:rsidR="0058084C" w14:paraId="599AB22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2F5572" w14:textId="77777777" w:rsidR="0058084C" w:rsidRDefault="00000000">
            <w:pPr>
              <w:jc w:val="left"/>
            </w:pPr>
            <w:r>
              <w:rPr>
                <w:color w:val="000000"/>
                <w:sz w:val="22"/>
                <w:szCs w:val="22"/>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EDDF63" w14:textId="77777777" w:rsidR="0058084C" w:rsidRDefault="00000000">
            <w:pPr>
              <w:jc w:val="left"/>
            </w:pPr>
            <w:r>
              <w:rPr>
                <w:color w:val="000000"/>
                <w:sz w:val="22"/>
                <w:szCs w:val="22"/>
              </w:rPr>
              <w:t>Mid-Check 1 — Branch Feasibility</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9FC529" w14:textId="77777777" w:rsidR="0058084C"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5B9AD2" w14:textId="77777777" w:rsidR="0058084C" w:rsidRDefault="00000000">
            <w:pPr>
              <w:jc w:val="left"/>
            </w:pPr>
            <w:r>
              <w:rPr>
                <w:color w:val="000000"/>
                <w:sz w:val="22"/>
                <w:szCs w:val="22"/>
              </w:rPr>
              <w:t>Hari ke 8–10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4F5DE7" w14:textId="77777777" w:rsidR="0058084C"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D24B2B" w14:textId="77777777" w:rsidR="0058084C" w:rsidRDefault="00000000">
            <w:pPr>
              <w:jc w:val="left"/>
            </w:pPr>
            <w:r>
              <w:rPr>
                <w:color w:val="000000"/>
                <w:sz w:val="22"/>
                <w:szCs w:val="22"/>
              </w:rPr>
              <w:t>Review draft Branch Feasibility Model; validasi asumsi; konfirmasi lokasi</w:t>
            </w:r>
          </w:p>
        </w:tc>
      </w:tr>
      <w:tr w:rsidR="0058084C" w14:paraId="66E0B47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B21E13" w14:textId="77777777" w:rsidR="0058084C" w:rsidRDefault="00000000">
            <w:pPr>
              <w:jc w:val="left"/>
            </w:pPr>
            <w:r>
              <w:rPr>
                <w:color w:val="000000"/>
                <w:sz w:val="22"/>
                <w:szCs w:val="22"/>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387B72" w14:textId="77777777" w:rsidR="0058084C" w:rsidRDefault="00000000">
            <w:pPr>
              <w:jc w:val="left"/>
            </w:pPr>
            <w:r>
              <w:rPr>
                <w:color w:val="000000"/>
                <w:sz w:val="22"/>
                <w:szCs w:val="22"/>
              </w:rPr>
              <w:t>Mid-Check 2 — Proyeksi Keuangan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E49543" w14:textId="77777777" w:rsidR="0058084C"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3F04CE" w14:textId="77777777" w:rsidR="0058084C" w:rsidRDefault="00000000">
            <w:pPr>
              <w:jc w:val="left"/>
            </w:pPr>
            <w:r>
              <w:rPr>
                <w:color w:val="000000"/>
                <w:sz w:val="22"/>
                <w:szCs w:val="22"/>
              </w:rPr>
              <w:t>Hari ke 16–18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A82807" w14:textId="77777777" w:rsidR="0058084C"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14828B" w14:textId="77777777" w:rsidR="0058084C" w:rsidRDefault="00000000">
            <w:pPr>
              <w:jc w:val="left"/>
            </w:pPr>
            <w:r>
              <w:rPr>
                <w:color w:val="000000"/>
                <w:sz w:val="22"/>
                <w:szCs w:val="22"/>
              </w:rPr>
              <w:t>Preview 24-Month Projection dan Stress Test; penyelarasan narasi investor</w:t>
            </w:r>
          </w:p>
        </w:tc>
      </w:tr>
      <w:tr w:rsidR="0058084C" w14:paraId="3CBC176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78D668" w14:textId="77777777" w:rsidR="0058084C" w:rsidRDefault="00000000">
            <w:pPr>
              <w:jc w:val="left"/>
            </w:pPr>
            <w:r>
              <w:rPr>
                <w:color w:val="000000"/>
                <w:sz w:val="22"/>
                <w:szCs w:val="22"/>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C63A10" w14:textId="77777777" w:rsidR="0058084C" w:rsidRDefault="00000000">
            <w:pPr>
              <w:jc w:val="left"/>
            </w:pPr>
            <w:r>
              <w:rPr>
                <w:color w:val="000000"/>
                <w:sz w:val="22"/>
                <w:szCs w:val="22"/>
              </w:rPr>
              <w:t>Sesi Review Investor Deck</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AE28F8" w14:textId="77777777" w:rsidR="0058084C"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666B90" w14:textId="77777777" w:rsidR="0058084C" w:rsidRDefault="00000000">
            <w:pPr>
              <w:jc w:val="left"/>
            </w:pPr>
            <w:r>
              <w:rPr>
                <w:color w:val="000000"/>
                <w:sz w:val="22"/>
                <w:szCs w:val="22"/>
              </w:rPr>
              <w:t>Hari ke 22–24</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39595D" w14:textId="77777777" w:rsidR="0058084C" w:rsidRDefault="00000000">
            <w:pPr>
              <w:jc w:val="left"/>
            </w:pPr>
            <w:r>
              <w:rPr>
                <w:color w:val="000000"/>
                <w:sz w:val="22"/>
                <w:szCs w:val="22"/>
              </w:rPr>
              <w:t>Zoom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262DE8" w14:textId="77777777" w:rsidR="0058084C" w:rsidRDefault="00000000">
            <w:pPr>
              <w:jc w:val="left"/>
            </w:pPr>
            <w:r>
              <w:rPr>
                <w:color w:val="000000"/>
                <w:sz w:val="22"/>
                <w:szCs w:val="22"/>
              </w:rPr>
              <w:t>Review draft Investor Deck; umpan balik narasi dan desain</w:t>
            </w:r>
          </w:p>
        </w:tc>
      </w:tr>
      <w:tr w:rsidR="0058084C" w14:paraId="243E603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DB1A59" w14:textId="77777777" w:rsidR="0058084C" w:rsidRDefault="00000000">
            <w:pPr>
              <w:jc w:val="left"/>
            </w:pPr>
            <w:r>
              <w:rPr>
                <w:color w:val="000000"/>
                <w:sz w:val="22"/>
                <w:szCs w:val="22"/>
              </w:rPr>
              <w:t>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8E7DD4" w14:textId="77777777" w:rsidR="0058084C" w:rsidRDefault="00000000">
            <w:pPr>
              <w:jc w:val="left"/>
            </w:pPr>
            <w:r>
              <w:rPr>
                <w:color w:val="000000"/>
                <w:sz w:val="22"/>
                <w:szCs w:val="22"/>
              </w:rPr>
              <w:t>Sesi Mock Pitch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7E2260" w14:textId="77777777" w:rsidR="0058084C" w:rsidRDefault="00000000">
            <w:pPr>
              <w:jc w:val="left"/>
            </w:pPr>
            <w:r>
              <w:rPr>
                <w:color w:val="000000"/>
                <w:sz w:val="22"/>
                <w:szCs w:val="22"/>
              </w:rPr>
              <w:t>60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F9C086" w14:textId="77777777" w:rsidR="0058084C" w:rsidRDefault="00000000">
            <w:pPr>
              <w:jc w:val="left"/>
            </w:pPr>
            <w:r>
              <w:rPr>
                <w:color w:val="000000"/>
                <w:sz w:val="22"/>
                <w:szCs w:val="22"/>
              </w:rPr>
              <w:t>Hari ke 26–28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5BB410" w14:textId="77777777" w:rsidR="0058084C"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17AC6C" w14:textId="77777777" w:rsidR="0058084C" w:rsidRDefault="00000000">
            <w:pPr>
              <w:jc w:val="left"/>
            </w:pPr>
            <w:r>
              <w:rPr>
                <w:color w:val="000000"/>
                <w:sz w:val="22"/>
                <w:szCs w:val="22"/>
              </w:rPr>
              <w:t>Simulasi pitching kepada investor — Konsultan bertindak sebagai wakil investor</w:t>
            </w:r>
          </w:p>
        </w:tc>
      </w:tr>
      <w:tr w:rsidR="0058084C" w14:paraId="70819ED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FDBB35" w14:textId="77777777" w:rsidR="0058084C" w:rsidRDefault="00000000">
            <w:pPr>
              <w:jc w:val="left"/>
            </w:pPr>
            <w:r>
              <w:rPr>
                <w:color w:val="000000"/>
                <w:sz w:val="22"/>
                <w:szCs w:val="22"/>
              </w:rPr>
              <w:t>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C038D96" w14:textId="77777777" w:rsidR="0058084C" w:rsidRDefault="00000000">
            <w:pPr>
              <w:jc w:val="left"/>
            </w:pPr>
            <w:r>
              <w:rPr>
                <w:color w:val="000000"/>
                <w:sz w:val="22"/>
                <w:szCs w:val="22"/>
              </w:rPr>
              <w:t>Penyerahan Final dan Sign-Off</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5B8936" w14:textId="77777777" w:rsidR="0058084C" w:rsidRDefault="00000000">
            <w:pPr>
              <w:jc w:val="left"/>
            </w:pPr>
            <w:r>
              <w:rPr>
                <w:color w:val="000000"/>
                <w:sz w:val="22"/>
                <w:szCs w:val="22"/>
              </w:rPr>
              <w:t>120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ABAEAB" w14:textId="77777777" w:rsidR="0058084C" w:rsidRDefault="00000000">
            <w:pPr>
              <w:jc w:val="left"/>
            </w:pPr>
            <w:r>
              <w:rPr>
                <w:color w:val="000000"/>
                <w:sz w:val="22"/>
                <w:szCs w:val="22"/>
              </w:rPr>
              <w:t>Hari ke 30–32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58859F" w14:textId="77777777" w:rsidR="0058084C"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0B2B1C" w14:textId="77777777" w:rsidR="0058084C" w:rsidRDefault="00000000">
            <w:pPr>
              <w:jc w:val="left"/>
            </w:pPr>
            <w:r>
              <w:rPr>
                <w:color w:val="000000"/>
                <w:sz w:val="22"/>
                <w:szCs w:val="22"/>
              </w:rPr>
              <w:t>Serah terima seluruh aset; Q&amp;A final; Completion Sign-Off</w:t>
            </w:r>
          </w:p>
        </w:tc>
      </w:tr>
    </w:tbl>
    <w:p w14:paraId="37B8B8B7" w14:textId="77777777" w:rsidR="0058084C" w:rsidRDefault="0058084C">
      <w:pPr>
        <w:spacing w:before="80"/>
      </w:pPr>
    </w:p>
    <w:p w14:paraId="6B2CAE3A" w14:textId="77777777" w:rsidR="00156A45" w:rsidRDefault="00156A45">
      <w:pPr>
        <w:spacing w:before="80"/>
      </w:pPr>
    </w:p>
    <w:p w14:paraId="449306F1" w14:textId="77777777" w:rsidR="0058084C" w:rsidRDefault="00000000">
      <w:pPr>
        <w:spacing w:before="360" w:after="160"/>
        <w:jc w:val="left"/>
      </w:pPr>
      <w:r>
        <w:rPr>
          <w:b/>
          <w:bCs/>
          <w:color w:val="000000"/>
        </w:rPr>
        <w:lastRenderedPageBreak/>
        <w:t>2.  KEY PERFORMANCE INDICATORS (KPI)</w:t>
      </w:r>
    </w:p>
    <w:p w14:paraId="577E29CF" w14:textId="77777777" w:rsidR="0058084C" w:rsidRDefault="00000000">
      <w:pPr>
        <w:spacing w:after="200"/>
      </w:pPr>
      <w:r>
        <w:rPr>
          <w:color w:val="000000"/>
        </w:rPr>
        <w:t>KPI berikut digunakan sebagai ukuran utama kualitas engagement dan menjadi dasar evaluasi bersama dalam sesi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58084C" w14:paraId="7E264DE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16D75F" w14:textId="77777777" w:rsidR="0058084C" w:rsidRDefault="00000000">
            <w:pPr>
              <w:jc w:val="left"/>
            </w:pPr>
            <w:r>
              <w:rPr>
                <w:b/>
                <w:bCs/>
                <w:color w:val="000000"/>
                <w:sz w:val="22"/>
                <w:szCs w:val="22"/>
              </w:rPr>
              <w:t>KPI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5123F0" w14:textId="77777777" w:rsidR="0058084C" w:rsidRDefault="00000000">
            <w:pPr>
              <w:jc w:val="left"/>
            </w:pPr>
            <w:r>
              <w:rPr>
                <w:b/>
                <w:bCs/>
                <w:color w:val="000000"/>
                <w:sz w:val="22"/>
                <w:szCs w:val="22"/>
              </w:rPr>
              <w:t>Target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DC9284" w14:textId="77777777" w:rsidR="0058084C" w:rsidRDefault="00000000">
            <w:pPr>
              <w:jc w:val="left"/>
            </w:pPr>
            <w:r>
              <w:rPr>
                <w:b/>
                <w:bCs/>
                <w:color w:val="000000"/>
                <w:sz w:val="22"/>
                <w:szCs w:val="22"/>
              </w:rPr>
              <w:t>Metode Pengukuran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4EDB430" w14:textId="77777777" w:rsidR="0058084C" w:rsidRDefault="00000000">
            <w:pPr>
              <w:jc w:val="left"/>
            </w:pPr>
            <w:r>
              <w:rPr>
                <w:b/>
                <w:bCs/>
                <w:color w:val="000000"/>
                <w:sz w:val="22"/>
                <w:szCs w:val="22"/>
              </w:rPr>
              <w:t>Sumber Data Baseline</w:t>
            </w:r>
          </w:p>
        </w:tc>
      </w:tr>
      <w:tr w:rsidR="0058084C" w14:paraId="3375209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88A204" w14:textId="77777777" w:rsidR="0058084C" w:rsidRDefault="00000000">
            <w:pPr>
              <w:jc w:val="left"/>
            </w:pPr>
            <w:r>
              <w:rPr>
                <w:color w:val="000000"/>
                <w:sz w:val="22"/>
                <w:szCs w:val="22"/>
              </w:rPr>
              <w:t>Kelengkapan Scale Readiness Report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ABC4559" w14:textId="77777777" w:rsidR="0058084C" w:rsidRDefault="00000000">
            <w:pPr>
              <w:jc w:val="left"/>
            </w:pPr>
            <w:r>
              <w:rPr>
                <w:color w:val="000000"/>
                <w:sz w:val="22"/>
                <w:szCs w:val="22"/>
              </w:rPr>
              <w:t>Seluruh enam (6) area dinilai dengan skor individual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BD55A1" w14:textId="77777777" w:rsidR="0058084C" w:rsidRDefault="00000000">
            <w:pPr>
              <w:jc w:val="left"/>
            </w:pPr>
            <w:r>
              <w:rPr>
                <w:color w:val="000000"/>
                <w:sz w:val="22"/>
                <w:szCs w:val="22"/>
              </w:rPr>
              <w:t>Pemeriksaan kelengkapan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8AC35A" w14:textId="77777777" w:rsidR="0058084C" w:rsidRDefault="00000000">
            <w:pPr>
              <w:jc w:val="left"/>
            </w:pPr>
            <w:r>
              <w:rPr>
                <w:color w:val="000000"/>
                <w:sz w:val="22"/>
                <w:szCs w:val="22"/>
              </w:rPr>
              <w:t>Data operasional dan keuangan Klien</w:t>
            </w:r>
          </w:p>
        </w:tc>
      </w:tr>
      <w:tr w:rsidR="0058084C" w14:paraId="5D4A820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6F68D1" w14:textId="77777777" w:rsidR="0058084C" w:rsidRDefault="00000000">
            <w:pPr>
              <w:jc w:val="left"/>
            </w:pPr>
            <w:r>
              <w:rPr>
                <w:color w:val="000000"/>
                <w:sz w:val="22"/>
                <w:szCs w:val="22"/>
              </w:rPr>
              <w:t>Kelengkapan Branch Feasibility Model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14E35B" w14:textId="77777777" w:rsidR="0058084C" w:rsidRDefault="00000000">
            <w:pPr>
              <w:jc w:val="left"/>
            </w:pPr>
            <w:r>
              <w:rPr>
                <w:color w:val="000000"/>
                <w:sz w:val="22"/>
                <w:szCs w:val="22"/>
              </w:rPr>
              <w:t>Tiga (3) skenario (Base, Optimistic, Pessimistic) terisi penuh</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62F433" w14:textId="77777777" w:rsidR="0058084C" w:rsidRDefault="00000000">
            <w:pPr>
              <w:jc w:val="left"/>
            </w:pPr>
            <w:r>
              <w:rPr>
                <w:color w:val="000000"/>
                <w:sz w:val="22"/>
                <w:szCs w:val="22"/>
              </w:rPr>
              <w:t>Review kelengkapan skenario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3F0FB6" w14:textId="77777777" w:rsidR="0058084C" w:rsidRDefault="00000000">
            <w:pPr>
              <w:jc w:val="left"/>
            </w:pPr>
            <w:r>
              <w:rPr>
                <w:color w:val="000000"/>
                <w:sz w:val="22"/>
                <w:szCs w:val="22"/>
              </w:rPr>
              <w:t>Data lokasi dan estimasi CAPEX dari Klien</w:t>
            </w:r>
          </w:p>
        </w:tc>
      </w:tr>
      <w:tr w:rsidR="0058084C" w14:paraId="2C90DCF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6AEFE8" w14:textId="77777777" w:rsidR="0058084C" w:rsidRDefault="00000000">
            <w:pPr>
              <w:jc w:val="left"/>
            </w:pPr>
            <w:r>
              <w:rPr>
                <w:color w:val="000000"/>
                <w:sz w:val="22"/>
                <w:szCs w:val="22"/>
              </w:rPr>
              <w:t>Kelengkapan 24-Month Projection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8254F3" w14:textId="77777777" w:rsidR="0058084C" w:rsidRDefault="00000000">
            <w:pPr>
              <w:jc w:val="left"/>
            </w:pPr>
            <w:r>
              <w:rPr>
                <w:color w:val="000000"/>
                <w:sz w:val="22"/>
                <w:szCs w:val="22"/>
              </w:rPr>
              <w:t>Seluruh 24 bulan terisi (P&amp;L dan Cashflow)</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01B490" w14:textId="77777777" w:rsidR="0058084C" w:rsidRDefault="00000000">
            <w:pPr>
              <w:jc w:val="left"/>
            </w:pPr>
            <w:r>
              <w:rPr>
                <w:color w:val="000000"/>
                <w:sz w:val="22"/>
                <w:szCs w:val="22"/>
              </w:rPr>
              <w:t>Pemeriksaan kelengkapan baris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78BA53" w14:textId="77777777" w:rsidR="0058084C" w:rsidRDefault="00000000">
            <w:pPr>
              <w:jc w:val="left"/>
            </w:pPr>
            <w:r>
              <w:rPr>
                <w:color w:val="000000"/>
                <w:sz w:val="22"/>
                <w:szCs w:val="22"/>
              </w:rPr>
              <w:t>P&amp;L historis minimal 12 bulan</w:t>
            </w:r>
          </w:p>
        </w:tc>
      </w:tr>
      <w:tr w:rsidR="0058084C" w14:paraId="32DE6CC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79CF43" w14:textId="77777777" w:rsidR="0058084C" w:rsidRDefault="00000000">
            <w:pPr>
              <w:jc w:val="left"/>
            </w:pPr>
            <w:r>
              <w:rPr>
                <w:color w:val="000000"/>
                <w:sz w:val="22"/>
                <w:szCs w:val="22"/>
              </w:rPr>
              <w:t>Cakupan skenario Stress Test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112DE1" w14:textId="77777777" w:rsidR="0058084C" w:rsidRDefault="00000000">
            <w:pPr>
              <w:jc w:val="left"/>
            </w:pPr>
            <w:r>
              <w:rPr>
                <w:color w:val="000000"/>
                <w:sz w:val="22"/>
                <w:szCs w:val="22"/>
              </w:rPr>
              <w:t>Minimal dua (2) skenario negatif (pendapatan turun 20%; biaya naik 15%)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1A0A32" w14:textId="77777777" w:rsidR="0058084C" w:rsidRDefault="00000000">
            <w:pPr>
              <w:jc w:val="left"/>
            </w:pPr>
            <w:r>
              <w:rPr>
                <w:color w:val="000000"/>
                <w:sz w:val="22"/>
                <w:szCs w:val="22"/>
              </w:rPr>
              <w:t>Dokumentasi skenario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060AEF" w14:textId="77777777" w:rsidR="0058084C" w:rsidRDefault="00000000">
            <w:pPr>
              <w:jc w:val="left"/>
            </w:pPr>
            <w:r>
              <w:rPr>
                <w:color w:val="000000"/>
                <w:sz w:val="22"/>
                <w:szCs w:val="22"/>
              </w:rPr>
              <w:t>Projection baseline</w:t>
            </w:r>
          </w:p>
        </w:tc>
      </w:tr>
      <w:tr w:rsidR="0058084C" w14:paraId="4E5FE54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010FF4" w14:textId="77777777" w:rsidR="0058084C" w:rsidRDefault="00000000">
            <w:pPr>
              <w:jc w:val="left"/>
            </w:pPr>
            <w:r>
              <w:rPr>
                <w:color w:val="000000"/>
                <w:sz w:val="22"/>
                <w:szCs w:val="22"/>
              </w:rPr>
              <w:t>Kepatuhan Investor Deck terhadap standar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CDB372" w14:textId="77777777" w:rsidR="0058084C" w:rsidRDefault="00000000">
            <w:pPr>
              <w:jc w:val="left"/>
            </w:pPr>
            <w:r>
              <w:rPr>
                <w:color w:val="000000"/>
                <w:sz w:val="22"/>
                <w:szCs w:val="22"/>
              </w:rPr>
              <w:t>15–20 slide mencakup seluruh bagian yang diperlukan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69F1E9" w14:textId="77777777" w:rsidR="0058084C" w:rsidRDefault="00000000">
            <w:pPr>
              <w:jc w:val="left"/>
            </w:pPr>
            <w:r>
              <w:rPr>
                <w:color w:val="000000"/>
                <w:sz w:val="22"/>
                <w:szCs w:val="22"/>
              </w:rPr>
              <w:t>Checklist slide sesuai standar investor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7234CA" w14:textId="77777777" w:rsidR="0058084C" w:rsidRDefault="00000000">
            <w:pPr>
              <w:jc w:val="left"/>
            </w:pPr>
            <w:r>
              <w:rPr>
                <w:color w:val="000000"/>
                <w:sz w:val="22"/>
                <w:szCs w:val="22"/>
              </w:rPr>
              <w:t>—</w:t>
            </w:r>
          </w:p>
        </w:tc>
      </w:tr>
      <w:tr w:rsidR="0058084C" w14:paraId="7892423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EAA71C" w14:textId="77777777" w:rsidR="0058084C" w:rsidRDefault="00000000">
            <w:pPr>
              <w:jc w:val="left"/>
            </w:pPr>
            <w:r>
              <w:rPr>
                <w:color w:val="000000"/>
                <w:sz w:val="22"/>
                <w:szCs w:val="22"/>
              </w:rPr>
              <w:t>Kesiapan pemilik usaha dalam Mock Pitch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19B55C" w14:textId="77777777" w:rsidR="0058084C" w:rsidRDefault="00000000">
            <w:pPr>
              <w:jc w:val="left"/>
            </w:pPr>
            <w:r>
              <w:rPr>
                <w:color w:val="000000"/>
                <w:sz w:val="22"/>
                <w:szCs w:val="22"/>
              </w:rPr>
              <w:t>Pemilik menjawab dengan baik ≥ 80% pertanyaan yang disimulasikan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4F829C" w14:textId="77777777" w:rsidR="0058084C" w:rsidRDefault="00000000">
            <w:pPr>
              <w:jc w:val="left"/>
            </w:pPr>
            <w:r>
              <w:rPr>
                <w:color w:val="000000"/>
                <w:sz w:val="22"/>
                <w:szCs w:val="22"/>
              </w:rPr>
              <w:t>Penilaian Lead Strategist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525BA3" w14:textId="77777777" w:rsidR="0058084C" w:rsidRDefault="00000000">
            <w:pPr>
              <w:jc w:val="left"/>
            </w:pPr>
            <w:r>
              <w:rPr>
                <w:color w:val="000000"/>
                <w:sz w:val="22"/>
                <w:szCs w:val="22"/>
              </w:rPr>
              <w:t>—</w:t>
            </w:r>
          </w:p>
        </w:tc>
      </w:tr>
      <w:tr w:rsidR="0058084C" w14:paraId="10FCF5F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026B08" w14:textId="77777777" w:rsidR="0058084C" w:rsidRDefault="00000000">
            <w:pPr>
              <w:jc w:val="left"/>
            </w:pPr>
            <w:r>
              <w:rPr>
                <w:color w:val="000000"/>
                <w:sz w:val="22"/>
                <w:szCs w:val="22"/>
              </w:rPr>
              <w:lastRenderedPageBreak/>
              <w:t>Tingkat kepuasan Klien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D0D6EA" w14:textId="77777777" w:rsidR="0058084C" w:rsidRDefault="00000000">
            <w:pPr>
              <w:jc w:val="left"/>
            </w:pPr>
            <w:r>
              <w:rPr>
                <w:color w:val="000000"/>
                <w:sz w:val="22"/>
                <w:szCs w:val="22"/>
              </w:rPr>
              <w:t>Skor ≥ 4,5 / 5,0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D1B403" w14:textId="77777777" w:rsidR="0058084C" w:rsidRDefault="00000000">
            <w:pPr>
              <w:jc w:val="left"/>
            </w:pPr>
            <w:r>
              <w:rPr>
                <w:color w:val="000000"/>
                <w:sz w:val="22"/>
                <w:szCs w:val="22"/>
              </w:rPr>
              <w:t>Formulir umpan balik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F3AB3D" w14:textId="77777777" w:rsidR="0058084C" w:rsidRDefault="00000000">
            <w:pPr>
              <w:jc w:val="left"/>
            </w:pPr>
            <w:r>
              <w:rPr>
                <w:color w:val="000000"/>
                <w:sz w:val="22"/>
                <w:szCs w:val="22"/>
              </w:rPr>
              <w:t>—</w:t>
            </w:r>
          </w:p>
        </w:tc>
      </w:tr>
    </w:tbl>
    <w:p w14:paraId="5374BE0D" w14:textId="77777777" w:rsidR="0058084C" w:rsidRDefault="0058084C">
      <w:pPr>
        <w:spacing w:before="80"/>
      </w:pPr>
    </w:p>
    <w:p w14:paraId="40ABD0D7" w14:textId="77777777" w:rsidR="0058084C" w:rsidRDefault="00000000">
      <w:pPr>
        <w:spacing w:after="200"/>
      </w:pPr>
      <w:r>
        <w:rPr>
          <w:color w:val="000000"/>
        </w:rPr>
        <w:t>KPI yang ditetapkan di atas mengukur kualitas dan kelengkapan pekerjaan analitik serta Deliverables Konsultan. KPI ini tidak merupakan jaminan pertumbuhan bisnis atau kinerja keuangan tertentu. Hasil aktual bergantung pada implementasi rekomendasi oleh Klien dan kondisi pasar yang berada di luar kendali Konsultan.</w:t>
      </w:r>
    </w:p>
    <w:p w14:paraId="1A7792F6" w14:textId="77777777" w:rsidR="0058084C" w:rsidRDefault="0058084C">
      <w:pPr>
        <w:spacing w:before="80"/>
      </w:pPr>
    </w:p>
    <w:p w14:paraId="784DAC73" w14:textId="77777777" w:rsidR="0058084C" w:rsidRDefault="0058084C">
      <w:pPr>
        <w:pageBreakBefore/>
      </w:pPr>
    </w:p>
    <w:p w14:paraId="56DDA3BF" w14:textId="1A84EB53" w:rsidR="0058084C" w:rsidRDefault="00000000">
      <w:pPr>
        <w:jc w:val="center"/>
      </w:pPr>
      <w:r>
        <w:rPr>
          <w:b/>
          <w:bCs/>
          <w:caps/>
          <w:color w:val="000000"/>
          <w:sz w:val="28"/>
          <w:szCs w:val="28"/>
        </w:rPr>
        <w:t xml:space="preserve">BAGIAN B </w:t>
      </w:r>
      <w:r w:rsidR="00156A45">
        <w:rPr>
          <w:b/>
          <w:bCs/>
          <w:caps/>
          <w:color w:val="000000"/>
          <w:sz w:val="28"/>
          <w:szCs w:val="28"/>
        </w:rPr>
        <w:t>|</w:t>
      </w:r>
      <w:r>
        <w:rPr>
          <w:b/>
          <w:bCs/>
          <w:caps/>
          <w:color w:val="000000"/>
          <w:sz w:val="28"/>
          <w:szCs w:val="28"/>
        </w:rPr>
        <w:t xml:space="preserve"> DOKUMEN KONTRAK LEGAL</w:t>
      </w:r>
    </w:p>
    <w:p w14:paraId="0FDFCCDA" w14:textId="77777777" w:rsidR="0058084C" w:rsidRDefault="0058084C">
      <w:pPr>
        <w:spacing w:before="40"/>
      </w:pPr>
    </w:p>
    <w:p w14:paraId="17C28158" w14:textId="77777777" w:rsidR="0058084C" w:rsidRDefault="00000000">
      <w:pPr>
        <w:spacing w:after="200"/>
      </w:pPr>
      <w:r>
        <w:rPr>
          <w:color w:val="000000"/>
        </w:rPr>
        <w:t>Dokumen-dokumen berikut merupakan kerangka hukum lengkap yang mengatur engagement ini. Urutan penandatanganan adalah sebagai berikut: Non-Disclosure Agreement → Statement of Work → Service Level Agreement → Master Service Agreement → Payment Terms dan Prosedur Invoice.</w:t>
      </w:r>
    </w:p>
    <w:p w14:paraId="1BE8BEA6" w14:textId="77777777" w:rsidR="0058084C" w:rsidRDefault="0058084C">
      <w:pPr>
        <w:pageBreakBefore/>
      </w:pPr>
    </w:p>
    <w:p w14:paraId="4AE6AA30" w14:textId="77777777" w:rsidR="0058084C" w:rsidRDefault="00000000">
      <w:pPr>
        <w:pBdr>
          <w:bottom w:val="single" w:sz="4" w:space="4" w:color="000000"/>
        </w:pBdr>
        <w:spacing w:before="360" w:after="160"/>
        <w:jc w:val="center"/>
      </w:pPr>
      <w:r>
        <w:rPr>
          <w:b/>
          <w:bCs/>
          <w:caps/>
          <w:color w:val="000000"/>
          <w:sz w:val="28"/>
          <w:szCs w:val="28"/>
        </w:rPr>
        <w:t>NON-DISCLOSURE AGREEMENT (PERJANJIAN KERAHASIAAN)</w:t>
      </w:r>
    </w:p>
    <w:p w14:paraId="0E1BE302" w14:textId="77777777" w:rsidR="0058084C" w:rsidRDefault="0058084C">
      <w:pPr>
        <w:spacing w:before="80"/>
      </w:pPr>
    </w:p>
    <w:p w14:paraId="5EE088F5" w14:textId="77777777" w:rsidR="0058084C" w:rsidRDefault="00000000">
      <w:pPr>
        <w:spacing w:after="200"/>
      </w:pPr>
      <w:r>
        <w:rPr>
          <w:color w:val="000000"/>
        </w:rPr>
        <w:t>Perjanjian Kerahasiaan ini (2018Perjanjian2019) dibuat dan berlaku sejak Effective Date yang tercantum pada halaman penandatanganan, oleh dan antara CafeMargin ("Konsultan") dan Klien yang bertanda tangan di bawah ini ("Klien"), yang selanjutnya secara bersama disebut sebagai "Para Pihak", dalam rangka pelaksanaan engagement Level 4 — CafeMargin Scale.</w:t>
      </w:r>
    </w:p>
    <w:p w14:paraId="66F318E9" w14:textId="77777777" w:rsidR="0058084C" w:rsidRDefault="00000000">
      <w:pPr>
        <w:spacing w:before="360" w:after="160"/>
        <w:jc w:val="left"/>
      </w:pPr>
      <w:r>
        <w:rPr>
          <w:b/>
          <w:bCs/>
          <w:color w:val="000000"/>
        </w:rPr>
        <w:t>1.  DEFINISI CONFIDENTIAL INFORMATION</w:t>
      </w:r>
    </w:p>
    <w:p w14:paraId="170F90CB" w14:textId="77777777" w:rsidR="0058084C" w:rsidRDefault="00000000">
      <w:pPr>
        <w:spacing w:after="200"/>
      </w:pPr>
      <w:r>
        <w:rPr>
          <w:color w:val="000000"/>
        </w:rPr>
        <w:t>Yang dimaksud sebagai Confidential Information dalam Perjanjian ini adalah seluruh data dan informasi yang disampaikan Klien kepada Konsultan dalam rangka pelaksanaan engagement, mencakup namun tidak terbatas pada:</w:t>
      </w:r>
    </w:p>
    <w:p w14:paraId="4B326FAC" w14:textId="77777777" w:rsidR="0058084C" w:rsidRDefault="00000000">
      <w:pPr>
        <w:pStyle w:val="ListParagraph"/>
        <w:numPr>
          <w:ilvl w:val="0"/>
          <w:numId w:val="2"/>
        </w:numPr>
      </w:pPr>
      <w:r>
        <w:rPr>
          <w:color w:val="000000"/>
        </w:rPr>
        <w:t>Laporan Laba Rugi minimal dua belas (12) bulan (formal atau rekonstruksi semi-formal)</w:t>
      </w:r>
    </w:p>
    <w:p w14:paraId="68F2EE9A" w14:textId="77777777" w:rsidR="0058084C" w:rsidRDefault="00000000">
      <w:pPr>
        <w:pStyle w:val="ListParagraph"/>
        <w:numPr>
          <w:ilvl w:val="0"/>
          <w:numId w:val="2"/>
        </w:numPr>
      </w:pPr>
      <w:r>
        <w:rPr>
          <w:color w:val="000000"/>
        </w:rPr>
        <w:t>Data cashflow aktual atau rekonstruksi minimal enam (6) bulan</w:t>
      </w:r>
    </w:p>
    <w:p w14:paraId="4AB870F9" w14:textId="77777777" w:rsidR="0058084C" w:rsidRDefault="00000000">
      <w:pPr>
        <w:pStyle w:val="ListParagraph"/>
        <w:numPr>
          <w:ilvl w:val="0"/>
          <w:numId w:val="2"/>
        </w:numPr>
      </w:pPr>
      <w:r>
        <w:rPr>
          <w:color w:val="000000"/>
        </w:rPr>
        <w:t>Data aset bisnis: daftar peralatan, nilai buku, ketentuan sewa</w:t>
      </w:r>
    </w:p>
    <w:p w14:paraId="20D2D0EF" w14:textId="77777777" w:rsidR="0058084C" w:rsidRDefault="00000000">
      <w:pPr>
        <w:pStyle w:val="ListParagraph"/>
        <w:numPr>
          <w:ilvl w:val="0"/>
          <w:numId w:val="2"/>
        </w:numPr>
      </w:pPr>
      <w:r>
        <w:rPr>
          <w:color w:val="000000"/>
        </w:rPr>
        <w:t>Rencana ekspansi dan informasi mengenai lokasi calon cabang yang sedang dipertimbangkan</w:t>
      </w:r>
    </w:p>
    <w:p w14:paraId="52A61772" w14:textId="77777777" w:rsidR="0058084C" w:rsidRDefault="00000000">
      <w:pPr>
        <w:pStyle w:val="ListParagraph"/>
        <w:numPr>
          <w:ilvl w:val="0"/>
          <w:numId w:val="2"/>
        </w:numPr>
      </w:pPr>
      <w:r>
        <w:rPr>
          <w:color w:val="000000"/>
        </w:rPr>
        <w:t>Tujuan fundraising: jumlah target, struktur ekuitas yang diinginkan, Timeline</w:t>
      </w:r>
    </w:p>
    <w:p w14:paraId="48DE5A36" w14:textId="77777777" w:rsidR="0058084C" w:rsidRDefault="00000000">
      <w:pPr>
        <w:pStyle w:val="ListParagraph"/>
        <w:numPr>
          <w:ilvl w:val="0"/>
          <w:numId w:val="2"/>
        </w:numPr>
      </w:pPr>
      <w:r>
        <w:rPr>
          <w:color w:val="000000"/>
        </w:rPr>
        <w:t>Informasi mengenai investor yang sebelumnya telah dihubungi, apabila ada</w:t>
      </w:r>
    </w:p>
    <w:p w14:paraId="1537B5BE" w14:textId="77777777" w:rsidR="0058084C" w:rsidRDefault="00000000">
      <w:pPr>
        <w:pStyle w:val="ListParagraph"/>
        <w:numPr>
          <w:ilvl w:val="0"/>
          <w:numId w:val="2"/>
        </w:numPr>
      </w:pPr>
      <w:r>
        <w:rPr>
          <w:color w:val="000000"/>
        </w:rPr>
        <w:t>Seluruh data dari engagement Level 1–3 sebelumnya, apabila Klien berasal dari level-level tersebut</w:t>
      </w:r>
    </w:p>
    <w:p w14:paraId="1543F1A0" w14:textId="77777777" w:rsidR="0058084C" w:rsidRDefault="0058084C">
      <w:pPr>
        <w:spacing w:before="60"/>
      </w:pPr>
    </w:p>
    <w:p w14:paraId="7745CCCE" w14:textId="77777777" w:rsidR="00156A45" w:rsidRDefault="00156A45">
      <w:pPr>
        <w:spacing w:before="60"/>
      </w:pPr>
    </w:p>
    <w:p w14:paraId="5BC9DFAD" w14:textId="77777777" w:rsidR="00156A45" w:rsidRDefault="00156A45">
      <w:pPr>
        <w:spacing w:before="60"/>
      </w:pPr>
    </w:p>
    <w:p w14:paraId="36B88B9E" w14:textId="77777777" w:rsidR="00156A45" w:rsidRDefault="00156A45">
      <w:pPr>
        <w:spacing w:before="60"/>
      </w:pPr>
    </w:p>
    <w:p w14:paraId="6A99320F" w14:textId="77777777" w:rsidR="0058084C" w:rsidRDefault="00000000">
      <w:pPr>
        <w:spacing w:before="360" w:after="160"/>
        <w:jc w:val="left"/>
      </w:pPr>
      <w:r>
        <w:rPr>
          <w:b/>
          <w:bCs/>
          <w:color w:val="000000"/>
        </w:rPr>
        <w:lastRenderedPageBreak/>
        <w:t>2.  KEWAJIBAN KONSULTAN</w:t>
      </w:r>
    </w:p>
    <w:p w14:paraId="1222465D" w14:textId="77777777" w:rsidR="0058084C" w:rsidRDefault="00000000">
      <w:pPr>
        <w:spacing w:after="200"/>
      </w:pPr>
      <w:r>
        <w:rPr>
          <w:color w:val="000000"/>
        </w:rPr>
        <w:t>Konsultan wajib:</w:t>
      </w:r>
    </w:p>
    <w:p w14:paraId="47F21A41" w14:textId="77777777" w:rsidR="0058084C" w:rsidRDefault="00000000">
      <w:pPr>
        <w:pStyle w:val="ListParagraph"/>
        <w:numPr>
          <w:ilvl w:val="0"/>
          <w:numId w:val="3"/>
        </w:numPr>
      </w:pPr>
      <w:r>
        <w:rPr>
          <w:color w:val="000000"/>
        </w:rPr>
        <w:t>tidak mengungkapkan Confidential Information kepada pihak ketiga mana pun tanpa persetujuan tertulis terlebih dahulu dari Klien;</w:t>
      </w:r>
    </w:p>
    <w:p w14:paraId="2DE5F97E" w14:textId="77777777" w:rsidR="0058084C" w:rsidRDefault="00000000">
      <w:pPr>
        <w:pStyle w:val="ListParagraph"/>
        <w:numPr>
          <w:ilvl w:val="0"/>
          <w:numId w:val="3"/>
        </w:numPr>
      </w:pPr>
      <w:r>
        <w:rPr>
          <w:color w:val="000000"/>
        </w:rPr>
        <w:t>menggunakan Confidential Information semata-mata untuk keperluan pelaksanaan Scope of Work sebagaimana didefinisikan dalam Statement of Work;</w:t>
      </w:r>
    </w:p>
    <w:p w14:paraId="6AA1345B" w14:textId="77777777" w:rsidR="0058084C" w:rsidRDefault="00000000">
      <w:pPr>
        <w:pStyle w:val="ListParagraph"/>
        <w:numPr>
          <w:ilvl w:val="0"/>
          <w:numId w:val="3"/>
        </w:numPr>
      </w:pPr>
      <w:r>
        <w:rPr>
          <w:color w:val="000000"/>
        </w:rPr>
        <w:t>menyimpan seluruh data dalam sistem penyimpanan cloud terenkripsi dengan akses yang dibatasi hanya pada anggota tim yang aktif dalam engagement ini;</w:t>
      </w:r>
    </w:p>
    <w:p w14:paraId="4562823E" w14:textId="77777777" w:rsidR="0058084C" w:rsidRDefault="00000000">
      <w:pPr>
        <w:pStyle w:val="ListParagraph"/>
        <w:numPr>
          <w:ilvl w:val="0"/>
          <w:numId w:val="3"/>
        </w:numPr>
      </w:pPr>
      <w:r>
        <w:rPr>
          <w:color w:val="000000"/>
        </w:rPr>
        <w:t>menghapus atau mengarsip seluruh Confidential Information dalam jangka waktu 90 (sembilan puluh) hari kalender sejak tanggal Completion Sign-Off, dan menyampaikan konfirmasi tertulis kepada Klien;</w:t>
      </w:r>
    </w:p>
    <w:p w14:paraId="6F2B4FAD" w14:textId="77777777" w:rsidR="0058084C" w:rsidRDefault="00000000">
      <w:pPr>
        <w:pStyle w:val="ListParagraph"/>
        <w:numPr>
          <w:ilvl w:val="0"/>
          <w:numId w:val="3"/>
        </w:numPr>
      </w:pPr>
      <w:r>
        <w:rPr>
          <w:color w:val="000000"/>
        </w:rPr>
        <w:t>tidak menggunakan data Klien untuk keperluan benchmarking, publikasi, atau tujuan lain di luar engagement yang disepakati, tanpa persetujuan tertulis Klien.</w:t>
      </w:r>
    </w:p>
    <w:p w14:paraId="6B9C80CD" w14:textId="77777777" w:rsidR="0058084C" w:rsidRDefault="0058084C">
      <w:pPr>
        <w:spacing w:before="60"/>
      </w:pPr>
    </w:p>
    <w:p w14:paraId="6E063A79" w14:textId="77777777" w:rsidR="0058084C" w:rsidRDefault="00000000">
      <w:pPr>
        <w:spacing w:before="360" w:after="160"/>
        <w:jc w:val="left"/>
      </w:pPr>
      <w:r>
        <w:rPr>
          <w:b/>
          <w:bCs/>
          <w:color w:val="000000"/>
        </w:rPr>
        <w:t>3.  KEWAJIBAN KLIEN</w:t>
      </w:r>
    </w:p>
    <w:p w14:paraId="7FFE137D" w14:textId="77777777" w:rsidR="0058084C" w:rsidRDefault="00000000">
      <w:pPr>
        <w:spacing w:after="200"/>
      </w:pPr>
      <w:r>
        <w:rPr>
          <w:color w:val="000000"/>
        </w:rPr>
        <w:t>Klien wajib:</w:t>
      </w:r>
    </w:p>
    <w:p w14:paraId="513E9307" w14:textId="77777777" w:rsidR="0058084C" w:rsidRDefault="00000000">
      <w:pPr>
        <w:pStyle w:val="ListParagraph"/>
        <w:numPr>
          <w:ilvl w:val="0"/>
          <w:numId w:val="3"/>
        </w:numPr>
      </w:pPr>
      <w:r>
        <w:rPr>
          <w:color w:val="000000"/>
        </w:rPr>
        <w:t>menyediakan data dan informasi yang akurat, lengkap, dan tidak menyesatkan kepada Konsultan;</w:t>
      </w:r>
    </w:p>
    <w:p w14:paraId="689B4DAE" w14:textId="77777777" w:rsidR="0058084C" w:rsidRDefault="00000000">
      <w:pPr>
        <w:pStyle w:val="ListParagraph"/>
        <w:numPr>
          <w:ilvl w:val="0"/>
          <w:numId w:val="3"/>
        </w:numPr>
      </w:pPr>
      <w:r>
        <w:rPr>
          <w:color w:val="000000"/>
        </w:rPr>
        <w:t>tidak meminta pertanggungjawaban Konsultan atas keputusan bisnis yang diambil berdasarkan output analitik — seluruh keputusan bisnis final sepenuhnya ada di tangan Klien;</w:t>
      </w:r>
    </w:p>
    <w:p w14:paraId="28FFF9C2" w14:textId="77777777" w:rsidR="0058084C" w:rsidRDefault="00000000">
      <w:pPr>
        <w:pStyle w:val="ListParagraph"/>
        <w:numPr>
          <w:ilvl w:val="0"/>
          <w:numId w:val="3"/>
        </w:numPr>
      </w:pPr>
      <w:r>
        <w:rPr>
          <w:color w:val="000000"/>
        </w:rPr>
        <w:t>tidak mendistribusikan output eksklusif Konsultan (dashboard, model keuangan, laporan) kepada pihak ketiga tanpa pemberitahuan tertulis terlebih dahulu.</w:t>
      </w:r>
    </w:p>
    <w:p w14:paraId="7F1D5061" w14:textId="77777777" w:rsidR="0058084C" w:rsidRDefault="0058084C">
      <w:pPr>
        <w:spacing w:before="60"/>
      </w:pPr>
    </w:p>
    <w:p w14:paraId="4D174D46" w14:textId="77777777" w:rsidR="00156A45" w:rsidRDefault="00156A45">
      <w:pPr>
        <w:spacing w:before="60"/>
      </w:pPr>
    </w:p>
    <w:p w14:paraId="22A18F54" w14:textId="77777777" w:rsidR="0058084C" w:rsidRDefault="00000000">
      <w:pPr>
        <w:spacing w:before="360" w:after="160"/>
        <w:jc w:val="left"/>
      </w:pPr>
      <w:r>
        <w:rPr>
          <w:b/>
          <w:bCs/>
          <w:color w:val="000000"/>
        </w:rPr>
        <w:lastRenderedPageBreak/>
        <w:t>4.  PENGECUALIAN</w:t>
      </w:r>
    </w:p>
    <w:p w14:paraId="2B04472F" w14:textId="77777777" w:rsidR="0058084C" w:rsidRDefault="00000000">
      <w:pPr>
        <w:spacing w:after="200"/>
      </w:pPr>
      <w:r>
        <w:rPr>
          <w:color w:val="000000"/>
        </w:rPr>
        <w:t>Kewajiban kerahasiaan tidak berlaku apabila Confidential Information:</w:t>
      </w:r>
    </w:p>
    <w:p w14:paraId="5E2B9C5B" w14:textId="77777777" w:rsidR="0058084C" w:rsidRDefault="00000000">
      <w:pPr>
        <w:pStyle w:val="ListParagraph"/>
        <w:numPr>
          <w:ilvl w:val="0"/>
          <w:numId w:val="2"/>
        </w:numPr>
      </w:pPr>
      <w:r>
        <w:rPr>
          <w:color w:val="000000"/>
        </w:rPr>
        <w:t>telah tersedia untuk umum bukan karena pelanggaran Perjanjian ini;</w:t>
      </w:r>
    </w:p>
    <w:p w14:paraId="4A1A376F" w14:textId="77777777" w:rsidR="0058084C" w:rsidRDefault="00000000">
      <w:pPr>
        <w:pStyle w:val="ListParagraph"/>
        <w:numPr>
          <w:ilvl w:val="0"/>
          <w:numId w:val="2"/>
        </w:numPr>
      </w:pPr>
      <w:r>
        <w:rPr>
          <w:color w:val="000000"/>
        </w:rPr>
        <w:t>telah diketahui Konsultan sebelum pengungkapan, dibuktikan dengan catatan yang ada;</w:t>
      </w:r>
    </w:p>
    <w:p w14:paraId="6ACD7823" w14:textId="77777777" w:rsidR="0058084C" w:rsidRDefault="00000000">
      <w:pPr>
        <w:pStyle w:val="ListParagraph"/>
        <w:numPr>
          <w:ilvl w:val="0"/>
          <w:numId w:val="2"/>
        </w:numPr>
      </w:pPr>
      <w:r>
        <w:rPr>
          <w:color w:val="000000"/>
        </w:rPr>
        <w:t>diperoleh secara independen dari pihak ketiga yang memiliki hak pengungkapan yang sah;</w:t>
      </w:r>
    </w:p>
    <w:p w14:paraId="6786B63F" w14:textId="77777777" w:rsidR="0058084C" w:rsidRDefault="00000000">
      <w:pPr>
        <w:pStyle w:val="ListParagraph"/>
        <w:numPr>
          <w:ilvl w:val="0"/>
          <w:numId w:val="2"/>
        </w:numPr>
      </w:pPr>
      <w:r>
        <w:rPr>
          <w:color w:val="000000"/>
        </w:rPr>
        <w:t>wajib diungkapkan berdasarkan ketentuan hukum, peraturan, atau putusan pengadilan yang berlaku di Indonesia, dengan syarat Konsultan memberikan pemberitahuan tertulis kepada Klien sebelumnya sepanjang diizinkan secara hukum.</w:t>
      </w:r>
    </w:p>
    <w:p w14:paraId="4BCA51ED" w14:textId="77777777" w:rsidR="0058084C" w:rsidRDefault="00000000">
      <w:pPr>
        <w:spacing w:before="360" w:after="160"/>
        <w:jc w:val="left"/>
      </w:pPr>
      <w:r>
        <w:rPr>
          <w:b/>
          <w:bCs/>
          <w:color w:val="000000"/>
        </w:rPr>
        <w:t>5.  JANGKA WAKTU (SERVICE PERIOD)</w:t>
      </w:r>
    </w:p>
    <w:p w14:paraId="2BB5D7AD" w14:textId="77777777" w:rsidR="0058084C" w:rsidRDefault="00000000">
      <w:pPr>
        <w:spacing w:after="200"/>
      </w:pPr>
      <w:r>
        <w:rPr>
          <w:color w:val="000000"/>
        </w:rPr>
        <w:t>Perjanjian ini berlaku sejak Effective Date dan tetap mengikat selama Service Period berlangsung, ditambah 3 (tiga) tahun setelah tanggal berakhirnya Service Period atau tanggal Completion Sign-Off, mana yang lebih belakang.</w:t>
      </w:r>
    </w:p>
    <w:p w14:paraId="323664BA" w14:textId="77777777" w:rsidR="0058084C" w:rsidRDefault="00000000">
      <w:pPr>
        <w:spacing w:before="280" w:after="120"/>
        <w:jc w:val="left"/>
      </w:pPr>
      <w:r>
        <w:rPr>
          <w:b/>
          <w:bCs/>
          <w:color w:val="000000"/>
        </w:rPr>
        <w:t>5.1  Klausul Khusus: Informasi Investor dan Rencana Ekspansi</w:t>
      </w:r>
    </w:p>
    <w:p w14:paraId="6BC2F4D5" w14:textId="77777777" w:rsidR="0058084C" w:rsidRDefault="00000000">
      <w:pPr>
        <w:spacing w:after="200"/>
      </w:pPr>
      <w:r>
        <w:rPr>
          <w:color w:val="000000"/>
        </w:rPr>
        <w:t>Informasi yang berkaitan dengan rencana fundraising, target investor, dan strategi ekspansi diklasifikasikan sebagai Sangat Rahasia dan tunduk pada perlindungan yang lebih ketat dibandingkan data operasional biasa. Konsultan tidak akan mengungkapkan informasi tersebut kepada pihak mana pun, termasuk anggota tim internal yang tidak terlibat secara langsung dalam engagement ini.</w:t>
      </w:r>
    </w:p>
    <w:p w14:paraId="3137713D" w14:textId="77777777" w:rsidR="0058084C" w:rsidRDefault="00000000">
      <w:pPr>
        <w:spacing w:before="280" w:after="120"/>
        <w:jc w:val="left"/>
      </w:pPr>
      <w:r>
        <w:rPr>
          <w:b/>
          <w:bCs/>
          <w:color w:val="000000"/>
        </w:rPr>
        <w:t>5.2  Klausul Khusus: Disclaimer Proyeksi Keuangan dan Investor Deck</w:t>
      </w:r>
    </w:p>
    <w:p w14:paraId="36FFED54" w14:textId="77777777" w:rsidR="0058084C" w:rsidRDefault="00000000">
      <w:pPr>
        <w:spacing w:after="200"/>
      </w:pPr>
      <w:r>
        <w:rPr>
          <w:color w:val="000000"/>
        </w:rPr>
        <w:t>Investor Deck dan model keuangan yang disiapkan oleh Konsultan merupakan instrumen analitik dan komunikasi. Dokumen-dokumen tersebut bukan merupakan penawaran efek atau instrumen investasi yang terdaftar berdasarkan hukum pasar modal Indonesia. Klien bertanggung jawab penuh atas keakuratan dan kelengkapan seluruh informasi yang disampaikan kepada calon investor. Konsultan tidak bertanggung jawab atas keputusan investasi yang dibuat oleh pihak ketiga berdasarkan dokumen-dokumen yang disiapkan dalam engagement ini.</w:t>
      </w:r>
    </w:p>
    <w:p w14:paraId="134083E3" w14:textId="77777777" w:rsidR="0058084C" w:rsidRDefault="00000000">
      <w:pPr>
        <w:spacing w:before="360" w:after="160"/>
        <w:jc w:val="left"/>
      </w:pPr>
      <w:r>
        <w:rPr>
          <w:b/>
          <w:bCs/>
          <w:color w:val="000000"/>
        </w:rPr>
        <w:lastRenderedPageBreak/>
        <w:t>6.  SANKSI ATAS PELANGGARAN</w:t>
      </w:r>
    </w:p>
    <w:p w14:paraId="2D10632C" w14:textId="77777777" w:rsidR="0058084C" w:rsidRDefault="00000000">
      <w:pPr>
        <w:spacing w:after="200"/>
      </w:pPr>
      <w:r>
        <w:rPr>
          <w:color w:val="000000"/>
        </w:rPr>
        <w:t>Pelanggaran atas ketentuan kerahasiaan dalam Perjanjian ini memberikan hak kepada pihak yang dirugikan untuk menuntut ganti rugi material yang dapat dibuktikan secara nyata, serta memberikan hak kepada Konsultan untuk mengakhiri engagement secara sepihak tanpa pengembalian pembayaran yang telah diterima.</w:t>
      </w:r>
    </w:p>
    <w:p w14:paraId="68B9624D" w14:textId="77777777" w:rsidR="0058084C" w:rsidRDefault="0058084C">
      <w:pPr>
        <w:spacing w:before="60"/>
      </w:pPr>
    </w:p>
    <w:p w14:paraId="2AFD2394" w14:textId="77777777" w:rsidR="0058084C" w:rsidRDefault="00000000">
      <w:pPr>
        <w:spacing w:before="360" w:after="160"/>
        <w:jc w:val="left"/>
      </w:pPr>
      <w:r>
        <w:rPr>
          <w:b/>
          <w:bCs/>
          <w:color w:val="000000"/>
        </w:rPr>
        <w:t>7.  GOVERNING LAW DAN PENYELESAIAN SENGKETA</w:t>
      </w:r>
    </w:p>
    <w:p w14:paraId="4C4AA50E" w14:textId="77777777" w:rsidR="0058084C" w:rsidRDefault="00000000">
      <w:pPr>
        <w:spacing w:after="200"/>
      </w:pPr>
      <w:r>
        <w:rPr>
          <w:color w:val="000000"/>
        </w:rPr>
        <w:t>Perjanjian ini tunduk pada hukum Republik Indonesia. Segala sengketa diselesaikan melalui musyawarah dalam jangka waktu tiga puluh (30) hari kalender. Apabila tidak tercapai kesepakatan, sengketa diselesaikan melalui Pengadilan Negeri yang berwenang di wilayah domisili Konsultan.</w:t>
      </w:r>
    </w:p>
    <w:p w14:paraId="66AADE14"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7AC21C3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1696DB" w14:textId="77777777" w:rsidR="0058084C" w:rsidRDefault="00000000">
            <w:pPr>
              <w:spacing w:after="80"/>
            </w:pPr>
            <w:r>
              <w:rPr>
                <w:color w:val="000000"/>
                <w:sz w:val="22"/>
                <w:szCs w:val="22"/>
              </w:rPr>
              <w:t>Atas nama:</w:t>
            </w:r>
          </w:p>
          <w:p w14:paraId="31A6377C" w14:textId="77777777" w:rsidR="0058084C" w:rsidRDefault="00000000">
            <w:pPr>
              <w:spacing w:after="200"/>
            </w:pPr>
            <w:r>
              <w:rPr>
                <w:b/>
                <w:bCs/>
                <w:color w:val="000000"/>
              </w:rPr>
              <w:t>CafeMargin (Konsultan)</w:t>
            </w:r>
          </w:p>
          <w:p w14:paraId="50AB676A" w14:textId="77777777" w:rsidR="0058084C" w:rsidRDefault="00000000">
            <w:pPr>
              <w:spacing w:after="100"/>
            </w:pPr>
            <w:r>
              <w:rPr>
                <w:color w:val="000000"/>
                <w:sz w:val="22"/>
                <w:szCs w:val="22"/>
              </w:rPr>
              <w:t>Nama    :  ________________________________</w:t>
            </w:r>
          </w:p>
          <w:p w14:paraId="5AAB1F67" w14:textId="77777777" w:rsidR="0058084C" w:rsidRDefault="00000000">
            <w:pPr>
              <w:spacing w:after="100"/>
            </w:pPr>
            <w:r>
              <w:rPr>
                <w:color w:val="000000"/>
                <w:sz w:val="22"/>
                <w:szCs w:val="22"/>
              </w:rPr>
              <w:t>Jabatan :  ________________________________</w:t>
            </w:r>
          </w:p>
          <w:p w14:paraId="71E0A0B6"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824E57" w14:textId="77777777" w:rsidR="0058084C" w:rsidRDefault="00000000">
            <w:pPr>
              <w:spacing w:after="80"/>
            </w:pPr>
            <w:r>
              <w:rPr>
                <w:color w:val="000000"/>
                <w:sz w:val="22"/>
                <w:szCs w:val="22"/>
              </w:rPr>
              <w:t>Atas nama:</w:t>
            </w:r>
          </w:p>
          <w:p w14:paraId="0F0452EC" w14:textId="77777777" w:rsidR="0058084C" w:rsidRDefault="00000000">
            <w:pPr>
              <w:spacing w:after="200"/>
            </w:pPr>
            <w:r>
              <w:rPr>
                <w:b/>
                <w:bCs/>
                <w:color w:val="000000"/>
              </w:rPr>
              <w:t>Klien</w:t>
            </w:r>
          </w:p>
          <w:p w14:paraId="33EDF01E" w14:textId="77777777" w:rsidR="0058084C" w:rsidRDefault="00000000">
            <w:pPr>
              <w:spacing w:after="100"/>
            </w:pPr>
            <w:r>
              <w:rPr>
                <w:color w:val="000000"/>
                <w:sz w:val="22"/>
                <w:szCs w:val="22"/>
              </w:rPr>
              <w:t>Nama    :  ________________________________</w:t>
            </w:r>
          </w:p>
          <w:p w14:paraId="4A217435" w14:textId="77777777" w:rsidR="0058084C" w:rsidRDefault="00000000">
            <w:pPr>
              <w:spacing w:after="100"/>
            </w:pPr>
            <w:r>
              <w:rPr>
                <w:color w:val="000000"/>
                <w:sz w:val="22"/>
                <w:szCs w:val="22"/>
              </w:rPr>
              <w:t>Jabatan :  ________________________________</w:t>
            </w:r>
          </w:p>
          <w:p w14:paraId="0073EFC6" w14:textId="77777777" w:rsidR="0058084C" w:rsidRDefault="00000000">
            <w:r>
              <w:rPr>
                <w:color w:val="000000"/>
                <w:sz w:val="22"/>
                <w:szCs w:val="22"/>
              </w:rPr>
              <w:t>Tanggal :  ________________________________</w:t>
            </w:r>
          </w:p>
        </w:tc>
      </w:tr>
    </w:tbl>
    <w:p w14:paraId="03C1B7BD" w14:textId="77777777" w:rsidR="0058084C" w:rsidRDefault="0058084C">
      <w:pPr>
        <w:spacing w:before="80"/>
      </w:pPr>
    </w:p>
    <w:p w14:paraId="39B2846F" w14:textId="77777777" w:rsidR="0058084C" w:rsidRDefault="0058084C">
      <w:pPr>
        <w:pageBreakBefore/>
      </w:pPr>
    </w:p>
    <w:p w14:paraId="108F67B3" w14:textId="77777777" w:rsidR="0058084C" w:rsidRDefault="00000000">
      <w:pPr>
        <w:pBdr>
          <w:bottom w:val="single" w:sz="4" w:space="4" w:color="000000"/>
        </w:pBdr>
        <w:spacing w:before="360" w:after="160"/>
        <w:jc w:val="center"/>
      </w:pPr>
      <w:r>
        <w:rPr>
          <w:b/>
          <w:bCs/>
          <w:caps/>
          <w:color w:val="000000"/>
          <w:sz w:val="28"/>
          <w:szCs w:val="28"/>
        </w:rPr>
        <w:t>STATEMENT OF WORK (LINGKUP PEKERJAAN)</w:t>
      </w:r>
    </w:p>
    <w:p w14:paraId="6889FB8B" w14:textId="77777777" w:rsidR="0058084C" w:rsidRDefault="0058084C">
      <w:pPr>
        <w:spacing w:before="80"/>
      </w:pPr>
    </w:p>
    <w:p w14:paraId="1083E235" w14:textId="77777777" w:rsidR="0058084C" w:rsidRDefault="00000000">
      <w:pPr>
        <w:spacing w:after="200"/>
      </w:pPr>
      <w:r>
        <w:rPr>
          <w:color w:val="000000"/>
        </w:rPr>
        <w:t>Statement of Work ini (2018SOW2019) dibuat berdasarkan Master Service Agreement (apabila berlaku) dan Non-Disclosure Agreement yang telah ditandatangani Para Pihak, dan merupakan satu kesatuan yang tidak terpisahkan dari dokumen-dokumen tersebut.</w:t>
      </w:r>
    </w:p>
    <w:p w14:paraId="2E89D582" w14:textId="77777777" w:rsidR="0058084C" w:rsidRDefault="00000000">
      <w:pPr>
        <w:spacing w:before="360" w:after="160"/>
        <w:jc w:val="left"/>
      </w:pPr>
      <w:r>
        <w:rPr>
          <w:b/>
          <w:bCs/>
          <w:color w:val="000000"/>
        </w:rPr>
        <w:t>1.  IDENTIFIKASI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8084C" w14:paraId="3EA04AF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D0B64A" w14:textId="77777777" w:rsidR="0058084C"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EE1B75" w14:textId="77777777" w:rsidR="0058084C" w:rsidRDefault="00000000">
            <w:pPr>
              <w:jc w:val="left"/>
            </w:pPr>
            <w:r>
              <w:rPr>
                <w:b/>
                <w:bCs/>
                <w:color w:val="000000"/>
                <w:sz w:val="22"/>
                <w:szCs w:val="22"/>
              </w:rPr>
              <w:t>Detail</w:t>
            </w:r>
          </w:p>
        </w:tc>
      </w:tr>
      <w:tr w:rsidR="0058084C" w14:paraId="579C818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68E27D" w14:textId="77777777" w:rsidR="0058084C"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C59973" w14:textId="77777777" w:rsidR="0058084C" w:rsidRDefault="00000000">
            <w:pPr>
              <w:jc w:val="left"/>
            </w:pPr>
            <w:r>
              <w:rPr>
                <w:color w:val="000000"/>
                <w:sz w:val="22"/>
                <w:szCs w:val="22"/>
              </w:rPr>
              <w:t>Level 4 — CafeMargin Scale</w:t>
            </w:r>
          </w:p>
        </w:tc>
      </w:tr>
      <w:tr w:rsidR="0058084C" w14:paraId="6A66519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2307F1" w14:textId="77777777" w:rsidR="0058084C" w:rsidRDefault="00000000">
            <w:pPr>
              <w:jc w:val="left"/>
            </w:pPr>
            <w:r>
              <w:rPr>
                <w:color w:val="000000"/>
                <w:sz w:val="22"/>
                <w:szCs w:val="22"/>
              </w:rPr>
              <w:t>Nomor Referensi SOW</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F47CD9" w14:textId="77777777" w:rsidR="0058084C" w:rsidRDefault="00000000">
            <w:pPr>
              <w:jc w:val="left"/>
            </w:pPr>
            <w:r>
              <w:rPr>
                <w:color w:val="000000"/>
                <w:sz w:val="22"/>
                <w:szCs w:val="22"/>
              </w:rPr>
              <w:t>CM-SOW-L4-[YYYY]-[NNN]</w:t>
            </w:r>
          </w:p>
        </w:tc>
      </w:tr>
      <w:tr w:rsidR="0058084C" w14:paraId="186ABD2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54257A" w14:textId="77777777" w:rsidR="0058084C" w:rsidRDefault="00000000">
            <w:pPr>
              <w:jc w:val="left"/>
            </w:pPr>
            <w:r>
              <w:rPr>
                <w:color w:val="000000"/>
                <w:sz w:val="22"/>
                <w:szCs w:val="22"/>
              </w:rPr>
              <w:t>Effective Date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2EB88D" w14:textId="77777777" w:rsidR="0058084C" w:rsidRDefault="00000000">
            <w:pPr>
              <w:jc w:val="left"/>
            </w:pPr>
            <w:r>
              <w:rPr>
                <w:color w:val="000000"/>
                <w:sz w:val="22"/>
                <w:szCs w:val="22"/>
              </w:rPr>
              <w:t>Sebagaimana tercantum pada halaman penandatanganan</w:t>
            </w:r>
          </w:p>
        </w:tc>
      </w:tr>
      <w:tr w:rsidR="0058084C" w14:paraId="384C5FB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E8843F" w14:textId="77777777" w:rsidR="0058084C" w:rsidRDefault="00000000">
            <w:pPr>
              <w:jc w:val="left"/>
            </w:pPr>
            <w:r>
              <w:rPr>
                <w:color w:val="000000"/>
                <w:sz w:val="22"/>
                <w:szCs w:val="22"/>
              </w:rPr>
              <w:t>Estimasi Penyelesaian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264C5C" w14:textId="77777777" w:rsidR="0058084C" w:rsidRDefault="00000000">
            <w:pPr>
              <w:jc w:val="left"/>
            </w:pPr>
            <w:r>
              <w:rPr>
                <w:color w:val="000000"/>
                <w:sz w:val="22"/>
                <w:szCs w:val="22"/>
              </w:rPr>
              <w:t>25 hingga 32 hari kerja</w:t>
            </w:r>
          </w:p>
        </w:tc>
      </w:tr>
      <w:tr w:rsidR="0058084C" w14:paraId="5D6377B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006703" w14:textId="77777777" w:rsidR="0058084C" w:rsidRDefault="00000000">
            <w:pPr>
              <w:jc w:val="left"/>
            </w:pPr>
            <w:r>
              <w:rPr>
                <w:color w:val="000000"/>
                <w:sz w:val="22"/>
                <w:szCs w:val="22"/>
              </w:rPr>
              <w:t>Referensi MSA</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7CCA23" w14:textId="77777777" w:rsidR="0058084C" w:rsidRDefault="00000000">
            <w:pPr>
              <w:jc w:val="left"/>
            </w:pPr>
            <w:r>
              <w:rPr>
                <w:color w:val="000000"/>
                <w:sz w:val="22"/>
                <w:szCs w:val="22"/>
              </w:rPr>
              <w:t>CM-MSA-L4-[YYYY]-[NNN]</w:t>
            </w:r>
          </w:p>
        </w:tc>
      </w:tr>
    </w:tbl>
    <w:p w14:paraId="4BF4302C" w14:textId="77777777" w:rsidR="0058084C" w:rsidRDefault="0058084C">
      <w:pPr>
        <w:spacing w:before="80"/>
      </w:pPr>
    </w:p>
    <w:p w14:paraId="71E8E485" w14:textId="77777777" w:rsidR="0058084C" w:rsidRDefault="00000000">
      <w:pPr>
        <w:spacing w:before="360" w:after="160"/>
        <w:jc w:val="left"/>
      </w:pPr>
      <w:r>
        <w:rPr>
          <w:b/>
          <w:bCs/>
          <w:color w:val="000000"/>
        </w:rPr>
        <w:t>2.  SCOPE OF WORK</w:t>
      </w:r>
    </w:p>
    <w:p w14:paraId="0E93A8AC" w14:textId="77777777" w:rsidR="0058084C" w:rsidRDefault="00000000">
      <w:pPr>
        <w:spacing w:after="200"/>
      </w:pPr>
      <w:r>
        <w:rPr>
          <w:color w:val="000000"/>
        </w:rPr>
        <w:t>Konsultan wajib melaksanakan pekerjaan berikut sebagai bagian dari engagement ini:</w:t>
      </w:r>
    </w:p>
    <w:p w14:paraId="51BA86C1" w14:textId="77777777" w:rsidR="0058084C" w:rsidRDefault="00000000">
      <w:pPr>
        <w:pStyle w:val="ListParagraph"/>
        <w:numPr>
          <w:ilvl w:val="0"/>
          <w:numId w:val="3"/>
        </w:numPr>
      </w:pPr>
      <w:r>
        <w:rPr>
          <w:color w:val="000000"/>
        </w:rPr>
        <w:t>Scale Readiness Assessment: evaluasi kesiapan enam (6) area (keuangan, operasional, tim, SOP, sistem, produk) dengan Readiness Score 1–10 per area</w:t>
      </w:r>
    </w:p>
    <w:p w14:paraId="7BD083C2" w14:textId="77777777" w:rsidR="0058084C" w:rsidRDefault="00000000">
      <w:pPr>
        <w:pStyle w:val="ListParagraph"/>
        <w:numPr>
          <w:ilvl w:val="0"/>
          <w:numId w:val="3"/>
        </w:numPr>
      </w:pPr>
      <w:r>
        <w:rPr>
          <w:color w:val="000000"/>
        </w:rPr>
        <w:t>Branch Feasibility Model: analisis kelayakan finansial dengan tiga (3) skenario (Base, Optimistic, Pessimistic), rincian CAPEX, payback period, dan Internal Rate of Return (IRR)</w:t>
      </w:r>
    </w:p>
    <w:p w14:paraId="095BAE07" w14:textId="77777777" w:rsidR="0058084C" w:rsidRDefault="00000000">
      <w:pPr>
        <w:pStyle w:val="ListParagraph"/>
        <w:numPr>
          <w:ilvl w:val="0"/>
          <w:numId w:val="3"/>
        </w:numPr>
      </w:pPr>
      <w:r>
        <w:rPr>
          <w:color w:val="000000"/>
        </w:rPr>
        <w:t>24-Month Financial Projection: proyeksi Laba Rugi bulanan, proyeksi cashflow, dan saldo kas akhir selama dua puluh empat (24) bulan</w:t>
      </w:r>
    </w:p>
    <w:p w14:paraId="1D300276" w14:textId="77777777" w:rsidR="0058084C" w:rsidRDefault="00000000">
      <w:pPr>
        <w:pStyle w:val="ListParagraph"/>
        <w:numPr>
          <w:ilvl w:val="0"/>
          <w:numId w:val="3"/>
        </w:numPr>
      </w:pPr>
      <w:r>
        <w:rPr>
          <w:color w:val="000000"/>
        </w:rPr>
        <w:lastRenderedPageBreak/>
        <w:t>Cashflow Stress Test: simulasi penurunan pendapatan sebesar dua puluh persen (20%) dan kenaikan biaya sebesar lima belas persen (15%) — penilaian ketahanan bisnis</w:t>
      </w:r>
    </w:p>
    <w:p w14:paraId="55DB1A05" w14:textId="77777777" w:rsidR="0058084C" w:rsidRDefault="00000000">
      <w:pPr>
        <w:pStyle w:val="ListParagraph"/>
        <w:numPr>
          <w:ilvl w:val="0"/>
          <w:numId w:val="3"/>
        </w:numPr>
      </w:pPr>
      <w:r>
        <w:rPr>
          <w:color w:val="000000"/>
        </w:rPr>
        <w:t>Investor-Ready Pitch Deck: lima belas (15) hingga dua puluh (20) slide berdesain penuh, mencakup: Problem, Solution, Traction, Business Model, Financials, Team, dan The Ask</w:t>
      </w:r>
    </w:p>
    <w:p w14:paraId="518211A6" w14:textId="77777777" w:rsidR="0058084C" w:rsidRDefault="00000000">
      <w:pPr>
        <w:pStyle w:val="ListParagraph"/>
        <w:numPr>
          <w:ilvl w:val="0"/>
          <w:numId w:val="3"/>
        </w:numPr>
      </w:pPr>
      <w:r>
        <w:rPr>
          <w:color w:val="000000"/>
        </w:rPr>
        <w:t>Enam (6) sesi konsultasi termasuk satu (1) Mock Pitch Session di mana Konsultan bertindak sebagai wakil investor</w:t>
      </w:r>
    </w:p>
    <w:p w14:paraId="05EBF35C" w14:textId="77777777" w:rsidR="0058084C" w:rsidRDefault="00000000">
      <w:pPr>
        <w:pStyle w:val="ListParagraph"/>
        <w:numPr>
          <w:ilvl w:val="0"/>
          <w:numId w:val="3"/>
        </w:numPr>
      </w:pPr>
      <w:r>
        <w:rPr>
          <w:color w:val="000000"/>
        </w:rPr>
        <w:t>Supporting Financial Data Pack untuk keperluan due diligence investor</w:t>
      </w:r>
    </w:p>
    <w:p w14:paraId="47E3D308" w14:textId="77777777" w:rsidR="0058084C" w:rsidRDefault="0058084C">
      <w:pPr>
        <w:spacing w:before="80"/>
      </w:pPr>
    </w:p>
    <w:p w14:paraId="0A23C61B" w14:textId="77777777" w:rsidR="0058084C" w:rsidRDefault="00000000">
      <w:pPr>
        <w:spacing w:before="360" w:after="160"/>
        <w:jc w:val="left"/>
      </w:pPr>
      <w:r>
        <w:rPr>
          <w:b/>
          <w:bCs/>
          <w:color w:val="000000"/>
        </w:rPr>
        <w:t>3.  DI LUAR SCOPE OF WORK (EXCLUSIONS)</w:t>
      </w:r>
    </w:p>
    <w:p w14:paraId="1973B860" w14:textId="77777777" w:rsidR="0058084C" w:rsidRDefault="00000000">
      <w:pPr>
        <w:spacing w:after="200"/>
      </w:pPr>
      <w:r>
        <w:rPr>
          <w:color w:val="000000"/>
        </w:rPr>
        <w:t>Hal-hal berikut secara tegas tidak termasuk dalam Scope of Work engagement ini. Permintaan Klien atas layanan yang tidak tercakup memerlukan Change Order tertulis tersendiri beserta biaya tambahan yang disepakati:</w:t>
      </w:r>
    </w:p>
    <w:p w14:paraId="0775080E" w14:textId="77777777" w:rsidR="0058084C" w:rsidRDefault="00000000">
      <w:pPr>
        <w:pStyle w:val="ListParagraph"/>
        <w:numPr>
          <w:ilvl w:val="0"/>
          <w:numId w:val="2"/>
        </w:numPr>
      </w:pPr>
      <w:r>
        <w:rPr>
          <w:color w:val="000000"/>
        </w:rPr>
        <w:t>negosiasi langsung dengan investor atas nama Klien</w:t>
      </w:r>
    </w:p>
    <w:p w14:paraId="2FC2B802" w14:textId="77777777" w:rsidR="0058084C" w:rsidRDefault="00000000">
      <w:pPr>
        <w:pStyle w:val="ListParagraph"/>
        <w:numPr>
          <w:ilvl w:val="0"/>
          <w:numId w:val="2"/>
        </w:numPr>
      </w:pPr>
      <w:r>
        <w:rPr>
          <w:color w:val="000000"/>
        </w:rPr>
        <w:t>penyusunan dokumen hukum investasi (term sheet, Shareholders Agreement, CSPA) — memerlukan konsultan hukum terpisah</w:t>
      </w:r>
    </w:p>
    <w:p w14:paraId="5C1A0409" w14:textId="77777777" w:rsidR="0058084C" w:rsidRDefault="00000000">
      <w:pPr>
        <w:pStyle w:val="ListParagraph"/>
        <w:numPr>
          <w:ilvl w:val="0"/>
          <w:numId w:val="2"/>
        </w:numPr>
      </w:pPr>
      <w:r>
        <w:rPr>
          <w:color w:val="000000"/>
        </w:rPr>
        <w:t>pengurusan pendaftaran atau perizinan cabang baru</w:t>
      </w:r>
    </w:p>
    <w:p w14:paraId="6D19A8E8" w14:textId="77777777" w:rsidR="0058084C" w:rsidRDefault="00000000">
      <w:pPr>
        <w:pStyle w:val="ListParagraph"/>
        <w:numPr>
          <w:ilvl w:val="0"/>
          <w:numId w:val="2"/>
        </w:numPr>
      </w:pPr>
      <w:r>
        <w:rPr>
          <w:color w:val="000000"/>
        </w:rPr>
        <w:t>survei lapangan (kunjungan fisik) ke lokasi calon cabang</w:t>
      </w:r>
    </w:p>
    <w:p w14:paraId="0C71ABBE" w14:textId="77777777" w:rsidR="0058084C" w:rsidRDefault="00000000">
      <w:pPr>
        <w:pStyle w:val="ListParagraph"/>
        <w:numPr>
          <w:ilvl w:val="0"/>
          <w:numId w:val="2"/>
        </w:numPr>
      </w:pPr>
      <w:r>
        <w:rPr>
          <w:color w:val="000000"/>
        </w:rPr>
        <w:t>pembuatan konten pemasaran atau pengembangan identitas merek</w:t>
      </w:r>
    </w:p>
    <w:p w14:paraId="7FD65B61" w14:textId="77777777" w:rsidR="0058084C" w:rsidRDefault="0058084C">
      <w:pPr>
        <w:spacing w:before="80"/>
      </w:pPr>
    </w:p>
    <w:p w14:paraId="5D7CA3C1" w14:textId="77777777" w:rsidR="0058084C" w:rsidRDefault="00000000">
      <w:pPr>
        <w:spacing w:before="360" w:after="160"/>
        <w:jc w:val="left"/>
      </w:pPr>
      <w:r>
        <w:rPr>
          <w:b/>
          <w:bCs/>
          <w:color w:val="000000"/>
        </w:rP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4"/>
        <w:gridCol w:w="2504"/>
        <w:gridCol w:w="2168"/>
      </w:tblGrid>
      <w:tr w:rsidR="0058084C" w14:paraId="7909373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A30559" w14:textId="77777777" w:rsidR="0058084C"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10DFD4" w14:textId="77777777" w:rsidR="0058084C"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67A035" w14:textId="77777777" w:rsidR="0058084C"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79E313" w14:textId="77777777" w:rsidR="0058084C" w:rsidRDefault="00000000">
            <w:pPr>
              <w:jc w:val="left"/>
            </w:pPr>
            <w:r>
              <w:rPr>
                <w:b/>
                <w:bCs/>
                <w:color w:val="000000"/>
                <w:sz w:val="22"/>
                <w:szCs w:val="22"/>
              </w:rPr>
              <w:t>Target Penyerahan</w:t>
            </w:r>
          </w:p>
        </w:tc>
      </w:tr>
      <w:tr w:rsidR="0058084C" w14:paraId="1F69378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98986A" w14:textId="77777777" w:rsidR="0058084C"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1C0D87" w14:textId="77777777" w:rsidR="0058084C" w:rsidRDefault="00000000">
            <w:pPr>
              <w:jc w:val="left"/>
            </w:pPr>
            <w:r>
              <w:rPr>
                <w:color w:val="000000"/>
                <w:sz w:val="22"/>
                <w:szCs w:val="22"/>
              </w:rPr>
              <w:t>Scale Readiness Report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3FA09F" w14:textId="77777777" w:rsidR="0058084C" w:rsidRDefault="00000000">
            <w:pPr>
              <w:jc w:val="left"/>
            </w:pPr>
            <w:r>
              <w:rPr>
                <w:color w:val="000000"/>
                <w:sz w:val="22"/>
                <w:szCs w:val="22"/>
              </w:rPr>
              <w:t>PDF, 8–12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01F6E4" w14:textId="77777777" w:rsidR="0058084C" w:rsidRDefault="00000000">
            <w:pPr>
              <w:jc w:val="left"/>
            </w:pPr>
            <w:r>
              <w:rPr>
                <w:color w:val="000000"/>
                <w:sz w:val="22"/>
                <w:szCs w:val="22"/>
              </w:rPr>
              <w:t>Hari ke 8–10</w:t>
            </w:r>
          </w:p>
        </w:tc>
      </w:tr>
      <w:tr w:rsidR="0058084C" w14:paraId="6B85573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835649" w14:textId="77777777" w:rsidR="0058084C"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92031E" w14:textId="77777777" w:rsidR="0058084C" w:rsidRDefault="00000000">
            <w:pPr>
              <w:jc w:val="left"/>
            </w:pPr>
            <w:r>
              <w:rPr>
                <w:color w:val="000000"/>
                <w:sz w:val="22"/>
                <w:szCs w:val="22"/>
              </w:rPr>
              <w:t>Branch Feasibility Model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8E4C26" w14:textId="77777777" w:rsidR="0058084C" w:rsidRDefault="00000000">
            <w:pPr>
              <w:jc w:val="left"/>
            </w:pPr>
            <w:r>
              <w:rPr>
                <w:color w:val="000000"/>
                <w:sz w:val="22"/>
                <w:szCs w:val="22"/>
              </w:rPr>
              <w:t>Google Sheets, 3 skenario</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0C14C2" w14:textId="77777777" w:rsidR="0058084C" w:rsidRDefault="00000000">
            <w:pPr>
              <w:jc w:val="left"/>
            </w:pPr>
            <w:r>
              <w:rPr>
                <w:color w:val="000000"/>
                <w:sz w:val="22"/>
                <w:szCs w:val="22"/>
              </w:rPr>
              <w:t>Hari ke 14–16</w:t>
            </w:r>
          </w:p>
        </w:tc>
      </w:tr>
      <w:tr w:rsidR="0058084C" w14:paraId="6559394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6F4220" w14:textId="77777777" w:rsidR="0058084C" w:rsidRDefault="00000000">
            <w:pPr>
              <w:jc w:val="left"/>
            </w:pPr>
            <w:r>
              <w:rPr>
                <w:color w:val="000000"/>
                <w:sz w:val="22"/>
                <w:szCs w:val="22"/>
              </w:rPr>
              <w:lastRenderedPageBreak/>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48B68B" w14:textId="77777777" w:rsidR="0058084C" w:rsidRDefault="00000000">
            <w:pPr>
              <w:jc w:val="left"/>
            </w:pPr>
            <w:r>
              <w:rPr>
                <w:color w:val="000000"/>
                <w:sz w:val="22"/>
                <w:szCs w:val="22"/>
              </w:rPr>
              <w:t>24-Month Financial Projection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8FC226" w14:textId="77777777" w:rsidR="0058084C" w:rsidRDefault="00000000">
            <w:pPr>
              <w:jc w:val="left"/>
            </w:pPr>
            <w:r>
              <w:rPr>
                <w:color w:val="000000"/>
                <w:sz w:val="22"/>
                <w:szCs w:val="22"/>
              </w:rPr>
              <w:t>Google Sheets (P&amp;L dan Cashflow)</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17E281" w14:textId="77777777" w:rsidR="0058084C" w:rsidRDefault="00000000">
            <w:pPr>
              <w:jc w:val="left"/>
            </w:pPr>
            <w:r>
              <w:rPr>
                <w:color w:val="000000"/>
                <w:sz w:val="22"/>
                <w:szCs w:val="22"/>
              </w:rPr>
              <w:t>Hari ke 18–20</w:t>
            </w:r>
          </w:p>
        </w:tc>
      </w:tr>
      <w:tr w:rsidR="0058084C" w14:paraId="1E769CE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F6CDB5" w14:textId="77777777" w:rsidR="0058084C"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3E50B9" w14:textId="77777777" w:rsidR="0058084C" w:rsidRDefault="00000000">
            <w:pPr>
              <w:jc w:val="left"/>
            </w:pPr>
            <w:r>
              <w:rPr>
                <w:color w:val="000000"/>
                <w:sz w:val="22"/>
                <w:szCs w:val="22"/>
              </w:rPr>
              <w:t>Laporan Cashflow Stress Test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ABBD59" w14:textId="77777777" w:rsidR="0058084C" w:rsidRDefault="00000000">
            <w:pPr>
              <w:jc w:val="left"/>
            </w:pPr>
            <w:r>
              <w:rPr>
                <w:color w:val="000000"/>
                <w:sz w:val="22"/>
                <w:szCs w:val="22"/>
              </w:rPr>
              <w:t>PDF dan Sheets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8BC7A3" w14:textId="77777777" w:rsidR="0058084C" w:rsidRDefault="00000000">
            <w:pPr>
              <w:jc w:val="left"/>
            </w:pPr>
            <w:r>
              <w:rPr>
                <w:color w:val="000000"/>
                <w:sz w:val="22"/>
                <w:szCs w:val="22"/>
              </w:rPr>
              <w:t>Hari ke 20–22</w:t>
            </w:r>
          </w:p>
        </w:tc>
      </w:tr>
      <w:tr w:rsidR="0058084C" w14:paraId="79D6395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6EC201" w14:textId="77777777" w:rsidR="0058084C" w:rsidRDefault="00000000">
            <w:pPr>
              <w:jc w:val="left"/>
            </w:pPr>
            <w:r>
              <w:rPr>
                <w:color w:val="000000"/>
                <w:sz w:val="22"/>
                <w:szCs w:val="22"/>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158A02" w14:textId="77777777" w:rsidR="0058084C" w:rsidRDefault="00000000">
            <w:pPr>
              <w:jc w:val="left"/>
            </w:pPr>
            <w:r>
              <w:rPr>
                <w:color w:val="000000"/>
                <w:sz w:val="22"/>
                <w:szCs w:val="22"/>
              </w:rPr>
              <w:t>Investor-Ready Pitch Deck</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5C7346" w14:textId="77777777" w:rsidR="0058084C" w:rsidRDefault="00000000">
            <w:pPr>
              <w:jc w:val="left"/>
            </w:pPr>
            <w:r>
              <w:rPr>
                <w:color w:val="000000"/>
                <w:sz w:val="22"/>
                <w:szCs w:val="22"/>
              </w:rPr>
              <w:t>Google Slides atau PDF (desain penuh)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BF2AB6" w14:textId="77777777" w:rsidR="0058084C" w:rsidRDefault="00000000">
            <w:pPr>
              <w:jc w:val="left"/>
            </w:pPr>
            <w:r>
              <w:rPr>
                <w:color w:val="000000"/>
                <w:sz w:val="22"/>
                <w:szCs w:val="22"/>
              </w:rPr>
              <w:t>Hari ke 26–28</w:t>
            </w:r>
          </w:p>
        </w:tc>
      </w:tr>
      <w:tr w:rsidR="0058084C" w14:paraId="19C8E99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62CBC6" w14:textId="77777777" w:rsidR="0058084C" w:rsidRDefault="00000000">
            <w:pPr>
              <w:jc w:val="left"/>
            </w:pPr>
            <w:r>
              <w:rPr>
                <w:color w:val="000000"/>
                <w:sz w:val="22"/>
                <w:szCs w:val="22"/>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302680" w14:textId="77777777" w:rsidR="0058084C" w:rsidRDefault="00000000">
            <w:pPr>
              <w:jc w:val="left"/>
            </w:pPr>
            <w:r>
              <w:rPr>
                <w:color w:val="000000"/>
                <w:sz w:val="22"/>
                <w:szCs w:val="22"/>
              </w:rPr>
              <w:t>Supporting Financial Data Pack</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41BF7C" w14:textId="77777777" w:rsidR="0058084C" w:rsidRDefault="00000000">
            <w:pPr>
              <w:jc w:val="left"/>
            </w:pPr>
            <w:r>
              <w:rPr>
                <w:color w:val="000000"/>
                <w:sz w:val="22"/>
                <w:szCs w:val="22"/>
              </w:rPr>
              <w:t>Folder Google Drive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5BE0BA" w14:textId="77777777" w:rsidR="0058084C" w:rsidRDefault="00000000">
            <w:pPr>
              <w:jc w:val="left"/>
            </w:pPr>
            <w:r>
              <w:rPr>
                <w:color w:val="000000"/>
                <w:sz w:val="22"/>
                <w:szCs w:val="22"/>
              </w:rPr>
              <w:t>Hari ke 28–30</w:t>
            </w:r>
          </w:p>
        </w:tc>
      </w:tr>
      <w:tr w:rsidR="0058084C" w14:paraId="5F39072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B6B554" w14:textId="77777777" w:rsidR="0058084C" w:rsidRDefault="00000000">
            <w:pPr>
              <w:jc w:val="left"/>
            </w:pPr>
            <w:r>
              <w:rPr>
                <w:color w:val="000000"/>
                <w:sz w:val="22"/>
                <w:szCs w:val="22"/>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573613" w14:textId="77777777" w:rsidR="0058084C" w:rsidRDefault="00000000">
            <w:pPr>
              <w:jc w:val="left"/>
            </w:pPr>
            <w:r>
              <w:rPr>
                <w:color w:val="000000"/>
                <w:sz w:val="22"/>
                <w:szCs w:val="22"/>
              </w:rPr>
              <w:t>Laporan Scale Final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C25996" w14:textId="77777777" w:rsidR="0058084C" w:rsidRDefault="00000000">
            <w:pPr>
              <w:jc w:val="left"/>
            </w:pPr>
            <w:r>
              <w:rPr>
                <w:color w:val="000000"/>
                <w:sz w:val="22"/>
                <w:szCs w:val="22"/>
              </w:rPr>
              <w:t>PDF, 15–20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F38B70" w14:textId="77777777" w:rsidR="0058084C" w:rsidRDefault="00000000">
            <w:pPr>
              <w:jc w:val="left"/>
            </w:pPr>
            <w:r>
              <w:rPr>
                <w:color w:val="000000"/>
                <w:sz w:val="22"/>
                <w:szCs w:val="22"/>
              </w:rPr>
              <w:t>Hari ke 30–32</w:t>
            </w:r>
          </w:p>
        </w:tc>
      </w:tr>
    </w:tbl>
    <w:p w14:paraId="29D4373D" w14:textId="77777777" w:rsidR="0058084C" w:rsidRDefault="0058084C">
      <w:pPr>
        <w:spacing w:before="80"/>
      </w:pPr>
    </w:p>
    <w:p w14:paraId="4D57F15B" w14:textId="77777777" w:rsidR="0058084C" w:rsidRDefault="00000000">
      <w:pPr>
        <w:spacing w:before="360" w:after="160"/>
        <w:jc w:val="left"/>
      </w:pPr>
      <w:r>
        <w:rPr>
          <w:b/>
          <w:bCs/>
          <w:color w:val="000000"/>
        </w:rPr>
        <w:t>5.  TIMELINE DAN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858"/>
        <w:gridCol w:w="1191"/>
        <w:gridCol w:w="1847"/>
        <w:gridCol w:w="2756"/>
      </w:tblGrid>
      <w:tr w:rsidR="0058084C" w14:paraId="0678A95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D313DD" w14:textId="77777777" w:rsidR="0058084C" w:rsidRDefault="00000000">
            <w:pPr>
              <w:jc w:val="left"/>
            </w:pPr>
            <w:r>
              <w:rPr>
                <w:b/>
                <w:bCs/>
                <w:color w:val="000000"/>
                <w:sz w:val="22"/>
                <w:szCs w:val="22"/>
              </w:rPr>
              <w:t>Fase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9ADDD06" w14:textId="77777777" w:rsidR="0058084C" w:rsidRDefault="00000000">
            <w:pPr>
              <w:jc w:val="left"/>
            </w:pPr>
            <w:r>
              <w:rPr>
                <w:b/>
                <w:bCs/>
                <w:color w:val="000000"/>
                <w:sz w:val="22"/>
                <w:szCs w:val="22"/>
              </w:rPr>
              <w:t>Aktivitas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0523EA" w14:textId="77777777" w:rsidR="0058084C" w:rsidRDefault="00000000">
            <w:pPr>
              <w:jc w:val="left"/>
            </w:pPr>
            <w:r>
              <w:rPr>
                <w:b/>
                <w:bCs/>
                <w:color w:val="000000"/>
                <w:sz w:val="22"/>
                <w:szCs w:val="22"/>
              </w:rPr>
              <w:t>Durasi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3FC810" w14:textId="77777777" w:rsidR="0058084C" w:rsidRDefault="00000000">
            <w:pPr>
              <w:jc w:val="left"/>
            </w:pPr>
            <w:r>
              <w:rPr>
                <w:b/>
                <w:bCs/>
                <w:color w:val="000000"/>
                <w:sz w:val="22"/>
                <w:szCs w:val="22"/>
              </w:rPr>
              <w:t>Penanggung Jawab</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EAD19F" w14:textId="77777777" w:rsidR="0058084C" w:rsidRDefault="00000000">
            <w:pPr>
              <w:jc w:val="left"/>
            </w:pPr>
            <w:r>
              <w:rPr>
                <w:b/>
                <w:bCs/>
                <w:color w:val="000000"/>
                <w:sz w:val="22"/>
                <w:szCs w:val="22"/>
              </w:rPr>
              <w:t>Completion Gate</w:t>
            </w:r>
          </w:p>
        </w:tc>
      </w:tr>
      <w:tr w:rsidR="0058084C" w14:paraId="0C311FB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061E23" w14:textId="77777777" w:rsidR="0058084C" w:rsidRDefault="00000000">
            <w:pPr>
              <w:jc w:val="left"/>
            </w:pPr>
            <w:r>
              <w:rPr>
                <w:color w:val="000000"/>
                <w:sz w:val="22"/>
                <w:szCs w:val="22"/>
              </w:rPr>
              <w:t>Fase 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BF1E40" w14:textId="77777777" w:rsidR="0058084C" w:rsidRDefault="00000000">
            <w:pPr>
              <w:jc w:val="left"/>
            </w:pPr>
            <w:r>
              <w:rPr>
                <w:color w:val="000000"/>
                <w:sz w:val="22"/>
                <w:szCs w:val="22"/>
              </w:rPr>
              <w:t>Penilaian Bisnis Mendalam</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F8488D" w14:textId="77777777" w:rsidR="0058084C" w:rsidRDefault="00000000">
            <w:pPr>
              <w:jc w:val="left"/>
            </w:pPr>
            <w:r>
              <w:rPr>
                <w:color w:val="000000"/>
                <w:sz w:val="22"/>
                <w:szCs w:val="22"/>
              </w:rPr>
              <w:t>4–5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04381F" w14:textId="77777777" w:rsidR="0058084C" w:rsidRDefault="00000000">
            <w:pPr>
              <w:jc w:val="left"/>
            </w:pPr>
            <w:r>
              <w:rPr>
                <w:color w:val="000000"/>
                <w:sz w:val="22"/>
                <w:szCs w:val="22"/>
              </w:rPr>
              <w:t>Lead Strategist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E9AA25" w14:textId="77777777" w:rsidR="0058084C" w:rsidRDefault="00000000">
            <w:pPr>
              <w:jc w:val="left"/>
            </w:pPr>
            <w:r>
              <w:rPr>
                <w:color w:val="000000"/>
                <w:sz w:val="22"/>
                <w:szCs w:val="22"/>
              </w:rPr>
              <w:t>Scale Readiness Report selesai</w:t>
            </w:r>
          </w:p>
        </w:tc>
      </w:tr>
      <w:tr w:rsidR="0058084C" w14:paraId="05C84E6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9A73E4" w14:textId="77777777" w:rsidR="0058084C" w:rsidRDefault="00000000">
            <w:pPr>
              <w:jc w:val="left"/>
            </w:pPr>
            <w:r>
              <w:rPr>
                <w:color w:val="000000"/>
                <w:sz w:val="22"/>
                <w:szCs w:val="22"/>
              </w:rPr>
              <w:t>Fase 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5CC572" w14:textId="77777777" w:rsidR="0058084C" w:rsidRDefault="00000000">
            <w:pPr>
              <w:jc w:val="left"/>
            </w:pPr>
            <w:r>
              <w:rPr>
                <w:color w:val="000000"/>
                <w:sz w:val="22"/>
                <w:szCs w:val="22"/>
              </w:rPr>
              <w:t>Pemodelan Branch Feasibility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0F9B86" w14:textId="77777777" w:rsidR="0058084C" w:rsidRDefault="00000000">
            <w:pPr>
              <w:jc w:val="left"/>
            </w:pPr>
            <w:r>
              <w:rPr>
                <w:color w:val="000000"/>
                <w:sz w:val="22"/>
                <w:szCs w:val="22"/>
              </w:rPr>
              <w:t>5–6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CE6037" w14:textId="77777777" w:rsidR="0058084C" w:rsidRDefault="00000000">
            <w:pPr>
              <w:jc w:val="left"/>
            </w:pPr>
            <w:r>
              <w:rPr>
                <w:color w:val="000000"/>
                <w:sz w:val="22"/>
                <w:szCs w:val="22"/>
              </w:rPr>
              <w:t>Senior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4DCD43" w14:textId="77777777" w:rsidR="0058084C" w:rsidRDefault="00000000">
            <w:pPr>
              <w:jc w:val="left"/>
            </w:pPr>
            <w:r>
              <w:rPr>
                <w:color w:val="000000"/>
                <w:sz w:val="22"/>
                <w:szCs w:val="22"/>
              </w:rPr>
              <w:t>Model tiga skenario selesai; Mid-Check 1 dilaksanakan</w:t>
            </w:r>
          </w:p>
        </w:tc>
      </w:tr>
      <w:tr w:rsidR="0058084C" w14:paraId="6207A34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7538DB" w14:textId="77777777" w:rsidR="0058084C" w:rsidRDefault="00000000">
            <w:pPr>
              <w:jc w:val="left"/>
            </w:pPr>
            <w:r>
              <w:rPr>
                <w:color w:val="000000"/>
                <w:sz w:val="22"/>
                <w:szCs w:val="22"/>
              </w:rPr>
              <w:t>Fase 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132F87" w14:textId="77777777" w:rsidR="0058084C" w:rsidRDefault="00000000">
            <w:pPr>
              <w:jc w:val="left"/>
            </w:pPr>
            <w:r>
              <w:rPr>
                <w:color w:val="000000"/>
                <w:sz w:val="22"/>
                <w:szCs w:val="22"/>
              </w:rPr>
              <w:t>24-Month Projection dan Stress Test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13458D" w14:textId="77777777" w:rsidR="0058084C" w:rsidRDefault="00000000">
            <w:pPr>
              <w:jc w:val="left"/>
            </w:pPr>
            <w:r>
              <w:rPr>
                <w:color w:val="000000"/>
                <w:sz w:val="22"/>
                <w:szCs w:val="22"/>
              </w:rPr>
              <w:t>5–6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960278F" w14:textId="77777777" w:rsidR="0058084C" w:rsidRDefault="00000000">
            <w:pPr>
              <w:jc w:val="left"/>
            </w:pPr>
            <w:r>
              <w:rPr>
                <w:color w:val="000000"/>
                <w:sz w:val="22"/>
                <w:szCs w:val="22"/>
              </w:rPr>
              <w:t>Senior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DA8406" w14:textId="77777777" w:rsidR="0058084C" w:rsidRDefault="00000000">
            <w:pPr>
              <w:jc w:val="left"/>
            </w:pPr>
            <w:r>
              <w:rPr>
                <w:color w:val="000000"/>
                <w:sz w:val="22"/>
                <w:szCs w:val="22"/>
              </w:rPr>
              <w:t>Projection dan Stress Test selesai; Mid-Check 2 dilaksanakan</w:t>
            </w:r>
          </w:p>
        </w:tc>
      </w:tr>
      <w:tr w:rsidR="0058084C" w14:paraId="4C5D55E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10F254" w14:textId="77777777" w:rsidR="0058084C" w:rsidRDefault="00000000">
            <w:pPr>
              <w:jc w:val="left"/>
            </w:pPr>
            <w:r>
              <w:rPr>
                <w:color w:val="000000"/>
                <w:sz w:val="22"/>
                <w:szCs w:val="22"/>
              </w:rPr>
              <w:t>Fase 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2D582E" w14:textId="77777777" w:rsidR="0058084C" w:rsidRDefault="00000000">
            <w:pPr>
              <w:jc w:val="left"/>
            </w:pPr>
            <w:r>
              <w:rPr>
                <w:color w:val="000000"/>
                <w:sz w:val="22"/>
                <w:szCs w:val="22"/>
              </w:rPr>
              <w:t>Pengembangan Investor Deck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9CCA7C" w14:textId="77777777" w:rsidR="0058084C" w:rsidRDefault="00000000">
            <w:pPr>
              <w:jc w:val="left"/>
            </w:pPr>
            <w:r>
              <w:rPr>
                <w:color w:val="000000"/>
                <w:sz w:val="22"/>
                <w:szCs w:val="22"/>
              </w:rPr>
              <w:t>5–7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10AE7E" w14:textId="77777777" w:rsidR="0058084C" w:rsidRDefault="00000000">
            <w:pPr>
              <w:jc w:val="left"/>
            </w:pPr>
            <w:r>
              <w:rPr>
                <w:color w:val="000000"/>
                <w:sz w:val="22"/>
                <w:szCs w:val="22"/>
              </w:rPr>
              <w:t>Lead Strategist + Desainer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03017F" w14:textId="77777777" w:rsidR="0058084C" w:rsidRDefault="00000000">
            <w:pPr>
              <w:jc w:val="left"/>
            </w:pPr>
            <w:r>
              <w:rPr>
                <w:color w:val="000000"/>
                <w:sz w:val="22"/>
                <w:szCs w:val="22"/>
              </w:rPr>
              <w:t>Draft deck selesai; Sesi Review Deck dilaksanakan</w:t>
            </w:r>
          </w:p>
        </w:tc>
      </w:tr>
      <w:tr w:rsidR="0058084C" w14:paraId="72C8FDE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B566EB" w14:textId="77777777" w:rsidR="0058084C" w:rsidRDefault="00000000">
            <w:pPr>
              <w:jc w:val="left"/>
            </w:pPr>
            <w:r>
              <w:rPr>
                <w:color w:val="000000"/>
                <w:sz w:val="22"/>
                <w:szCs w:val="22"/>
              </w:rPr>
              <w:t>Fase 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3A23B5" w14:textId="77777777" w:rsidR="0058084C" w:rsidRDefault="00000000">
            <w:pPr>
              <w:jc w:val="left"/>
            </w:pPr>
            <w:r>
              <w:rPr>
                <w:color w:val="000000"/>
                <w:sz w:val="22"/>
                <w:szCs w:val="22"/>
              </w:rPr>
              <w:t>Mock Pitch dan Finalisasi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78A488" w14:textId="77777777" w:rsidR="0058084C" w:rsidRDefault="00000000">
            <w:pPr>
              <w:jc w:val="left"/>
            </w:pPr>
            <w:r>
              <w:rPr>
                <w:color w:val="000000"/>
                <w:sz w:val="22"/>
                <w:szCs w:val="22"/>
              </w:rPr>
              <w:t>3–4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4CBDB7" w14:textId="77777777" w:rsidR="0058084C" w:rsidRDefault="00000000">
            <w:pPr>
              <w:jc w:val="left"/>
            </w:pPr>
            <w:r>
              <w:rPr>
                <w:color w:val="000000"/>
                <w:sz w:val="22"/>
                <w:szCs w:val="22"/>
              </w:rPr>
              <w:t>Lead Strategist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16D3D2" w14:textId="77777777" w:rsidR="0058084C" w:rsidRDefault="00000000">
            <w:pPr>
              <w:jc w:val="left"/>
            </w:pPr>
            <w:r>
              <w:rPr>
                <w:color w:val="000000"/>
                <w:sz w:val="22"/>
                <w:szCs w:val="22"/>
              </w:rPr>
              <w:t>Mock Pitch selesai; revisi akhir dimasukkan</w:t>
            </w:r>
          </w:p>
        </w:tc>
      </w:tr>
      <w:tr w:rsidR="0058084C" w14:paraId="1501B8E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C23063" w14:textId="77777777" w:rsidR="0058084C" w:rsidRDefault="00000000">
            <w:pPr>
              <w:jc w:val="left"/>
            </w:pPr>
            <w:r>
              <w:rPr>
                <w:color w:val="000000"/>
                <w:sz w:val="22"/>
                <w:szCs w:val="22"/>
              </w:rPr>
              <w:t>Fase 6</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C6FDEF" w14:textId="77777777" w:rsidR="0058084C" w:rsidRDefault="00000000">
            <w:pPr>
              <w:jc w:val="left"/>
            </w:pPr>
            <w:r>
              <w:rPr>
                <w:color w:val="000000"/>
                <w:sz w:val="22"/>
                <w:szCs w:val="22"/>
              </w:rPr>
              <w:t>Penyerahan Final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08ADF6" w14:textId="77777777" w:rsidR="0058084C" w:rsidRDefault="00000000">
            <w:pPr>
              <w:jc w:val="left"/>
            </w:pPr>
            <w:r>
              <w:rPr>
                <w:color w:val="000000"/>
                <w:sz w:val="22"/>
                <w:szCs w:val="22"/>
              </w:rPr>
              <w:t>1–2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06A531" w14:textId="77777777" w:rsidR="0058084C" w:rsidRDefault="00000000">
            <w:pPr>
              <w:jc w:val="left"/>
            </w:pPr>
            <w:r>
              <w:rPr>
                <w:color w:val="000000"/>
                <w:sz w:val="22"/>
                <w:szCs w:val="22"/>
              </w:rPr>
              <w:t>Lead Strategist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FBEEB8" w14:textId="77777777" w:rsidR="0058084C" w:rsidRDefault="00000000">
            <w:pPr>
              <w:jc w:val="left"/>
            </w:pPr>
            <w:r>
              <w:rPr>
                <w:color w:val="000000"/>
                <w:sz w:val="22"/>
                <w:szCs w:val="22"/>
              </w:rPr>
              <w:t>Completion Sign-Off diterima</w:t>
            </w:r>
          </w:p>
        </w:tc>
      </w:tr>
    </w:tbl>
    <w:p w14:paraId="7E1E2D68" w14:textId="77777777" w:rsidR="0058084C" w:rsidRDefault="0058084C">
      <w:pPr>
        <w:spacing w:before="80"/>
      </w:pPr>
    </w:p>
    <w:p w14:paraId="66C0EC49" w14:textId="77777777" w:rsidR="0058084C" w:rsidRDefault="00000000">
      <w:pPr>
        <w:spacing w:before="360" w:after="160"/>
        <w:jc w:val="left"/>
      </w:pPr>
      <w:r>
        <w:rPr>
          <w:b/>
          <w:bCs/>
          <w:color w:val="000000"/>
        </w:rPr>
        <w:lastRenderedPageBreak/>
        <w:t>6.  ASUMSI DAN PRASYARAT</w:t>
      </w:r>
    </w:p>
    <w:p w14:paraId="12358FF4" w14:textId="77777777" w:rsidR="0058084C" w:rsidRDefault="00000000">
      <w:pPr>
        <w:spacing w:after="200"/>
      </w:pPr>
      <w:r>
        <w:rPr>
          <w:color w:val="000000"/>
        </w:rPr>
        <w:t>Timeline dan Scope of Work dalam SOW ini berjalan sesuai rencana apabila asumsi-asumsi berikut terpenuhi:</w:t>
      </w:r>
    </w:p>
    <w:p w14:paraId="2BE0388B" w14:textId="77777777" w:rsidR="0058084C" w:rsidRDefault="00000000">
      <w:pPr>
        <w:pStyle w:val="ListParagraph"/>
        <w:numPr>
          <w:ilvl w:val="0"/>
          <w:numId w:val="2"/>
        </w:numPr>
      </w:pPr>
      <w:r>
        <w:rPr>
          <w:color w:val="000000"/>
        </w:rPr>
        <w:t>Data Laba Rugi minimal dua belas (12) bulan tersedia dalam format formal atau rekonstruksi semi-formal</w:t>
      </w:r>
    </w:p>
    <w:p w14:paraId="53E5E91D" w14:textId="77777777" w:rsidR="0058084C" w:rsidRDefault="00000000">
      <w:pPr>
        <w:pStyle w:val="ListParagraph"/>
        <w:numPr>
          <w:ilvl w:val="0"/>
          <w:numId w:val="2"/>
        </w:numPr>
      </w:pPr>
      <w:r>
        <w:rPr>
          <w:color w:val="000000"/>
        </w:rPr>
        <w:t>Klien telah mengidentifikasi setidaknya satu (1) lokasi calon cabang</w:t>
      </w:r>
    </w:p>
    <w:p w14:paraId="362CD55A" w14:textId="77777777" w:rsidR="0058084C" w:rsidRDefault="00000000">
      <w:pPr>
        <w:pStyle w:val="ListParagraph"/>
        <w:numPr>
          <w:ilvl w:val="0"/>
          <w:numId w:val="2"/>
        </w:numPr>
      </w:pPr>
      <w:r>
        <w:rPr>
          <w:color w:val="000000"/>
        </w:rPr>
        <w:t>Pemilik usaha tersedia untuk mengikuti seluruh enam (6) sesi konsultasi sesuai jadwal</w:t>
      </w:r>
    </w:p>
    <w:p w14:paraId="7101B309" w14:textId="77777777" w:rsidR="0058084C" w:rsidRDefault="00000000">
      <w:pPr>
        <w:pStyle w:val="ListParagraph"/>
        <w:numPr>
          <w:ilvl w:val="0"/>
          <w:numId w:val="2"/>
        </w:numPr>
      </w:pPr>
      <w:r>
        <w:rPr>
          <w:color w:val="000000"/>
        </w:rPr>
        <w:t>Klien memiliki target fundraising yang jelas (jumlah dan struktur ekuitas secara umum)</w:t>
      </w:r>
    </w:p>
    <w:p w14:paraId="693E5C33" w14:textId="77777777" w:rsidR="0058084C" w:rsidRDefault="00000000">
      <w:pPr>
        <w:pStyle w:val="ListParagraph"/>
        <w:numPr>
          <w:ilvl w:val="0"/>
          <w:numId w:val="2"/>
        </w:numPr>
      </w:pPr>
      <w:r>
        <w:rPr>
          <w:color w:val="000000"/>
        </w:rPr>
        <w:t>Estimasi CAPEX untuk lokasi yang dipilih (sewa, fit-out) dapat diperoleh Klien dari pemilik properti</w:t>
      </w:r>
    </w:p>
    <w:p w14:paraId="1863FB27" w14:textId="77777777" w:rsidR="0058084C" w:rsidRDefault="0058084C">
      <w:pPr>
        <w:spacing w:before="80"/>
      </w:pPr>
    </w:p>
    <w:p w14:paraId="4EA6CCDA" w14:textId="77777777" w:rsidR="0058084C" w:rsidRDefault="00000000">
      <w:pPr>
        <w:spacing w:before="360" w:after="160"/>
        <w:jc w:val="left"/>
      </w:pPr>
      <w:r>
        <w:rPr>
          <w:b/>
          <w:bCs/>
          <w:color w:val="000000"/>
        </w:rPr>
        <w:t>7.  KEBIJAKAN REVISI</w:t>
      </w:r>
    </w:p>
    <w:p w14:paraId="700D9E2F" w14:textId="77777777" w:rsidR="0058084C" w:rsidRDefault="00000000">
      <w:pPr>
        <w:spacing w:after="200"/>
      </w:pPr>
      <w:r>
        <w:rPr>
          <w:color w:val="000000"/>
        </w:rPr>
        <w:t>Level 4 mencakup dua (2) kali revisi minor per Deliverable, satu (1) kali revisi mayor pada Investor Deck setelah Sesi Review Deck, dan satu (1) kali pembaruan asumsi model apabila Klien menyampaikan data yang secara material berbeda. Revisi tambahan di luar ketentuan ini dikenakan biaya Quick Implementation Support.</w:t>
      </w:r>
    </w:p>
    <w:p w14:paraId="557A6CDB" w14:textId="77777777" w:rsidR="0058084C" w:rsidRDefault="0058084C">
      <w:pPr>
        <w:spacing w:before="80"/>
      </w:pPr>
    </w:p>
    <w:p w14:paraId="54AEEA18" w14:textId="77777777" w:rsidR="0058084C" w:rsidRDefault="00000000">
      <w:pPr>
        <w:spacing w:before="360" w:after="160"/>
        <w:jc w:val="left"/>
      </w:pPr>
      <w:r>
        <w:rPr>
          <w:b/>
          <w:bCs/>
          <w:color w:val="000000"/>
        </w:rPr>
        <w:t>8.  ACCEPTANCE CRITERIA</w:t>
      </w:r>
    </w:p>
    <w:p w14:paraId="55578112" w14:textId="77777777" w:rsidR="0058084C" w:rsidRDefault="00000000">
      <w:pPr>
        <w:spacing w:after="200"/>
      </w:pPr>
      <w:r>
        <w:rPr>
          <w:color w:val="000000"/>
        </w:rPr>
        <w:t>Suatu Deliverable dianggap telah diterima oleh Klien apabila salah satu kondisi berikut terpenuhi:</w:t>
      </w:r>
    </w:p>
    <w:p w14:paraId="18FF6E07" w14:textId="77777777" w:rsidR="0058084C" w:rsidRDefault="00000000">
      <w:pPr>
        <w:pStyle w:val="ListParagraph"/>
        <w:numPr>
          <w:ilvl w:val="0"/>
          <w:numId w:val="3"/>
        </w:numPr>
      </w:pPr>
      <w:r>
        <w:rPr>
          <w:color w:val="000000"/>
        </w:rPr>
        <w:t>Klien tidak menyampaikan catatan atau permintaan revisi dalam jangka waktu lima (5) hari kerja sejak penyerahan (deemed acceptance);</w:t>
      </w:r>
    </w:p>
    <w:p w14:paraId="1A2CB7E5" w14:textId="77777777" w:rsidR="0058084C" w:rsidRDefault="00000000">
      <w:pPr>
        <w:pStyle w:val="ListParagraph"/>
        <w:numPr>
          <w:ilvl w:val="0"/>
          <w:numId w:val="3"/>
        </w:numPr>
      </w:pPr>
      <w:r>
        <w:rPr>
          <w:color w:val="000000"/>
        </w:rPr>
        <w:t>Klien menandatangani Completion Sign-Off Form yang dikirimkan oleh Konsultan; atau</w:t>
      </w:r>
    </w:p>
    <w:p w14:paraId="40978C41" w14:textId="77777777" w:rsidR="0058084C" w:rsidRDefault="00000000">
      <w:pPr>
        <w:pStyle w:val="ListParagraph"/>
        <w:numPr>
          <w:ilvl w:val="0"/>
          <w:numId w:val="3"/>
        </w:numPr>
      </w:pPr>
      <w:r>
        <w:rPr>
          <w:color w:val="000000"/>
        </w:rPr>
        <w:t>konfirmasi penerimaan pembayaran pelunasan diterima oleh Konsultan, yang dianggap sebagai pengakuan penerimaan final.</w:t>
      </w:r>
    </w:p>
    <w:p w14:paraId="10EC7F12" w14:textId="77777777" w:rsidR="0058084C" w:rsidRDefault="0058084C">
      <w:pPr>
        <w:spacing w:before="80"/>
      </w:pPr>
    </w:p>
    <w:p w14:paraId="5BD386C4" w14:textId="77777777" w:rsidR="0058084C" w:rsidRDefault="00000000">
      <w:pPr>
        <w:spacing w:before="360" w:after="160"/>
        <w:jc w:val="left"/>
      </w:pPr>
      <w:r>
        <w:rPr>
          <w:b/>
          <w:bCs/>
          <w:color w:val="000000"/>
        </w:rPr>
        <w:t>9.  PENGELOLAAN PERUBAHAN SCOPE (CHANGE MANAGEMENT)</w:t>
      </w:r>
    </w:p>
    <w:p w14:paraId="5CE5F401" w14:textId="77777777" w:rsidR="0058084C" w:rsidRDefault="00000000">
      <w:pPr>
        <w:spacing w:after="200"/>
      </w:pPr>
      <w:r>
        <w:rPr>
          <w:color w:val="000000"/>
        </w:rPr>
        <w:t>Setiap perubahan Scope of Work wajib diajukan secara tertulis melalui email atau platform pesan yang terkonfirmasi. Konsultan akan mengevaluasi dan memberikan respons dalam dua (2) hari kerja, beserta estimasi biaya tambahan apabila relevan. Seluruh perubahan yang disetujui Para Pihak didokumentasikan dalam Change Order tertulis yang ditandatangani sebelum implementasi.</w:t>
      </w:r>
    </w:p>
    <w:p w14:paraId="7CCEAC4B"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64C32BA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B4A299" w14:textId="77777777" w:rsidR="0058084C" w:rsidRDefault="00000000">
            <w:pPr>
              <w:spacing w:after="80"/>
            </w:pPr>
            <w:r>
              <w:rPr>
                <w:color w:val="000000"/>
                <w:sz w:val="22"/>
                <w:szCs w:val="22"/>
              </w:rPr>
              <w:t>Atas nama:</w:t>
            </w:r>
          </w:p>
          <w:p w14:paraId="6FCE8A0A" w14:textId="77777777" w:rsidR="0058084C" w:rsidRDefault="00000000">
            <w:pPr>
              <w:spacing w:after="200"/>
            </w:pPr>
            <w:r>
              <w:rPr>
                <w:b/>
                <w:bCs/>
                <w:color w:val="000000"/>
              </w:rPr>
              <w:t>CafeMargin (Konsultan)</w:t>
            </w:r>
          </w:p>
          <w:p w14:paraId="6192A641" w14:textId="77777777" w:rsidR="0058084C" w:rsidRDefault="00000000">
            <w:pPr>
              <w:spacing w:after="100"/>
            </w:pPr>
            <w:r>
              <w:rPr>
                <w:color w:val="000000"/>
                <w:sz w:val="22"/>
                <w:szCs w:val="22"/>
              </w:rPr>
              <w:t>Nama    :  ________________________________</w:t>
            </w:r>
          </w:p>
          <w:p w14:paraId="5200F8EF" w14:textId="77777777" w:rsidR="0058084C" w:rsidRDefault="00000000">
            <w:pPr>
              <w:spacing w:after="100"/>
            </w:pPr>
            <w:r>
              <w:rPr>
                <w:color w:val="000000"/>
                <w:sz w:val="22"/>
                <w:szCs w:val="22"/>
              </w:rPr>
              <w:t>Jabatan :  ________________________________</w:t>
            </w:r>
          </w:p>
          <w:p w14:paraId="0A5AC331"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FEE486" w14:textId="77777777" w:rsidR="0058084C" w:rsidRDefault="00000000">
            <w:pPr>
              <w:spacing w:after="80"/>
            </w:pPr>
            <w:r>
              <w:rPr>
                <w:color w:val="000000"/>
                <w:sz w:val="22"/>
                <w:szCs w:val="22"/>
              </w:rPr>
              <w:t>Atas nama:</w:t>
            </w:r>
          </w:p>
          <w:p w14:paraId="0B91CB97" w14:textId="77777777" w:rsidR="0058084C" w:rsidRDefault="00000000">
            <w:pPr>
              <w:spacing w:after="200"/>
            </w:pPr>
            <w:r>
              <w:rPr>
                <w:b/>
                <w:bCs/>
                <w:color w:val="000000"/>
              </w:rPr>
              <w:t>Klien</w:t>
            </w:r>
          </w:p>
          <w:p w14:paraId="733C0A56" w14:textId="77777777" w:rsidR="0058084C" w:rsidRDefault="00000000">
            <w:pPr>
              <w:spacing w:after="100"/>
            </w:pPr>
            <w:r>
              <w:rPr>
                <w:color w:val="000000"/>
                <w:sz w:val="22"/>
                <w:szCs w:val="22"/>
              </w:rPr>
              <w:t>Nama    :  ________________________________</w:t>
            </w:r>
          </w:p>
          <w:p w14:paraId="61658511" w14:textId="77777777" w:rsidR="0058084C" w:rsidRDefault="00000000">
            <w:pPr>
              <w:spacing w:after="100"/>
            </w:pPr>
            <w:r>
              <w:rPr>
                <w:color w:val="000000"/>
                <w:sz w:val="22"/>
                <w:szCs w:val="22"/>
              </w:rPr>
              <w:t>Jabatan :  ________________________________</w:t>
            </w:r>
          </w:p>
          <w:p w14:paraId="0EAED8E3" w14:textId="77777777" w:rsidR="0058084C" w:rsidRDefault="00000000">
            <w:r>
              <w:rPr>
                <w:color w:val="000000"/>
                <w:sz w:val="22"/>
                <w:szCs w:val="22"/>
              </w:rPr>
              <w:t>Tanggal :  ________________________________</w:t>
            </w:r>
          </w:p>
        </w:tc>
      </w:tr>
    </w:tbl>
    <w:p w14:paraId="2E6F2998" w14:textId="77777777" w:rsidR="0058084C" w:rsidRDefault="0058084C">
      <w:pPr>
        <w:spacing w:before="80"/>
      </w:pPr>
    </w:p>
    <w:p w14:paraId="799B8A53" w14:textId="77777777" w:rsidR="0058084C" w:rsidRDefault="0058084C">
      <w:pPr>
        <w:pageBreakBefore/>
      </w:pPr>
    </w:p>
    <w:p w14:paraId="5F1697BF" w14:textId="77777777" w:rsidR="0058084C" w:rsidRDefault="00000000">
      <w:pPr>
        <w:pBdr>
          <w:bottom w:val="single" w:sz="4" w:space="4" w:color="000000"/>
        </w:pBdr>
        <w:spacing w:before="360" w:after="160"/>
        <w:jc w:val="center"/>
      </w:pPr>
      <w:r>
        <w:rPr>
          <w:b/>
          <w:bCs/>
          <w:caps/>
          <w:color w:val="000000"/>
          <w:sz w:val="28"/>
          <w:szCs w:val="28"/>
        </w:rPr>
        <w:t>SERVICE LEVEL AGREEMENT (STANDAR TINGKAT LAYANAN)</w:t>
      </w:r>
    </w:p>
    <w:p w14:paraId="00C87580" w14:textId="77777777" w:rsidR="0058084C" w:rsidRDefault="0058084C">
      <w:pPr>
        <w:spacing w:before="80"/>
      </w:pPr>
    </w:p>
    <w:p w14:paraId="25504D53" w14:textId="78E610BA" w:rsidR="0058084C" w:rsidRDefault="00000000">
      <w:pPr>
        <w:spacing w:after="200"/>
      </w:pPr>
      <w:r>
        <w:rPr>
          <w:color w:val="000000"/>
        </w:rPr>
        <w:t>Service Level Agreement ini (</w:t>
      </w:r>
      <w:r w:rsidR="00156A45" w:rsidRPr="00156A45">
        <w:rPr>
          <w:color w:val="000000"/>
        </w:rPr>
        <w:t>CFM-SLA-L</w:t>
      </w:r>
      <w:r w:rsidR="00156A45">
        <w:rPr>
          <w:color w:val="000000"/>
        </w:rPr>
        <w:t>4</w:t>
      </w:r>
      <w:r w:rsidR="00156A45" w:rsidRPr="00156A45">
        <w:rPr>
          <w:color w:val="000000"/>
        </w:rPr>
        <w:t>-2026-V1</w:t>
      </w:r>
      <w:r>
        <w:rPr>
          <w:color w:val="000000"/>
        </w:rPr>
        <w:t>) menetapkan standar kinerja minimum dan jaminan layanan yang wajib dipenuhi Konsultan sepanjang masa engagement. SLA ini merupakan bagian tidak terpisahkan dari SOW dan dibaca sebagai satu dokumen yang utuh.</w:t>
      </w:r>
    </w:p>
    <w:p w14:paraId="14B327DF" w14:textId="77777777" w:rsidR="0058084C" w:rsidRDefault="00000000">
      <w:pPr>
        <w:spacing w:before="360" w:after="160"/>
        <w:jc w:val="left"/>
      </w:pPr>
      <w:r>
        <w:rPr>
          <w:b/>
          <w:bCs/>
          <w:color w:val="000000"/>
        </w:rPr>
        <w:t>1.  STANDAR LAYANAN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8084C" w14:paraId="5EAD0F6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0D5643" w14:textId="77777777" w:rsidR="0058084C" w:rsidRDefault="00000000">
            <w:pPr>
              <w:jc w:val="left"/>
            </w:pPr>
            <w:r>
              <w:rPr>
                <w:b/>
                <w:bCs/>
                <w:color w:val="000000"/>
                <w:sz w:val="22"/>
                <w:szCs w:val="22"/>
              </w:rPr>
              <w:t>Parameter SLA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B32C07" w14:textId="77777777" w:rsidR="0058084C" w:rsidRDefault="00000000">
            <w:pPr>
              <w:jc w:val="left"/>
            </w:pPr>
            <w:r>
              <w:rPr>
                <w:b/>
                <w:bCs/>
                <w:color w:val="000000"/>
                <w:sz w:val="22"/>
                <w:szCs w:val="22"/>
              </w:rPr>
              <w:t>Standar yang Berlaku</w:t>
            </w:r>
          </w:p>
        </w:tc>
      </w:tr>
      <w:tr w:rsidR="0058084C" w14:paraId="2D58816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0352D8D" w14:textId="77777777" w:rsidR="0058084C" w:rsidRDefault="00000000">
            <w:pPr>
              <w:jc w:val="left"/>
            </w:pPr>
            <w:r>
              <w:rPr>
                <w:color w:val="000000"/>
                <w:sz w:val="22"/>
                <w:szCs w:val="22"/>
              </w:rPr>
              <w:t>Timeline Delivery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213E1D" w14:textId="77777777" w:rsidR="0058084C" w:rsidRDefault="00000000">
            <w:pPr>
              <w:jc w:val="left"/>
            </w:pPr>
            <w:r>
              <w:rPr>
                <w:color w:val="000000"/>
                <w:sz w:val="22"/>
                <w:szCs w:val="22"/>
              </w:rPr>
              <w:t>Maksimal 32 (tiga puluh dua) hari kerja sejak tanggal konfirmasi data lengkap diterima</w:t>
            </w:r>
          </w:p>
        </w:tc>
      </w:tr>
      <w:tr w:rsidR="0058084C" w14:paraId="0EB858F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682B7A" w14:textId="77777777" w:rsidR="0058084C" w:rsidRDefault="00000000">
            <w:pPr>
              <w:jc w:val="left"/>
            </w:pPr>
            <w:r>
              <w:rPr>
                <w:color w:val="000000"/>
                <w:sz w:val="22"/>
                <w:szCs w:val="22"/>
              </w:rPr>
              <w:t>Mulainya Hitungan Waktu</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58AB82" w14:textId="77777777" w:rsidR="0058084C" w:rsidRDefault="00000000">
            <w:pPr>
              <w:jc w:val="left"/>
            </w:pPr>
            <w:r>
              <w:rPr>
                <w:color w:val="000000"/>
                <w:sz w:val="22"/>
                <w:szCs w:val="22"/>
              </w:rPr>
              <w:t>Timeline mulai dihitung sejak tim CS CafeMargin mengkonfirmasi kelengkapan data</w:t>
            </w:r>
          </w:p>
        </w:tc>
      </w:tr>
      <w:tr w:rsidR="0058084C" w14:paraId="068E5E89"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38F0AA" w14:textId="77777777" w:rsidR="0058084C" w:rsidRDefault="00000000">
            <w:pPr>
              <w:jc w:val="left"/>
            </w:pPr>
            <w:r>
              <w:rPr>
                <w:color w:val="000000"/>
                <w:sz w:val="22"/>
                <w:szCs w:val="22"/>
              </w:rPr>
              <w:t>Frekuensi Update Progress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757ECE" w14:textId="77777777" w:rsidR="0058084C" w:rsidRDefault="00000000">
            <w:pPr>
              <w:jc w:val="left"/>
            </w:pPr>
            <w:r>
              <w:rPr>
                <w:color w:val="000000"/>
                <w:sz w:val="22"/>
                <w:szCs w:val="22"/>
              </w:rPr>
              <w:t>Tiga (3) kali per minggu selama fase aktif (Senin, Rabu, Jumat) melalui email dan WhatsApp. Issue Log dipelihara secara real-time di platform yang dibagikan.</w:t>
            </w:r>
          </w:p>
        </w:tc>
      </w:tr>
      <w:tr w:rsidR="0058084C" w14:paraId="47A175F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CD5C01" w14:textId="77777777" w:rsidR="0058084C" w:rsidRDefault="00000000">
            <w:pPr>
              <w:jc w:val="left"/>
            </w:pPr>
            <w:r>
              <w:rPr>
                <w:color w:val="000000"/>
                <w:sz w:val="22"/>
                <w:szCs w:val="22"/>
              </w:rPr>
              <w:t>Revisi yang Tercakup</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4F489C" w14:textId="77777777" w:rsidR="0058084C" w:rsidRDefault="00000000">
            <w:pPr>
              <w:jc w:val="left"/>
            </w:pPr>
            <w:r>
              <w:rPr>
                <w:color w:val="000000"/>
                <w:sz w:val="22"/>
                <w:szCs w:val="22"/>
              </w:rPr>
              <w:t>Dua (2) kali revisi minor per Deliverable, satu (1) kali revisi mayor pada Investor Deck setelah Sesi Review Deck, dan satu (1) kali pembaruan asumsi model apabila Klien menyampaikan data yang secara material berbeda</w:t>
            </w:r>
          </w:p>
        </w:tc>
      </w:tr>
      <w:tr w:rsidR="0058084C" w14:paraId="00C4F4E2"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386BA4" w14:textId="77777777" w:rsidR="0058084C" w:rsidRDefault="00000000">
            <w:pPr>
              <w:jc w:val="left"/>
            </w:pPr>
            <w:r>
              <w:rPr>
                <w:color w:val="000000"/>
                <w:sz w:val="22"/>
                <w:szCs w:val="22"/>
              </w:rPr>
              <w:t>Support Pasca-Penyerahan</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786284D" w14:textId="77777777" w:rsidR="0058084C" w:rsidRDefault="00000000">
            <w:pPr>
              <w:jc w:val="left"/>
            </w:pPr>
            <w:r>
              <w:rPr>
                <w:color w:val="000000"/>
                <w:sz w:val="22"/>
                <w:szCs w:val="22"/>
              </w:rPr>
              <w:t>30 (tiga puluh) hari kalender tanpa biaya tambahan, terhitung sejak tanggal Completion Sign-Off</w:t>
            </w:r>
          </w:p>
        </w:tc>
      </w:tr>
      <w:tr w:rsidR="0058084C" w14:paraId="5DC24AB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F32C97" w14:textId="77777777" w:rsidR="0058084C" w:rsidRDefault="00000000">
            <w:pPr>
              <w:jc w:val="left"/>
            </w:pPr>
            <w:r>
              <w:rPr>
                <w:color w:val="000000"/>
                <w:sz w:val="22"/>
                <w:szCs w:val="22"/>
              </w:rPr>
              <w:t>Response Time Support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024FF4" w14:textId="77777777" w:rsidR="0058084C" w:rsidRDefault="00000000">
            <w:pPr>
              <w:jc w:val="left"/>
            </w:pPr>
            <w:r>
              <w:rPr>
                <w:color w:val="000000"/>
                <w:sz w:val="22"/>
                <w:szCs w:val="22"/>
              </w:rPr>
              <w:t>Pertanyaan teknis: maks. satu (1) hari kerja. Error sistem dari pihak Konsultan: maks. dua (2) hari kerja.</w:t>
            </w:r>
          </w:p>
        </w:tc>
      </w:tr>
      <w:tr w:rsidR="0058084C" w14:paraId="0E31983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B88B6C" w14:textId="77777777" w:rsidR="0058084C" w:rsidRDefault="00000000">
            <w:pPr>
              <w:jc w:val="left"/>
            </w:pPr>
            <w:r>
              <w:rPr>
                <w:color w:val="000000"/>
                <w:sz w:val="22"/>
                <w:szCs w:val="22"/>
              </w:rPr>
              <w:t>Bahasa Komunikasi</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C97246" w14:textId="77777777" w:rsidR="0058084C" w:rsidRDefault="00000000">
            <w:pPr>
              <w:jc w:val="left"/>
            </w:pPr>
            <w:r>
              <w:rPr>
                <w:color w:val="000000"/>
                <w:sz w:val="22"/>
                <w:szCs w:val="22"/>
              </w:rPr>
              <w:t>Bahasa Indonesia (dokumen formal); Bahasa Indonesia atau Bahasa Inggris (komunikasi harian).</w:t>
            </w:r>
          </w:p>
        </w:tc>
      </w:tr>
    </w:tbl>
    <w:p w14:paraId="1FA9239D" w14:textId="77777777" w:rsidR="0058084C" w:rsidRDefault="0058084C">
      <w:pPr>
        <w:spacing w:before="80"/>
      </w:pPr>
    </w:p>
    <w:p w14:paraId="36C80944" w14:textId="77777777" w:rsidR="0058084C" w:rsidRDefault="00000000">
      <w:pPr>
        <w:spacing w:before="360" w:after="160"/>
        <w:jc w:val="left"/>
      </w:pPr>
      <w:r>
        <w:rPr>
          <w:b/>
          <w:bCs/>
          <w:color w:val="000000"/>
        </w:rPr>
        <w:lastRenderedPageBreak/>
        <w:t>2.  STANDAR KUALITAS OUTPUT</w:t>
      </w:r>
    </w:p>
    <w:p w14:paraId="33183744" w14:textId="77777777" w:rsidR="0058084C" w:rsidRDefault="00000000">
      <w:pPr>
        <w:spacing w:after="200"/>
      </w:pPr>
      <w:r>
        <w:rPr>
          <w:color w:val="000000"/>
        </w:rPr>
        <w:t>Seluruh Deliverable yang diserahkan Konsultan harus memenuhi standar kualitas berikut:</w:t>
      </w:r>
    </w:p>
    <w:p w14:paraId="430D0312" w14:textId="77777777" w:rsidR="0058084C" w:rsidRDefault="00000000">
      <w:pPr>
        <w:pStyle w:val="ListParagraph"/>
        <w:numPr>
          <w:ilvl w:val="0"/>
          <w:numId w:val="3"/>
        </w:numPr>
      </w:pPr>
      <w:r>
        <w:rPr>
          <w:color w:val="000000"/>
        </w:rPr>
        <w:t>seluruh data yang dianalisis divalidasi dan dikonfirmasi silang sebelum dijadikan dasar insight atau rekomendasi;</w:t>
      </w:r>
    </w:p>
    <w:p w14:paraId="653B9B6F" w14:textId="77777777" w:rsidR="0058084C" w:rsidRDefault="00000000">
      <w:pPr>
        <w:pStyle w:val="ListParagraph"/>
        <w:numPr>
          <w:ilvl w:val="0"/>
          <w:numId w:val="3"/>
        </w:numPr>
      </w:pPr>
      <w:r>
        <w:rPr>
          <w:color w:val="000000"/>
        </w:rPr>
        <w:t>setiap rekomendasi yang diberikan dapat ditelusuri ke sumber data spesifik, yang siap didemonstrasikan Konsultan atas permintaan Klien;</w:t>
      </w:r>
    </w:p>
    <w:p w14:paraId="3AC6DF9F" w14:textId="77777777" w:rsidR="0058084C" w:rsidRDefault="00000000">
      <w:pPr>
        <w:pStyle w:val="ListParagraph"/>
        <w:numPr>
          <w:ilvl w:val="0"/>
          <w:numId w:val="3"/>
        </w:numPr>
      </w:pPr>
      <w:r>
        <w:rPr>
          <w:color w:val="000000"/>
        </w:rPr>
        <w:t>seluruh laporan ditulis dalam bahasa yang mudah dipahami oleh pemilik usaha non-teknis, dilengkapi lampiran teknis apabila diperlukan;</w:t>
      </w:r>
    </w:p>
    <w:p w14:paraId="7A7D989F" w14:textId="77777777" w:rsidR="0058084C" w:rsidRDefault="00000000">
      <w:pPr>
        <w:pStyle w:val="ListParagraph"/>
        <w:numPr>
          <w:ilvl w:val="0"/>
          <w:numId w:val="3"/>
        </w:numPr>
      </w:pPr>
      <w:r>
        <w:rPr>
          <w:color w:val="000000"/>
        </w:rPr>
        <w:t>seluruh dashboard dan template diuji dengan data aktual Klien sebelum diserahkan;</w:t>
      </w:r>
    </w:p>
    <w:p w14:paraId="3F54FF00" w14:textId="77777777" w:rsidR="0058084C" w:rsidRDefault="00000000">
      <w:pPr>
        <w:pStyle w:val="ListParagraph"/>
        <w:numPr>
          <w:ilvl w:val="0"/>
          <w:numId w:val="3"/>
        </w:numPr>
      </w:pPr>
      <w:r>
        <w:rPr>
          <w:color w:val="000000"/>
        </w:rPr>
        <w:t>seluruh asumsi yang digunakan dalam analisis atau proyeksi didokumentasikan secara eksplisit dalam Deliverable terkait.</w:t>
      </w:r>
    </w:p>
    <w:p w14:paraId="3AC78AED" w14:textId="77777777" w:rsidR="0058084C" w:rsidRDefault="0058084C">
      <w:pPr>
        <w:spacing w:before="80"/>
      </w:pPr>
    </w:p>
    <w:p w14:paraId="14297D78" w14:textId="77777777" w:rsidR="0058084C" w:rsidRDefault="00000000">
      <w:pPr>
        <w:spacing w:before="360" w:after="160"/>
        <w:jc w:val="left"/>
      </w:pPr>
      <w:r>
        <w:rPr>
          <w:b/>
          <w:bCs/>
          <w:color w:val="000000"/>
        </w:rPr>
        <w:t>3.  PENALTI KETERLAMBATAN PENYERAHAN</w:t>
      </w:r>
    </w:p>
    <w:p w14:paraId="16BF1021" w14:textId="77777777" w:rsidR="0058084C" w:rsidRDefault="00000000">
      <w:pPr>
        <w:spacing w:after="200"/>
      </w:pPr>
      <w:r>
        <w:rPr>
          <w:color w:val="000000"/>
        </w:rPr>
        <w:t>Apabila Konsultan terlambat menyerahkan Deliverable dari Timeline yang disepakati akibat faktor yang berada dalam kendali Konsultan (tidak termasuk keterlambatan data dari Klien, perubahan Scope of Work yang diminta Klien, dan Force Majeure), penalti berikut berlaku:</w:t>
      </w:r>
    </w:p>
    <w:p w14:paraId="3ADA89EC" w14:textId="77777777" w:rsidR="0058084C" w:rsidRDefault="00000000">
      <w:pPr>
        <w:pStyle w:val="ListParagraph"/>
        <w:numPr>
          <w:ilvl w:val="0"/>
          <w:numId w:val="2"/>
        </w:numPr>
      </w:pPr>
      <w:r>
        <w:rPr>
          <w:color w:val="000000"/>
        </w:rPr>
        <w:t>keterlambatan satu (1) sampai tiga (3) hari kerja: diskon sebesar 3% (3 persen) dari sisa tagihan;</w:t>
      </w:r>
    </w:p>
    <w:p w14:paraId="6CE9E498" w14:textId="77777777" w:rsidR="0058084C" w:rsidRDefault="00000000">
      <w:pPr>
        <w:pStyle w:val="ListParagraph"/>
        <w:numPr>
          <w:ilvl w:val="0"/>
          <w:numId w:val="2"/>
        </w:numPr>
      </w:pPr>
      <w:r>
        <w:rPr>
          <w:color w:val="000000"/>
        </w:rPr>
        <w:t>keterlambatan empat (4) sampai tujuh (7) hari kerja: diskon sebesar 7% (7 persen) dari sisa tagihan;</w:t>
      </w:r>
    </w:p>
    <w:p w14:paraId="63F38E75" w14:textId="77777777" w:rsidR="0058084C" w:rsidRDefault="00000000">
      <w:pPr>
        <w:pStyle w:val="ListParagraph"/>
        <w:numPr>
          <w:ilvl w:val="0"/>
          <w:numId w:val="2"/>
        </w:numPr>
      </w:pPr>
      <w:r>
        <w:rPr>
          <w:color w:val="000000"/>
        </w:rPr>
        <w:t>keterlambatan lebih dari tujuh (7) hari kerja: diskon sebesar 15% (15 persen) dari sisa tagihan (batas maksimum penalti).</w:t>
      </w:r>
    </w:p>
    <w:p w14:paraId="11AD066F" w14:textId="77777777" w:rsidR="0058084C" w:rsidRDefault="0058084C">
      <w:pPr>
        <w:spacing w:before="60"/>
      </w:pPr>
    </w:p>
    <w:p w14:paraId="41BB033A" w14:textId="77777777" w:rsidR="00156A45" w:rsidRDefault="00156A45">
      <w:pPr>
        <w:spacing w:before="360" w:after="160"/>
        <w:jc w:val="left"/>
        <w:rPr>
          <w:b/>
          <w:bCs/>
          <w:color w:val="000000"/>
        </w:rPr>
      </w:pPr>
    </w:p>
    <w:p w14:paraId="35DC8154" w14:textId="3E77A1D6" w:rsidR="0058084C" w:rsidRDefault="00000000">
      <w:pPr>
        <w:spacing w:before="360" w:after="160"/>
        <w:jc w:val="left"/>
      </w:pPr>
      <w:r>
        <w:rPr>
          <w:b/>
          <w:bCs/>
          <w:color w:val="000000"/>
        </w:rPr>
        <w:lastRenderedPageBreak/>
        <w:t>4.  MEKANISME ESKALASI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58084C" w14:paraId="0FC7A0E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5A4569" w14:textId="77777777" w:rsidR="0058084C" w:rsidRDefault="00000000">
            <w:pPr>
              <w:jc w:val="left"/>
            </w:pPr>
            <w:r>
              <w:rPr>
                <w:b/>
                <w:bCs/>
                <w:color w:val="000000"/>
                <w:sz w:val="22"/>
                <w:szCs w:val="22"/>
              </w:rPr>
              <w:t>Kategori Masalah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25BB71" w14:textId="77777777" w:rsidR="0058084C" w:rsidRDefault="00000000">
            <w:pPr>
              <w:jc w:val="left"/>
            </w:pPr>
            <w:r>
              <w:rPr>
                <w:b/>
                <w:bCs/>
                <w:color w:val="000000"/>
                <w:sz w:val="22"/>
                <w:szCs w:val="22"/>
              </w:rPr>
              <w:t>Jalur Eskalasi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949FE9" w14:textId="77777777" w:rsidR="0058084C" w:rsidRDefault="00000000">
            <w:pPr>
              <w:jc w:val="left"/>
            </w:pPr>
            <w:r>
              <w:rPr>
                <w:b/>
                <w:bCs/>
                <w:color w:val="000000"/>
                <w:sz w:val="22"/>
                <w:szCs w:val="22"/>
              </w:rPr>
              <w:t>Target Penyelesaian</w:t>
            </w:r>
          </w:p>
        </w:tc>
      </w:tr>
      <w:tr w:rsidR="0058084C" w14:paraId="64D8612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73E606" w14:textId="77777777" w:rsidR="0058084C" w:rsidRDefault="00000000">
            <w:pPr>
              <w:jc w:val="left"/>
            </w:pPr>
            <w:r>
              <w:rPr>
                <w:color w:val="000000"/>
                <w:sz w:val="22"/>
                <w:szCs w:val="22"/>
              </w:rPr>
              <w:t>Pertanyaan teknis rutin</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4C71EA" w14:textId="77777777" w:rsidR="0058084C" w:rsidRDefault="00000000">
            <w:pPr>
              <w:jc w:val="left"/>
            </w:pPr>
            <w:r>
              <w:rPr>
                <w:color w:val="000000"/>
                <w:sz w:val="22"/>
                <w:szCs w:val="22"/>
              </w:rPr>
              <w:t>WhatsApp kepada CS CafeMargin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BAC9B1" w14:textId="77777777" w:rsidR="0058084C" w:rsidRDefault="00000000">
            <w:pPr>
              <w:jc w:val="left"/>
            </w:pPr>
            <w:r>
              <w:rPr>
                <w:color w:val="000000"/>
                <w:sz w:val="22"/>
                <w:szCs w:val="22"/>
              </w:rPr>
              <w:t>1 hari kerja</w:t>
            </w:r>
          </w:p>
        </w:tc>
      </w:tr>
      <w:tr w:rsidR="0058084C" w14:paraId="3CE3C68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148E9A" w14:textId="77777777" w:rsidR="0058084C" w:rsidRDefault="00000000">
            <w:pPr>
              <w:jc w:val="left"/>
            </w:pPr>
            <w:r>
              <w:rPr>
                <w:color w:val="000000"/>
                <w:sz w:val="22"/>
                <w:szCs w:val="22"/>
              </w:rPr>
              <w:t>Masalah kualitas Deliverable</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AF9DF0" w14:textId="77777777" w:rsidR="0058084C" w:rsidRDefault="00000000">
            <w:pPr>
              <w:jc w:val="left"/>
            </w:pPr>
            <w:r>
              <w:rPr>
                <w:color w:val="000000"/>
                <w:sz w:val="22"/>
                <w:szCs w:val="22"/>
              </w:rPr>
              <w:t>Email kepada 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4ABA8F" w14:textId="77777777" w:rsidR="0058084C" w:rsidRDefault="00000000">
            <w:pPr>
              <w:jc w:val="left"/>
            </w:pPr>
            <w:r>
              <w:rPr>
                <w:color w:val="000000"/>
                <w:sz w:val="22"/>
                <w:szCs w:val="22"/>
              </w:rPr>
              <w:t>2 hari kerja</w:t>
            </w:r>
          </w:p>
        </w:tc>
      </w:tr>
      <w:tr w:rsidR="0058084C" w14:paraId="69C12CC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442D4C" w14:textId="77777777" w:rsidR="0058084C" w:rsidRDefault="00000000">
            <w:pPr>
              <w:jc w:val="left"/>
            </w:pPr>
            <w:r>
              <w:rPr>
                <w:color w:val="000000"/>
                <w:sz w:val="22"/>
                <w:szCs w:val="22"/>
              </w:rPr>
              <w:t>Ketidakpuasan output atau sengketa</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8A6094" w14:textId="77777777" w:rsidR="0058084C" w:rsidRDefault="00000000">
            <w:pPr>
              <w:jc w:val="left"/>
            </w:pPr>
            <w:r>
              <w:rPr>
                <w:color w:val="000000"/>
                <w:sz w:val="22"/>
                <w:szCs w:val="22"/>
              </w:rPr>
              <w:t>Email kepada Lead Strategist disertai jadwal video call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A7C870" w14:textId="77777777" w:rsidR="0058084C" w:rsidRDefault="00000000">
            <w:pPr>
              <w:jc w:val="left"/>
            </w:pPr>
            <w:r>
              <w:rPr>
                <w:color w:val="000000"/>
                <w:sz w:val="22"/>
                <w:szCs w:val="22"/>
              </w:rPr>
              <w:t>3 hari kerja</w:t>
            </w:r>
          </w:p>
        </w:tc>
      </w:tr>
      <w:tr w:rsidR="0058084C" w14:paraId="31107A6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DFC20F" w14:textId="77777777" w:rsidR="0058084C" w:rsidRDefault="00000000">
            <w:pPr>
              <w:jc w:val="left"/>
            </w:pPr>
            <w:r>
              <w:rPr>
                <w:color w:val="000000"/>
                <w:sz w:val="22"/>
                <w:szCs w:val="22"/>
              </w:rPr>
              <w:t>Sengketa kontrak</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248547" w14:textId="77777777" w:rsidR="0058084C" w:rsidRDefault="00000000">
            <w:pPr>
              <w:jc w:val="left"/>
            </w:pPr>
            <w:r>
              <w:rPr>
                <w:color w:val="000000"/>
                <w:sz w:val="22"/>
                <w:szCs w:val="22"/>
              </w:rPr>
              <w:t>Pemberitahuan tertulis formal melalui email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19C7BE" w14:textId="77777777" w:rsidR="0058084C" w:rsidRDefault="00000000">
            <w:pPr>
              <w:jc w:val="left"/>
            </w:pPr>
            <w:r>
              <w:rPr>
                <w:color w:val="000000"/>
                <w:sz w:val="22"/>
                <w:szCs w:val="22"/>
              </w:rPr>
              <w:t>30 hari kalender (periode musyawarah)</w:t>
            </w:r>
          </w:p>
        </w:tc>
      </w:tr>
    </w:tbl>
    <w:p w14:paraId="60355620" w14:textId="77777777" w:rsidR="0058084C" w:rsidRDefault="0058084C">
      <w:pPr>
        <w:spacing w:before="80"/>
      </w:pPr>
    </w:p>
    <w:p w14:paraId="7936021B" w14:textId="77777777" w:rsidR="0058084C" w:rsidRDefault="00000000">
      <w:pPr>
        <w:spacing w:before="360" w:after="160"/>
        <w:jc w:val="left"/>
      </w:pPr>
      <w:r>
        <w:rPr>
          <w:b/>
          <w:bCs/>
          <w:color w:val="000000"/>
        </w:rPr>
        <w:t>5.  TERMINATION</w:t>
      </w:r>
    </w:p>
    <w:p w14:paraId="27FBC903" w14:textId="77777777" w:rsidR="0058084C" w:rsidRDefault="00000000">
      <w:pPr>
        <w:spacing w:after="200"/>
      </w:pPr>
      <w:r>
        <w:rPr>
          <w:color w:val="000000"/>
        </w:rPr>
        <w:t>Salah satu Pihak dapat mengakhiri engagement ini dengan ketentuan sebagai berikut:</w:t>
      </w:r>
    </w:p>
    <w:p w14:paraId="015B2DAB" w14:textId="77777777" w:rsidR="0058084C" w:rsidRDefault="00000000">
      <w:pPr>
        <w:pStyle w:val="ListParagraph"/>
        <w:numPr>
          <w:ilvl w:val="0"/>
          <w:numId w:val="2"/>
        </w:numPr>
      </w:pPr>
      <w:r>
        <w:rPr>
          <w:color w:val="000000"/>
        </w:rPr>
        <w:t>Termination oleh Klien sebelum Fase 1 dimulai: Down Payment hangus seluruhnya;</w:t>
      </w:r>
    </w:p>
    <w:p w14:paraId="21F3A7BB" w14:textId="77777777" w:rsidR="0058084C" w:rsidRDefault="00000000">
      <w:pPr>
        <w:pStyle w:val="ListParagraph"/>
        <w:numPr>
          <w:ilvl w:val="0"/>
          <w:numId w:val="2"/>
        </w:numPr>
      </w:pPr>
      <w:r>
        <w:rPr>
          <w:color w:val="000000"/>
        </w:rPr>
        <w:t>Termination oleh Klien di tengah berjalannya engagement: biaya untuk fase yang telah selesai tidak dapat dikembalikan; sisa Down Payment apabila ada dikembalikan setelah dikurangi biaya pekerjaan yang telah dilaksanakan;</w:t>
      </w:r>
    </w:p>
    <w:p w14:paraId="1B7663AA" w14:textId="77777777" w:rsidR="0058084C" w:rsidRDefault="00000000">
      <w:pPr>
        <w:pStyle w:val="ListParagraph"/>
        <w:numPr>
          <w:ilvl w:val="0"/>
          <w:numId w:val="2"/>
        </w:numPr>
      </w:pPr>
      <w:r>
        <w:rPr>
          <w:color w:val="000000"/>
        </w:rPr>
        <w:t>Termination oleh Konsultan akibat Klien tidak menyediakan data yang diperlukan atau tidak memberikan respons selama empat belas (14) hari kalender berturut-turut: Konsultan mengembalikan Down Payment secara prorata setelah dikurangi biaya pekerjaan yang telah dilaksanakan;</w:t>
      </w:r>
    </w:p>
    <w:p w14:paraId="27DA2E9D" w14:textId="77777777" w:rsidR="0058084C" w:rsidRDefault="00000000">
      <w:pPr>
        <w:pStyle w:val="ListParagraph"/>
        <w:numPr>
          <w:ilvl w:val="0"/>
          <w:numId w:val="2"/>
        </w:numPr>
      </w:pPr>
      <w:r>
        <w:rPr>
          <w:color w:val="000000"/>
        </w:rPr>
        <w:t>Termination akibat Force Majeure: tidak ada penalti yang dikenakan kepada kedua Pihak; biaya pekerjaan yang telah dilaksanakan secara prorata tetap wajib dibayarkan.</w:t>
      </w:r>
    </w:p>
    <w:p w14:paraId="783B018E" w14:textId="77777777" w:rsidR="0058084C" w:rsidRDefault="0058084C">
      <w:pPr>
        <w:spacing w:before="80"/>
      </w:pPr>
    </w:p>
    <w:p w14:paraId="60C01CF2" w14:textId="77777777" w:rsidR="00156A45" w:rsidRDefault="00156A45">
      <w:pPr>
        <w:spacing w:before="360" w:after="160"/>
        <w:jc w:val="left"/>
        <w:rPr>
          <w:b/>
          <w:bCs/>
          <w:color w:val="000000"/>
        </w:rPr>
      </w:pPr>
    </w:p>
    <w:p w14:paraId="0AB795D8" w14:textId="1FDC47ED" w:rsidR="0058084C" w:rsidRDefault="00000000">
      <w:pPr>
        <w:spacing w:before="360" w:after="160"/>
        <w:jc w:val="left"/>
      </w:pPr>
      <w:r>
        <w:rPr>
          <w:b/>
          <w:bCs/>
          <w:color w:val="000000"/>
        </w:rPr>
        <w:lastRenderedPageBreak/>
        <w:t>6.  PEMBATASAN TANGGUNG JAWAB (LIMITATION OF LIABILITY)</w:t>
      </w:r>
    </w:p>
    <w:p w14:paraId="3FFC34E5" w14:textId="77777777" w:rsidR="0058084C" w:rsidRDefault="00000000">
      <w:pPr>
        <w:spacing w:after="200"/>
      </w:pPr>
      <w:r>
        <w:rPr>
          <w:color w:val="000000"/>
        </w:rPr>
        <w:t>Konsultan adalah penyedia layanan analitik dan konsultasi strategis, dan tidak memberikan jaminan atas hasil bisnis tertentu. Seluruh output merupakan rekomendasi berbasis data. Keputusan bisnis final sepenuhnya ada di tangan Klien. Konsultan tidak bertanggung jawab atas kerugian finansial yang timbul akibat:</w:t>
      </w:r>
    </w:p>
    <w:p w14:paraId="4985FC39" w14:textId="77777777" w:rsidR="0058084C" w:rsidRDefault="00000000">
      <w:pPr>
        <w:pStyle w:val="ListParagraph"/>
        <w:numPr>
          <w:ilvl w:val="0"/>
          <w:numId w:val="2"/>
        </w:numPr>
      </w:pPr>
      <w:r>
        <w:rPr>
          <w:color w:val="000000"/>
        </w:rPr>
        <w:t>keputusan bisnis yang diambil Klien berdasarkan output Konsultan;</w:t>
      </w:r>
    </w:p>
    <w:p w14:paraId="3429F80A" w14:textId="77777777" w:rsidR="0058084C" w:rsidRDefault="00000000">
      <w:pPr>
        <w:pStyle w:val="ListParagraph"/>
        <w:numPr>
          <w:ilvl w:val="0"/>
          <w:numId w:val="2"/>
        </w:numPr>
      </w:pPr>
      <w:r>
        <w:rPr>
          <w:color w:val="000000"/>
        </w:rPr>
        <w:t>perubahan kondisi pasar setelah tanggal analisis;</w:t>
      </w:r>
    </w:p>
    <w:p w14:paraId="491D6F99" w14:textId="77777777" w:rsidR="0058084C" w:rsidRDefault="00000000">
      <w:pPr>
        <w:pStyle w:val="ListParagraph"/>
        <w:numPr>
          <w:ilvl w:val="0"/>
          <w:numId w:val="2"/>
        </w:numPr>
      </w:pPr>
      <w:r>
        <w:rPr>
          <w:color w:val="000000"/>
        </w:rPr>
        <w:t>implementasi rekomendasi yang tidak sesuai dengan panduan Konsultan;</w:t>
      </w:r>
    </w:p>
    <w:p w14:paraId="094F23DE" w14:textId="77777777" w:rsidR="0058084C" w:rsidRDefault="00000000">
      <w:pPr>
        <w:pStyle w:val="ListParagraph"/>
        <w:numPr>
          <w:ilvl w:val="0"/>
          <w:numId w:val="2"/>
        </w:numPr>
      </w:pPr>
      <w:r>
        <w:rPr>
          <w:color w:val="000000"/>
        </w:rPr>
        <w:t>data yang tidak akurat atau tidak lengkap yang diberikan Klien.</w:t>
      </w:r>
    </w:p>
    <w:p w14:paraId="3C1FA29D"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021F074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AE25E5" w14:textId="77777777" w:rsidR="0058084C" w:rsidRDefault="00000000">
            <w:pPr>
              <w:spacing w:after="80"/>
            </w:pPr>
            <w:r>
              <w:rPr>
                <w:color w:val="000000"/>
                <w:sz w:val="22"/>
                <w:szCs w:val="22"/>
              </w:rPr>
              <w:t>Atas nama:</w:t>
            </w:r>
          </w:p>
          <w:p w14:paraId="47F09942" w14:textId="77777777" w:rsidR="0058084C" w:rsidRDefault="00000000">
            <w:pPr>
              <w:spacing w:after="200"/>
            </w:pPr>
            <w:r>
              <w:rPr>
                <w:b/>
                <w:bCs/>
                <w:color w:val="000000"/>
              </w:rPr>
              <w:t>CafeMargin (Konsultan)</w:t>
            </w:r>
          </w:p>
          <w:p w14:paraId="7434555C" w14:textId="77777777" w:rsidR="0058084C" w:rsidRDefault="00000000">
            <w:pPr>
              <w:spacing w:after="100"/>
            </w:pPr>
            <w:r>
              <w:rPr>
                <w:color w:val="000000"/>
                <w:sz w:val="22"/>
                <w:szCs w:val="22"/>
              </w:rPr>
              <w:t>Nama    :  ________________________________</w:t>
            </w:r>
          </w:p>
          <w:p w14:paraId="16BBA934" w14:textId="77777777" w:rsidR="0058084C" w:rsidRDefault="00000000">
            <w:pPr>
              <w:spacing w:after="100"/>
            </w:pPr>
            <w:r>
              <w:rPr>
                <w:color w:val="000000"/>
                <w:sz w:val="22"/>
                <w:szCs w:val="22"/>
              </w:rPr>
              <w:t>Jabatan :  ________________________________</w:t>
            </w:r>
          </w:p>
          <w:p w14:paraId="3856F041"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4BC893" w14:textId="77777777" w:rsidR="0058084C" w:rsidRDefault="00000000">
            <w:pPr>
              <w:spacing w:after="80"/>
            </w:pPr>
            <w:r>
              <w:rPr>
                <w:color w:val="000000"/>
                <w:sz w:val="22"/>
                <w:szCs w:val="22"/>
              </w:rPr>
              <w:t>Atas nama:</w:t>
            </w:r>
          </w:p>
          <w:p w14:paraId="485A9CDF" w14:textId="77777777" w:rsidR="0058084C" w:rsidRDefault="00000000">
            <w:pPr>
              <w:spacing w:after="200"/>
            </w:pPr>
            <w:r>
              <w:rPr>
                <w:b/>
                <w:bCs/>
                <w:color w:val="000000"/>
              </w:rPr>
              <w:t>Klien</w:t>
            </w:r>
          </w:p>
          <w:p w14:paraId="5740FF63" w14:textId="77777777" w:rsidR="0058084C" w:rsidRDefault="00000000">
            <w:pPr>
              <w:spacing w:after="100"/>
            </w:pPr>
            <w:r>
              <w:rPr>
                <w:color w:val="000000"/>
                <w:sz w:val="22"/>
                <w:szCs w:val="22"/>
              </w:rPr>
              <w:t>Nama    :  ________________________________</w:t>
            </w:r>
          </w:p>
          <w:p w14:paraId="739253C6" w14:textId="77777777" w:rsidR="0058084C" w:rsidRDefault="00000000">
            <w:pPr>
              <w:spacing w:after="100"/>
            </w:pPr>
            <w:r>
              <w:rPr>
                <w:color w:val="000000"/>
                <w:sz w:val="22"/>
                <w:szCs w:val="22"/>
              </w:rPr>
              <w:t>Jabatan :  ________________________________</w:t>
            </w:r>
          </w:p>
          <w:p w14:paraId="4FA4D8D3" w14:textId="77777777" w:rsidR="0058084C" w:rsidRDefault="00000000">
            <w:r>
              <w:rPr>
                <w:color w:val="000000"/>
                <w:sz w:val="22"/>
                <w:szCs w:val="22"/>
              </w:rPr>
              <w:t>Tanggal :  ________________________________</w:t>
            </w:r>
          </w:p>
        </w:tc>
      </w:tr>
    </w:tbl>
    <w:p w14:paraId="7B66BC20" w14:textId="77777777" w:rsidR="0058084C" w:rsidRDefault="0058084C">
      <w:pPr>
        <w:spacing w:before="80"/>
      </w:pPr>
    </w:p>
    <w:p w14:paraId="2F4C2492" w14:textId="77777777" w:rsidR="0058084C" w:rsidRDefault="0058084C">
      <w:pPr>
        <w:pageBreakBefore/>
      </w:pPr>
    </w:p>
    <w:p w14:paraId="1723B2B5" w14:textId="77777777" w:rsidR="0058084C" w:rsidRDefault="00000000">
      <w:pPr>
        <w:pBdr>
          <w:bottom w:val="single" w:sz="4" w:space="4" w:color="000000"/>
        </w:pBdr>
        <w:spacing w:before="360" w:after="160"/>
        <w:jc w:val="center"/>
      </w:pPr>
      <w:r>
        <w:rPr>
          <w:b/>
          <w:bCs/>
          <w:caps/>
          <w:color w:val="000000"/>
          <w:sz w:val="28"/>
          <w:szCs w:val="28"/>
        </w:rPr>
        <w:t>MASTER SERVICE AGREEMENT (PERJANJIAN LAYANAN INDUK)</w:t>
      </w:r>
    </w:p>
    <w:p w14:paraId="4F8B9009" w14:textId="77777777" w:rsidR="0058084C" w:rsidRDefault="0058084C">
      <w:pPr>
        <w:spacing w:before="80"/>
      </w:pPr>
    </w:p>
    <w:p w14:paraId="382191A5" w14:textId="77777777" w:rsidR="0058084C" w:rsidRDefault="00000000">
      <w:pPr>
        <w:spacing w:after="200"/>
      </w:pPr>
      <w:r>
        <w:rPr>
          <w:color w:val="000000"/>
        </w:rPr>
        <w:t>Perjanjian Layanan Induk ini (2018Perjanjian2019) dibuat sejak Effective Date oleh dan antara CafeMargin ("Konsultan") dan [Nama Badan Usaha Klien] ("Klien"), yang selanjutnya secara bersama disebut sebagai "Para Pihak", dalam rangka engagement Level 4 — CafeMargin Scale.</w:t>
      </w:r>
    </w:p>
    <w:p w14:paraId="7ADD41C0" w14:textId="77777777" w:rsidR="0058084C" w:rsidRDefault="00000000">
      <w:pPr>
        <w:spacing w:before="360" w:after="160"/>
        <w:jc w:val="left"/>
      </w:pPr>
      <w:r>
        <w:rPr>
          <w:b/>
          <w:bCs/>
          <w:color w:val="000000"/>
        </w:rPr>
        <w:t>1.  RUANG LINGKUP PERJANJIAN</w:t>
      </w:r>
    </w:p>
    <w:p w14:paraId="153068A6" w14:textId="77777777" w:rsidR="0058084C" w:rsidRDefault="00000000">
      <w:pPr>
        <w:spacing w:after="200"/>
      </w:pPr>
      <w:r>
        <w:rPr>
          <w:color w:val="000000"/>
        </w:rPr>
        <w:t>Perjanjian ini menetapkan kerangka umum yang mengatur hubungan Para Pihak dalam kaitan dengan layanan yang dirinci dalam Statement of Work, yang dilampirkan dan merupakan bagian tidak terpisahkan dari Perjanjian ini. Perjanjian ini berlaku selama Service Period aktif dan tetap mengikat Para Pihak selama dua puluh empat (24) bulan setelah berakhirnya masa engagement untuk ketentuan kerahasiaan dan Limitation of Liability.</w:t>
      </w:r>
    </w:p>
    <w:p w14:paraId="7D2B728E" w14:textId="77777777" w:rsidR="0058084C" w:rsidRDefault="0058084C">
      <w:pPr>
        <w:spacing w:before="60"/>
      </w:pPr>
    </w:p>
    <w:p w14:paraId="06D6B204" w14:textId="77777777" w:rsidR="0058084C" w:rsidRDefault="00000000">
      <w:pPr>
        <w:spacing w:before="360" w:after="160"/>
        <w:jc w:val="left"/>
      </w:pPr>
      <w:r>
        <w:rPr>
          <w:b/>
          <w:bCs/>
          <w:color w:val="000000"/>
        </w:rPr>
        <w:t>2.  HAK DAN KEWAJIBAN PARA PIHAK</w:t>
      </w:r>
    </w:p>
    <w:p w14:paraId="757803D0" w14:textId="77777777" w:rsidR="0058084C" w:rsidRDefault="00000000">
      <w:pPr>
        <w:spacing w:before="280" w:after="120"/>
        <w:jc w:val="left"/>
      </w:pPr>
      <w:r>
        <w:rPr>
          <w:b/>
          <w:bCs/>
          <w:color w:val="000000"/>
        </w:rPr>
        <w:t>2.1  Kewajiban Konsultan</w:t>
      </w:r>
    </w:p>
    <w:p w14:paraId="183743E4" w14:textId="77777777" w:rsidR="0058084C" w:rsidRDefault="00000000">
      <w:pPr>
        <w:spacing w:after="200"/>
      </w:pPr>
      <w:r>
        <w:rPr>
          <w:color w:val="000000"/>
        </w:rPr>
        <w:t>Konsultan wajib:</w:t>
      </w:r>
    </w:p>
    <w:p w14:paraId="1B344916" w14:textId="77777777" w:rsidR="0058084C" w:rsidRDefault="00000000">
      <w:pPr>
        <w:pStyle w:val="ListParagraph"/>
        <w:numPr>
          <w:ilvl w:val="0"/>
          <w:numId w:val="3"/>
        </w:numPr>
      </w:pPr>
      <w:r>
        <w:rPr>
          <w:color w:val="000000"/>
        </w:rPr>
        <w:t>melaksanakan layanan yang ditetapkan dalam SOW dengan standar profesionalisme yang sesuai, dan dalam batas waktu yang ditetapkan dalam SLA;</w:t>
      </w:r>
    </w:p>
    <w:p w14:paraId="3FE4A0DE" w14:textId="77777777" w:rsidR="0058084C" w:rsidRDefault="00000000">
      <w:pPr>
        <w:pStyle w:val="ListParagraph"/>
        <w:numPr>
          <w:ilvl w:val="0"/>
          <w:numId w:val="3"/>
        </w:numPr>
      </w:pPr>
      <w:r>
        <w:rPr>
          <w:color w:val="000000"/>
        </w:rPr>
        <w:t>menyampaikan update progress dengan frekuensi sebagaimana ditentukan dalam SLA;</w:t>
      </w:r>
    </w:p>
    <w:p w14:paraId="40FC3040" w14:textId="77777777" w:rsidR="0058084C" w:rsidRDefault="00000000">
      <w:pPr>
        <w:pStyle w:val="ListParagraph"/>
        <w:numPr>
          <w:ilvl w:val="0"/>
          <w:numId w:val="3"/>
        </w:numPr>
      </w:pPr>
      <w:r>
        <w:rPr>
          <w:color w:val="000000"/>
        </w:rPr>
        <w:t>menjaga kerahasiaan data Klien sesuai ketentuan Non-Disclosure Agreement yang telah ditandatangani;</w:t>
      </w:r>
    </w:p>
    <w:p w14:paraId="25D3EBA8" w14:textId="77777777" w:rsidR="0058084C" w:rsidRDefault="00000000">
      <w:pPr>
        <w:pStyle w:val="ListParagraph"/>
        <w:numPr>
          <w:ilvl w:val="0"/>
          <w:numId w:val="3"/>
        </w:numPr>
      </w:pPr>
      <w:r>
        <w:rPr>
          <w:color w:val="000000"/>
        </w:rPr>
        <w:t>menugaskan anggota tim yang memiliki kompetensi dan pengalaman yang sesuai dengan karakteristik engagement ini.</w:t>
      </w:r>
    </w:p>
    <w:p w14:paraId="4E044ECB" w14:textId="77777777" w:rsidR="0058084C" w:rsidRDefault="0058084C">
      <w:pPr>
        <w:spacing w:before="60"/>
      </w:pPr>
    </w:p>
    <w:p w14:paraId="164F9585" w14:textId="77777777" w:rsidR="0058084C" w:rsidRDefault="00000000">
      <w:pPr>
        <w:spacing w:before="280" w:after="120"/>
        <w:jc w:val="left"/>
      </w:pPr>
      <w:r>
        <w:rPr>
          <w:b/>
          <w:bCs/>
          <w:color w:val="000000"/>
        </w:rPr>
        <w:lastRenderedPageBreak/>
        <w:t>2.2  Kewajiban Klien</w:t>
      </w:r>
    </w:p>
    <w:p w14:paraId="0627C5A5" w14:textId="77777777" w:rsidR="0058084C" w:rsidRDefault="00000000">
      <w:pPr>
        <w:spacing w:after="200"/>
      </w:pPr>
      <w:r>
        <w:rPr>
          <w:color w:val="000000"/>
        </w:rPr>
        <w:t>Klien wajib:</w:t>
      </w:r>
    </w:p>
    <w:p w14:paraId="3ED5F281" w14:textId="77777777" w:rsidR="0058084C" w:rsidRDefault="00000000">
      <w:pPr>
        <w:pStyle w:val="ListParagraph"/>
        <w:numPr>
          <w:ilvl w:val="0"/>
          <w:numId w:val="3"/>
        </w:numPr>
      </w:pPr>
      <w:r>
        <w:rPr>
          <w:color w:val="000000"/>
        </w:rPr>
        <w:t>menyediakan akses atas data, sistem, dan informasi sebagaimana tercantum dalam Data Intake Checklist, dalam batas waktu yang disepakati saat Kickoff;</w:t>
      </w:r>
    </w:p>
    <w:p w14:paraId="30C5151B" w14:textId="77777777" w:rsidR="0058084C" w:rsidRDefault="00000000">
      <w:pPr>
        <w:pStyle w:val="ListParagraph"/>
        <w:numPr>
          <w:ilvl w:val="0"/>
          <w:numId w:val="3"/>
        </w:numPr>
      </w:pPr>
      <w:r>
        <w:rPr>
          <w:color w:val="000000"/>
        </w:rPr>
        <w:t>merespons permintaan klarifikasi dari Konsultan dalam dua (2) hari kerja;</w:t>
      </w:r>
    </w:p>
    <w:p w14:paraId="13C78946" w14:textId="77777777" w:rsidR="0058084C" w:rsidRDefault="00000000">
      <w:pPr>
        <w:pStyle w:val="ListParagraph"/>
        <w:numPr>
          <w:ilvl w:val="0"/>
          <w:numId w:val="3"/>
        </w:numPr>
      </w:pPr>
      <w:r>
        <w:rPr>
          <w:color w:val="000000"/>
        </w:rPr>
        <w:t>melakukan pembayaran sesuai Payment Terms yang ditetapkan dalam Perjanjian ini;</w:t>
      </w:r>
    </w:p>
    <w:p w14:paraId="68E9FB73" w14:textId="77777777" w:rsidR="0058084C" w:rsidRDefault="00000000">
      <w:pPr>
        <w:pStyle w:val="ListParagraph"/>
        <w:numPr>
          <w:ilvl w:val="0"/>
          <w:numId w:val="3"/>
        </w:numPr>
      </w:pPr>
      <w:r>
        <w:rPr>
          <w:color w:val="000000"/>
        </w:rPr>
        <w:t>tidak menggunakan output Konsultan untuk tujuan apa pun yang bertentangan dengan hukum Indonesia yang berlaku.</w:t>
      </w:r>
    </w:p>
    <w:p w14:paraId="73604D61" w14:textId="77777777" w:rsidR="0058084C" w:rsidRDefault="0058084C">
      <w:pPr>
        <w:spacing w:before="80"/>
      </w:pPr>
    </w:p>
    <w:p w14:paraId="508583F0" w14:textId="77777777" w:rsidR="0058084C" w:rsidRDefault="00000000">
      <w:pPr>
        <w:spacing w:before="360" w:after="160"/>
        <w:jc w:val="left"/>
      </w:pPr>
      <w:r>
        <w:rPr>
          <w:b/>
          <w:bCs/>
          <w:color w:val="000000"/>
        </w:rPr>
        <w:t>3.  KEPEMILIKAN DELIVERABLES DAN HAK KEKAYAAN INTELEKTUAL</w:t>
      </w:r>
    </w:p>
    <w:p w14:paraId="2D237836" w14:textId="77777777" w:rsidR="0058084C" w:rsidRDefault="00000000">
      <w:pPr>
        <w:spacing w:after="200"/>
      </w:pPr>
      <w:r>
        <w:rPr>
          <w:color w:val="000000"/>
        </w:rPr>
        <w:t>Seluruh Deliverables yang diserahkan kepada Klien menjadi milik Klien setelah pembayaran diterima secara penuh. Konsultan berhak untuk:</w:t>
      </w:r>
    </w:p>
    <w:p w14:paraId="44C78A48" w14:textId="77777777" w:rsidR="0058084C" w:rsidRDefault="00000000">
      <w:pPr>
        <w:pStyle w:val="ListParagraph"/>
        <w:numPr>
          <w:ilvl w:val="0"/>
          <w:numId w:val="2"/>
        </w:numPr>
      </w:pPr>
      <w:r>
        <w:rPr>
          <w:color w:val="000000"/>
        </w:rPr>
        <w:t>menerapkan metodologi, kerangka analisis, dan template yang dikembangkan dalam engagement ini untuk Klien lain, sepanjang tidak terdapat data spesifik Klien di dalamnya;</w:t>
      </w:r>
    </w:p>
    <w:p w14:paraId="3610BDC1" w14:textId="77777777" w:rsidR="0058084C" w:rsidRDefault="00000000">
      <w:pPr>
        <w:pStyle w:val="ListParagraph"/>
        <w:numPr>
          <w:ilvl w:val="0"/>
          <w:numId w:val="2"/>
        </w:numPr>
      </w:pPr>
      <w:r>
        <w:rPr>
          <w:color w:val="000000"/>
        </w:rPr>
        <w:t>mempublikasikan studi kasus yang dianonimkan dan tidak mengidentifikasi nama bisnis atau data spesifik Klien, dengan persetujuan tertulis terlebih dahulu dari Klien.</w:t>
      </w:r>
    </w:p>
    <w:p w14:paraId="3B4C6789" w14:textId="77777777" w:rsidR="0058084C" w:rsidRDefault="0058084C">
      <w:pPr>
        <w:spacing w:before="80"/>
      </w:pPr>
    </w:p>
    <w:p w14:paraId="7D2CC51D" w14:textId="77777777" w:rsidR="0058084C" w:rsidRDefault="00000000">
      <w:pPr>
        <w:spacing w:before="360" w:after="160"/>
        <w:jc w:val="left"/>
      </w:pPr>
      <w:r>
        <w:rPr>
          <w:b/>
          <w:bCs/>
          <w:color w:val="000000"/>
        </w:rPr>
        <w:t>4.  KEPATUHAN HUKUM DAN ANTI PENCUCIAN UANG</w:t>
      </w:r>
    </w:p>
    <w:p w14:paraId="51F30271" w14:textId="77777777" w:rsidR="0058084C" w:rsidRDefault="00000000">
      <w:pPr>
        <w:spacing w:before="280" w:after="120"/>
        <w:jc w:val="left"/>
      </w:pPr>
      <w:r>
        <w:rPr>
          <w:b/>
          <w:bCs/>
          <w:color w:val="000000"/>
        </w:rPr>
        <w:t>4.1  Pernyataan dan Jaminan Klien</w:t>
      </w:r>
    </w:p>
    <w:p w14:paraId="72B1861C" w14:textId="77777777" w:rsidR="0058084C" w:rsidRDefault="00000000">
      <w:pPr>
        <w:spacing w:after="200"/>
      </w:pPr>
      <w:r>
        <w:rPr>
          <w:color w:val="000000"/>
        </w:rPr>
        <w:t>Klien menyatakan dan menjamin bahwa:</w:t>
      </w:r>
    </w:p>
    <w:p w14:paraId="1F72D0F1" w14:textId="77777777" w:rsidR="0058084C" w:rsidRDefault="00000000">
      <w:pPr>
        <w:pStyle w:val="ListParagraph"/>
        <w:numPr>
          <w:ilvl w:val="0"/>
          <w:numId w:val="3"/>
        </w:numPr>
      </w:pPr>
      <w:r>
        <w:rPr>
          <w:color w:val="000000"/>
        </w:rPr>
        <w:t>usaha yang dijalankan adalah legal sesuai hukum Republik Indonesia dan memiliki seluruh izin usaha yang berlaku, termasuk Nomor Induk Berusaha (NIB) yang masih aktif;</w:t>
      </w:r>
    </w:p>
    <w:p w14:paraId="12C66F44" w14:textId="77777777" w:rsidR="0058084C" w:rsidRDefault="00000000">
      <w:pPr>
        <w:pStyle w:val="ListParagraph"/>
        <w:numPr>
          <w:ilvl w:val="0"/>
          <w:numId w:val="3"/>
        </w:numPr>
      </w:pPr>
      <w:r>
        <w:rPr>
          <w:color w:val="000000"/>
        </w:rPr>
        <w:lastRenderedPageBreak/>
        <w:t>dana yang digunakan untuk membayar jasa Konsultan tidak berasal dari kegiatan ilegal, pencucian uang, atau tindak pidana lainnya;</w:t>
      </w:r>
    </w:p>
    <w:p w14:paraId="61A742A4" w14:textId="77777777" w:rsidR="0058084C" w:rsidRDefault="00000000">
      <w:pPr>
        <w:pStyle w:val="ListParagraph"/>
        <w:numPr>
          <w:ilvl w:val="0"/>
          <w:numId w:val="3"/>
        </w:numPr>
      </w:pPr>
      <w:r>
        <w:rPr>
          <w:color w:val="000000"/>
        </w:rPr>
        <w:t>Klien tidak akan menggunakan output atau rekomendasi Konsultan untuk tujuan apa pun yang bertentangan dengan hukum yang berlaku.</w:t>
      </w:r>
    </w:p>
    <w:p w14:paraId="68B47D98" w14:textId="77777777" w:rsidR="0058084C" w:rsidRDefault="0058084C">
      <w:pPr>
        <w:spacing w:before="60"/>
      </w:pPr>
    </w:p>
    <w:p w14:paraId="6F431F43" w14:textId="77777777" w:rsidR="0058084C" w:rsidRDefault="00000000">
      <w:pPr>
        <w:spacing w:before="280" w:after="120"/>
        <w:jc w:val="left"/>
      </w:pPr>
      <w:r>
        <w:rPr>
          <w:b/>
          <w:bCs/>
          <w:color w:val="000000"/>
        </w:rPr>
        <w:t>4.2  Konsekuensi Pelanggaran Pernyataan</w:t>
      </w:r>
    </w:p>
    <w:p w14:paraId="7D132E85" w14:textId="77777777" w:rsidR="0058084C" w:rsidRDefault="00000000">
      <w:pPr>
        <w:spacing w:after="200"/>
      </w:pPr>
      <w:r>
        <w:rPr>
          <w:color w:val="000000"/>
        </w:rPr>
        <w:t>Pelanggaran atas pernyataan dalam Pasal 4.1 memberikan hak kepada Konsultan untuk mengakhiri Perjanjian ini secara sepihak tanpa pengembalian pembayaran yang telah diterima, dan Konsultan dibebaskan dari segala tanggung jawab hukum yang timbul akibat pengakhiran tersebut.</w:t>
      </w:r>
    </w:p>
    <w:p w14:paraId="63EC94C8" w14:textId="77777777" w:rsidR="0058084C" w:rsidRDefault="0058084C">
      <w:pPr>
        <w:spacing w:before="80"/>
      </w:pPr>
    </w:p>
    <w:p w14:paraId="0614AF3A" w14:textId="77777777" w:rsidR="0058084C" w:rsidRDefault="00000000">
      <w:pPr>
        <w:spacing w:before="360" w:after="160"/>
        <w:jc w:val="left"/>
      </w:pPr>
      <w:r>
        <w:rPr>
          <w:b/>
          <w:bCs/>
          <w:color w:val="000000"/>
        </w:rPr>
        <w:t>5.  NON-RELIANCE DISCLAIMER</w:t>
      </w:r>
    </w:p>
    <w:p w14:paraId="6292ED21" w14:textId="77777777" w:rsidR="0058084C" w:rsidRDefault="00000000">
      <w:pPr>
        <w:spacing w:after="200"/>
      </w:pPr>
      <w:r>
        <w:rPr>
          <w:color w:val="000000"/>
        </w:rPr>
        <w:t>Klien memahami dan menyetujui bahwa:</w:t>
      </w:r>
    </w:p>
    <w:p w14:paraId="399FF982" w14:textId="77777777" w:rsidR="0058084C" w:rsidRDefault="00000000">
      <w:pPr>
        <w:pStyle w:val="ListParagraph"/>
        <w:numPr>
          <w:ilvl w:val="0"/>
          <w:numId w:val="3"/>
        </w:numPr>
      </w:pPr>
      <w:r>
        <w:rPr>
          <w:color w:val="000000"/>
        </w:rPr>
        <w:t>Konsultan adalah penyedia layanan konsultasi analitik dan bukan merupakan penasihat pajak, konsultan hukum, atau penasihat keuangan berlisensi; output tidak dapat dijadikan satu-satunya dasar keputusan perpajakan atau hukum;</w:t>
      </w:r>
    </w:p>
    <w:p w14:paraId="4933C6FE" w14:textId="77777777" w:rsidR="0058084C" w:rsidRDefault="00000000">
      <w:pPr>
        <w:pStyle w:val="ListParagraph"/>
        <w:numPr>
          <w:ilvl w:val="0"/>
          <w:numId w:val="3"/>
        </w:numPr>
      </w:pPr>
      <w:r>
        <w:rPr>
          <w:color w:val="000000"/>
        </w:rPr>
        <w:t>seluruh proyeksi keuangan merupakan estimasi berbasis data historis dan asumsi yang terdokumentasi, dan bukan merupakan jaminan kinerja di masa mendatang;</w:t>
      </w:r>
    </w:p>
    <w:p w14:paraId="6265E526" w14:textId="77777777" w:rsidR="0058084C" w:rsidRDefault="00000000">
      <w:pPr>
        <w:pStyle w:val="ListParagraph"/>
        <w:numPr>
          <w:ilvl w:val="0"/>
          <w:numId w:val="3"/>
        </w:numPr>
      </w:pPr>
      <w:r>
        <w:rPr>
          <w:color w:val="000000"/>
        </w:rPr>
        <w:t>seluruh keputusan bisnis yang diambil berdasarkan output Konsultan sepenuhnya merupakan tanggung jawab dan diskresi Klien.</w:t>
      </w:r>
    </w:p>
    <w:p w14:paraId="7A14CBB3" w14:textId="77777777" w:rsidR="0058084C" w:rsidRDefault="0058084C">
      <w:pPr>
        <w:spacing w:before="80"/>
      </w:pPr>
    </w:p>
    <w:p w14:paraId="0AD79D9F" w14:textId="77777777" w:rsidR="0058084C" w:rsidRDefault="00000000">
      <w:pPr>
        <w:spacing w:before="360" w:after="160"/>
        <w:jc w:val="left"/>
      </w:pPr>
      <w:r>
        <w:rPr>
          <w:b/>
          <w:bCs/>
          <w:color w:val="000000"/>
        </w:rPr>
        <w:t>6.  KERAHASIAAN</w:t>
      </w:r>
    </w:p>
    <w:p w14:paraId="0CC69F87" w14:textId="77777777" w:rsidR="0058084C" w:rsidRDefault="00000000">
      <w:pPr>
        <w:spacing w:after="200"/>
      </w:pPr>
      <w:r>
        <w:rPr>
          <w:color w:val="000000"/>
        </w:rPr>
        <w:t>Kewajiban kerahasiaan sebagaimana diatur dalam Non-Disclosure Agreement yang telah ditandatangani secara terpisah dengan ini diintegrasikan ke dalam Perjanjian ini dan berlaku untuk seluruh informasi yang dipertukarkan sepanjang masa engagement.</w:t>
      </w:r>
    </w:p>
    <w:p w14:paraId="3AE2AB73" w14:textId="77777777" w:rsidR="0058084C" w:rsidRDefault="0058084C">
      <w:pPr>
        <w:spacing w:before="80"/>
      </w:pPr>
    </w:p>
    <w:p w14:paraId="24D83777" w14:textId="77777777" w:rsidR="0058084C" w:rsidRDefault="00000000">
      <w:pPr>
        <w:spacing w:before="360" w:after="160"/>
        <w:jc w:val="left"/>
      </w:pPr>
      <w:r>
        <w:rPr>
          <w:b/>
          <w:bCs/>
          <w:color w:val="000000"/>
        </w:rPr>
        <w:t>7.  FORCE MAJEURE</w:t>
      </w:r>
    </w:p>
    <w:p w14:paraId="15D49E29" w14:textId="77777777" w:rsidR="0058084C" w:rsidRDefault="00000000">
      <w:pPr>
        <w:spacing w:after="200"/>
      </w:pPr>
      <w:r>
        <w:rPr>
          <w:color w:val="000000"/>
        </w:rPr>
        <w:t>Tidak ada Pihak yang bertanggung jawab atas keterlambatan atau kegagalan pelaksanaan yang disebabkan oleh kondisi di luar kendali yang wajar, termasuk namun tidak terbatas pada: bencana alam, gangguan infrastruktur internet nasional, kondisi darurat yang ditetapkan pemerintah, atau pandemi. Para Pihak akan bernegosiasi secara itikad baik untuk menyesuaikan Timeline.</w:t>
      </w:r>
    </w:p>
    <w:p w14:paraId="18C43AC7" w14:textId="77777777" w:rsidR="0058084C" w:rsidRDefault="0058084C">
      <w:pPr>
        <w:spacing w:before="80"/>
      </w:pPr>
    </w:p>
    <w:p w14:paraId="3B0F9A64" w14:textId="77777777" w:rsidR="0058084C" w:rsidRDefault="00000000">
      <w:pPr>
        <w:spacing w:before="360" w:after="160"/>
        <w:jc w:val="left"/>
      </w:pPr>
      <w:r>
        <w:rPr>
          <w:b/>
          <w:bCs/>
          <w:color w:val="000000"/>
        </w:rPr>
        <w:t>8.  GOVERNING LAW</w:t>
      </w:r>
    </w:p>
    <w:p w14:paraId="60A2CDB6" w14:textId="77777777" w:rsidR="0058084C" w:rsidRDefault="00000000">
      <w:pPr>
        <w:spacing w:after="200"/>
      </w:pPr>
      <w:r>
        <w:rPr>
          <w:color w:val="000000"/>
        </w:rPr>
        <w:t>Perjanjian ini tunduk pada dan ditafsirkan berdasarkan hukum Republik Indonesia. Seluruh sengketa tunduk pada mekanisme penyelesaian yang diatur dalam Pasal 7 Non-Disclosure Agreement.</w:t>
      </w:r>
    </w:p>
    <w:p w14:paraId="60BAA1B9"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2121D74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2DB118B" w14:textId="77777777" w:rsidR="0058084C" w:rsidRDefault="00000000">
            <w:pPr>
              <w:spacing w:after="80"/>
            </w:pPr>
            <w:r>
              <w:rPr>
                <w:color w:val="000000"/>
                <w:sz w:val="22"/>
                <w:szCs w:val="22"/>
              </w:rPr>
              <w:t>Atas nama:</w:t>
            </w:r>
          </w:p>
          <w:p w14:paraId="593CEB72" w14:textId="77777777" w:rsidR="0058084C" w:rsidRDefault="00000000">
            <w:pPr>
              <w:spacing w:after="200"/>
            </w:pPr>
            <w:r>
              <w:rPr>
                <w:b/>
                <w:bCs/>
                <w:color w:val="000000"/>
              </w:rPr>
              <w:t>CafeMargin (Konsultan)</w:t>
            </w:r>
          </w:p>
          <w:p w14:paraId="11214843" w14:textId="77777777" w:rsidR="0058084C" w:rsidRDefault="00000000">
            <w:pPr>
              <w:spacing w:after="100"/>
            </w:pPr>
            <w:r>
              <w:rPr>
                <w:color w:val="000000"/>
                <w:sz w:val="22"/>
                <w:szCs w:val="22"/>
              </w:rPr>
              <w:t>Nama    :  ________________________________</w:t>
            </w:r>
          </w:p>
          <w:p w14:paraId="44DDEFA2" w14:textId="77777777" w:rsidR="0058084C" w:rsidRDefault="00000000">
            <w:pPr>
              <w:spacing w:after="100"/>
            </w:pPr>
            <w:r>
              <w:rPr>
                <w:color w:val="000000"/>
                <w:sz w:val="22"/>
                <w:szCs w:val="22"/>
              </w:rPr>
              <w:t>Jabatan :  ________________________________</w:t>
            </w:r>
          </w:p>
          <w:p w14:paraId="113EE3A9"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B07AA6" w14:textId="77777777" w:rsidR="0058084C" w:rsidRDefault="00000000">
            <w:pPr>
              <w:spacing w:after="80"/>
            </w:pPr>
            <w:r>
              <w:rPr>
                <w:color w:val="000000"/>
                <w:sz w:val="22"/>
                <w:szCs w:val="22"/>
              </w:rPr>
              <w:t>Atas nama:</w:t>
            </w:r>
          </w:p>
          <w:p w14:paraId="715E0B3E" w14:textId="77777777" w:rsidR="0058084C" w:rsidRDefault="00000000">
            <w:pPr>
              <w:spacing w:after="200"/>
            </w:pPr>
            <w:r>
              <w:rPr>
                <w:b/>
                <w:bCs/>
                <w:color w:val="000000"/>
              </w:rPr>
              <w:t>Klien</w:t>
            </w:r>
          </w:p>
          <w:p w14:paraId="3FE23AAA" w14:textId="77777777" w:rsidR="0058084C" w:rsidRDefault="00000000">
            <w:pPr>
              <w:spacing w:after="100"/>
            </w:pPr>
            <w:r>
              <w:rPr>
                <w:color w:val="000000"/>
                <w:sz w:val="22"/>
                <w:szCs w:val="22"/>
              </w:rPr>
              <w:t>Nama    :  ________________________________</w:t>
            </w:r>
          </w:p>
          <w:p w14:paraId="64F17062" w14:textId="77777777" w:rsidR="0058084C" w:rsidRDefault="00000000">
            <w:pPr>
              <w:spacing w:after="100"/>
            </w:pPr>
            <w:r>
              <w:rPr>
                <w:color w:val="000000"/>
                <w:sz w:val="22"/>
                <w:szCs w:val="22"/>
              </w:rPr>
              <w:t>Jabatan :  ________________________________</w:t>
            </w:r>
          </w:p>
          <w:p w14:paraId="1D715DA2" w14:textId="77777777" w:rsidR="0058084C" w:rsidRDefault="00000000">
            <w:r>
              <w:rPr>
                <w:color w:val="000000"/>
                <w:sz w:val="22"/>
                <w:szCs w:val="22"/>
              </w:rPr>
              <w:t>Tanggal :  ________________________________</w:t>
            </w:r>
          </w:p>
        </w:tc>
      </w:tr>
    </w:tbl>
    <w:p w14:paraId="2A4BDCCA" w14:textId="77777777" w:rsidR="0058084C" w:rsidRDefault="0058084C">
      <w:pPr>
        <w:spacing w:before="80"/>
      </w:pPr>
    </w:p>
    <w:p w14:paraId="3B61F4BE" w14:textId="77777777" w:rsidR="0058084C" w:rsidRDefault="0058084C">
      <w:pPr>
        <w:pageBreakBefore/>
      </w:pPr>
    </w:p>
    <w:p w14:paraId="37F7022D" w14:textId="77777777" w:rsidR="0058084C" w:rsidRDefault="00000000">
      <w:pPr>
        <w:pBdr>
          <w:bottom w:val="single" w:sz="4" w:space="4" w:color="000000"/>
        </w:pBdr>
        <w:spacing w:before="360" w:after="160"/>
        <w:jc w:val="center"/>
      </w:pPr>
      <w:r>
        <w:rPr>
          <w:b/>
          <w:bCs/>
          <w:caps/>
          <w:color w:val="000000"/>
          <w:sz w:val="28"/>
          <w:szCs w:val="28"/>
        </w:rPr>
        <w:t>PAYMENT TERMS DAN PROSEDUR INVOICE</w:t>
      </w:r>
    </w:p>
    <w:p w14:paraId="1A1B5A6E" w14:textId="77777777" w:rsidR="0058084C" w:rsidRDefault="0058084C">
      <w:pPr>
        <w:spacing w:before="80"/>
      </w:pPr>
    </w:p>
    <w:p w14:paraId="2668FEE3" w14:textId="77777777" w:rsidR="0058084C" w:rsidRDefault="00000000">
      <w:pPr>
        <w:spacing w:after="200"/>
      </w:pPr>
      <w:r>
        <w:rPr>
          <w:color w:val="000000"/>
        </w:rPr>
        <w:t>Bagian ini menetapkan struktur pembayaran, prosedur invoice, dan persyaratan Know-Your-Client (KYC) yang berlaku dalam engagement ini. Ketentuan ini merupakan bagian tidak terpisahkan dari SOW dan MSA (apabila berlaku).</w:t>
      </w:r>
    </w:p>
    <w:p w14:paraId="25070489" w14:textId="77777777" w:rsidR="0058084C" w:rsidRDefault="00000000">
      <w:pPr>
        <w:spacing w:before="360" w:after="160"/>
        <w:jc w:val="left"/>
      </w:pPr>
      <w:r>
        <w:rPr>
          <w:b/>
          <w:bCs/>
          <w:color w:val="000000"/>
        </w:rPr>
        <w:t>1.  STRUKTUR PEMBAYARAN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2760"/>
        <w:gridCol w:w="1600"/>
      </w:tblGrid>
      <w:tr w:rsidR="0058084C" w14:paraId="412CB26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45CCD8" w14:textId="77777777" w:rsidR="0058084C" w:rsidRDefault="00000000">
            <w:pPr>
              <w:jc w:val="left"/>
            </w:pPr>
            <w:r>
              <w:rPr>
                <w:b/>
                <w:bCs/>
                <w:color w:val="000000"/>
                <w:sz w:val="22"/>
                <w:szCs w:val="22"/>
              </w:rPr>
              <w:t>Termin Pembayaran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D0427A" w14:textId="77777777" w:rsidR="0058084C" w:rsidRDefault="00000000">
            <w:pPr>
              <w:jc w:val="left"/>
            </w:pPr>
            <w:r>
              <w:rPr>
                <w:b/>
                <w:bCs/>
                <w:color w:val="000000"/>
                <w:sz w:val="22"/>
                <w:szCs w:val="22"/>
              </w:rPr>
              <w:t>Persentase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930B27" w14:textId="77777777" w:rsidR="0058084C" w:rsidRDefault="00000000">
            <w:pPr>
              <w:jc w:val="left"/>
            </w:pPr>
            <w:r>
              <w:rPr>
                <w:b/>
                <w:bCs/>
                <w:color w:val="000000"/>
                <w:sz w:val="22"/>
                <w:szCs w:val="22"/>
              </w:rPr>
              <w:t>Nominal Indikatif</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1F9FEC" w14:textId="77777777" w:rsidR="0058084C" w:rsidRDefault="00000000">
            <w:pPr>
              <w:jc w:val="left"/>
            </w:pPr>
            <w:r>
              <w:rPr>
                <w:b/>
                <w:bCs/>
                <w:color w:val="000000"/>
                <w:sz w:val="22"/>
                <w:szCs w:val="22"/>
              </w:rPr>
              <w:t>Syarat Pembayaran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4708E2" w14:textId="77777777" w:rsidR="0058084C" w:rsidRDefault="00000000">
            <w:pPr>
              <w:jc w:val="left"/>
            </w:pPr>
            <w:r>
              <w:rPr>
                <w:b/>
                <w:bCs/>
                <w:color w:val="000000"/>
                <w:sz w:val="22"/>
                <w:szCs w:val="22"/>
              </w:rPr>
              <w:t>Jatuh Tempo</w:t>
            </w:r>
          </w:p>
        </w:tc>
      </w:tr>
      <w:tr w:rsidR="0058084C" w14:paraId="6BF4C99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C3D27B" w14:textId="77777777" w:rsidR="0058084C" w:rsidRDefault="00000000">
            <w:pPr>
              <w:jc w:val="left"/>
            </w:pPr>
            <w:r>
              <w:rPr>
                <w:color w:val="000000"/>
                <w:sz w:val="22"/>
                <w:szCs w:val="22"/>
              </w:rPr>
              <w:t>Down Payment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6EAF11" w14:textId="77777777" w:rsidR="0058084C" w:rsidRDefault="00000000">
            <w:pPr>
              <w:jc w:val="left"/>
            </w:pPr>
            <w:r>
              <w:rPr>
                <w:color w:val="000000"/>
                <w:sz w:val="22"/>
                <w:szCs w:val="22"/>
              </w:rPr>
              <w:t>40%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3F1F14" w14:textId="77777777" w:rsidR="0058084C" w:rsidRDefault="00000000">
            <w:pPr>
              <w:jc w:val="left"/>
            </w:pPr>
            <w:r>
              <w:rPr>
                <w:color w:val="000000"/>
                <w:sz w:val="22"/>
                <w:szCs w:val="22"/>
              </w:rPr>
              <w:t>IDR 10.000.000 – 16.000.000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981E81" w14:textId="77777777" w:rsidR="0058084C" w:rsidRDefault="00000000">
            <w:pPr>
              <w:jc w:val="left"/>
            </w:pPr>
            <w:r>
              <w:rPr>
                <w:color w:val="000000"/>
                <w:sz w:val="22"/>
                <w:szCs w:val="22"/>
              </w:rPr>
              <w:t>Sebelum Kickoff dimulai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D70557" w14:textId="77777777" w:rsidR="0058084C" w:rsidRDefault="00000000">
            <w:pPr>
              <w:jc w:val="left"/>
            </w:pPr>
            <w:r>
              <w:rPr>
                <w:color w:val="000000"/>
                <w:sz w:val="22"/>
                <w:szCs w:val="22"/>
              </w:rPr>
              <w:t>Lunas paling lambat akhir hari kerja berikutnya setelah invoice diterbitkan</w:t>
            </w:r>
          </w:p>
        </w:tc>
      </w:tr>
      <w:tr w:rsidR="0058084C" w14:paraId="04720D5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E5E6B1" w14:textId="77777777" w:rsidR="0058084C" w:rsidRDefault="00000000">
            <w:pPr>
              <w:jc w:val="left"/>
            </w:pPr>
            <w:r>
              <w:rPr>
                <w:color w:val="000000"/>
                <w:sz w:val="22"/>
                <w:szCs w:val="22"/>
              </w:rPr>
              <w:t>Termin Kedua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CFE97F" w14:textId="77777777" w:rsidR="0058084C" w:rsidRDefault="00000000">
            <w:pPr>
              <w:jc w:val="left"/>
            </w:pPr>
            <w:r>
              <w:rPr>
                <w:color w:val="000000"/>
                <w:sz w:val="22"/>
                <w:szCs w:val="22"/>
              </w:rPr>
              <w:t>30%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3D74C5" w14:textId="77777777" w:rsidR="0058084C" w:rsidRDefault="00000000">
            <w:pPr>
              <w:jc w:val="left"/>
            </w:pPr>
            <w:r>
              <w:rPr>
                <w:color w:val="000000"/>
                <w:sz w:val="22"/>
                <w:szCs w:val="22"/>
              </w:rPr>
              <w:t>IDR 7.500.000 – 12.000.000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B575EA" w14:textId="77777777" w:rsidR="0058084C" w:rsidRDefault="00000000">
            <w:pPr>
              <w:jc w:val="left"/>
            </w:pPr>
            <w:r>
              <w:rPr>
                <w:color w:val="000000"/>
                <w:sz w:val="22"/>
                <w:szCs w:val="22"/>
              </w:rPr>
              <w:t>Setelah Fase 3 selesai (Mid-Check 2 — Proyeksi Keuangan 24 Bulan)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7995BB" w14:textId="77777777" w:rsidR="0058084C" w:rsidRDefault="00000000">
            <w:pPr>
              <w:jc w:val="left"/>
            </w:pPr>
            <w:r>
              <w:rPr>
                <w:color w:val="000000"/>
                <w:sz w:val="22"/>
                <w:szCs w:val="22"/>
              </w:rPr>
              <w:t>Lunas paling lambat tiga (3) hari kerja setelah Mid-Check 2</w:t>
            </w:r>
          </w:p>
        </w:tc>
      </w:tr>
      <w:tr w:rsidR="0058084C" w14:paraId="3012158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7767E0" w14:textId="77777777" w:rsidR="0058084C" w:rsidRDefault="00000000">
            <w:pPr>
              <w:jc w:val="left"/>
            </w:pPr>
            <w:r>
              <w:rPr>
                <w:color w:val="000000"/>
                <w:sz w:val="22"/>
                <w:szCs w:val="22"/>
              </w:rPr>
              <w:t>Pelunasan Akhir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D8D3F7" w14:textId="77777777" w:rsidR="0058084C" w:rsidRDefault="00000000">
            <w:pPr>
              <w:jc w:val="left"/>
            </w:pPr>
            <w:r>
              <w:rPr>
                <w:color w:val="000000"/>
                <w:sz w:val="22"/>
                <w:szCs w:val="22"/>
              </w:rPr>
              <w:t>30%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489189" w14:textId="77777777" w:rsidR="0058084C" w:rsidRDefault="00000000">
            <w:pPr>
              <w:jc w:val="left"/>
            </w:pPr>
            <w:r>
              <w:rPr>
                <w:color w:val="000000"/>
                <w:sz w:val="22"/>
                <w:szCs w:val="22"/>
              </w:rPr>
              <w:t>IDR 7.500.000 – 12.000.000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03F057" w14:textId="77777777" w:rsidR="0058084C" w:rsidRDefault="00000000">
            <w:pPr>
              <w:jc w:val="left"/>
            </w:pPr>
            <w:r>
              <w:rPr>
                <w:color w:val="000000"/>
                <w:sz w:val="22"/>
                <w:szCs w:val="22"/>
              </w:rPr>
              <w:t>Sebelum penyerahan final dan transfer seluruh aset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27FC98" w14:textId="77777777" w:rsidR="0058084C" w:rsidRDefault="00000000">
            <w:pPr>
              <w:jc w:val="left"/>
            </w:pPr>
            <w:r>
              <w:rPr>
                <w:color w:val="000000"/>
                <w:sz w:val="22"/>
                <w:szCs w:val="22"/>
              </w:rPr>
              <w:t>Lunas paling lambat satu (1) hari kerja sebelum sesi Penyerahan Final</w:t>
            </w:r>
          </w:p>
        </w:tc>
      </w:tr>
    </w:tbl>
    <w:p w14:paraId="40D0D2BB" w14:textId="77777777" w:rsidR="0058084C" w:rsidRDefault="0058084C">
      <w:pPr>
        <w:spacing w:before="80"/>
      </w:pPr>
    </w:p>
    <w:p w14:paraId="263135FD" w14:textId="77777777" w:rsidR="0058084C" w:rsidRDefault="00000000">
      <w:pPr>
        <w:spacing w:after="200"/>
      </w:pPr>
      <w:r>
        <w:rPr>
          <w:color w:val="000000"/>
        </w:rPr>
        <w:t>Ketentuan berikut berlaku tanpa pengecualian:</w:t>
      </w:r>
    </w:p>
    <w:p w14:paraId="48F0ED85" w14:textId="77777777" w:rsidR="0058084C" w:rsidRDefault="00000000">
      <w:pPr>
        <w:pStyle w:val="ListParagraph"/>
        <w:numPr>
          <w:ilvl w:val="0"/>
          <w:numId w:val="2"/>
        </w:numPr>
      </w:pPr>
      <w:r>
        <w:rPr>
          <w:color w:val="000000"/>
        </w:rPr>
        <w:lastRenderedPageBreak/>
        <w:t>tidak ada pekerjaan yang dimulai sebelum Down Payment terkonfirmasi masuk di rekening Konsultan;</w:t>
      </w:r>
    </w:p>
    <w:p w14:paraId="5DD4F383" w14:textId="77777777" w:rsidR="0058084C" w:rsidRDefault="00000000">
      <w:pPr>
        <w:pStyle w:val="ListParagraph"/>
        <w:numPr>
          <w:ilvl w:val="0"/>
          <w:numId w:val="2"/>
        </w:numPr>
      </w:pPr>
      <w:r>
        <w:rPr>
          <w:color w:val="000000"/>
        </w:rPr>
        <w:t>tidak ada Deliverable yang diserahkan kepada Klien sebelum konfirmasi penerimaan pembayaran pelunasan akhir;</w:t>
      </w:r>
    </w:p>
    <w:p w14:paraId="4D8ECD85" w14:textId="77777777" w:rsidR="0058084C" w:rsidRDefault="00000000">
      <w:pPr>
        <w:pStyle w:val="ListParagraph"/>
        <w:numPr>
          <w:ilvl w:val="0"/>
          <w:numId w:val="2"/>
        </w:numPr>
      </w:pPr>
      <w:r>
        <w:rPr>
          <w:color w:val="000000"/>
        </w:rPr>
        <w:t>seluruh invoice diterbitkan dalam format resmi CafeMargin dan wajib dibayarkan ke rekening bank yang tercantum dalam invoice;</w:t>
      </w:r>
    </w:p>
    <w:p w14:paraId="7A6F347D" w14:textId="77777777" w:rsidR="0058084C" w:rsidRDefault="00000000">
      <w:pPr>
        <w:pStyle w:val="ListParagraph"/>
        <w:numPr>
          <w:ilvl w:val="0"/>
          <w:numId w:val="2"/>
        </w:numPr>
      </w:pPr>
      <w:r>
        <w:rPr>
          <w:color w:val="000000"/>
        </w:rPr>
        <w:t>pembayaran dilakukan melalui transfer bank; bukti transfer wajib disampaikan melalui WhatsApp atau email pada hari yang sama.</w:t>
      </w:r>
    </w:p>
    <w:p w14:paraId="173DA310" w14:textId="77777777" w:rsidR="0058084C" w:rsidRDefault="0058084C">
      <w:pPr>
        <w:spacing w:before="80"/>
      </w:pPr>
    </w:p>
    <w:p w14:paraId="32A555D6" w14:textId="77777777" w:rsidR="0058084C" w:rsidRDefault="00000000">
      <w:pPr>
        <w:spacing w:before="360" w:after="160"/>
        <w:jc w:val="left"/>
      </w:pPr>
      <w:r>
        <w:rPr>
          <w:b/>
          <w:bCs/>
          <w:color w:val="000000"/>
        </w:rPr>
        <w:t>2.  KETERLAMBATAN PEMBAYARAN</w:t>
      </w:r>
    </w:p>
    <w:p w14:paraId="0BDAAEFD" w14:textId="77777777" w:rsidR="0058084C" w:rsidRDefault="00000000">
      <w:pPr>
        <w:spacing w:after="200"/>
      </w:pPr>
      <w:r>
        <w:rPr>
          <w:color w:val="000000"/>
        </w:rPr>
        <w:t>Apabila Klien terlambat melakukan pembayaran lebih dari tujuh (7) hari kalender dari jatuh tempo yang disepakati:</w:t>
      </w:r>
    </w:p>
    <w:p w14:paraId="5F77D4E2" w14:textId="77777777" w:rsidR="0058084C" w:rsidRDefault="00000000">
      <w:pPr>
        <w:pStyle w:val="ListParagraph"/>
        <w:numPr>
          <w:ilvl w:val="0"/>
          <w:numId w:val="2"/>
        </w:numPr>
      </w:pPr>
      <w:r>
        <w:rPr>
          <w:color w:val="000000"/>
        </w:rPr>
        <w:t>Konsultan berhak menghentikan seluruh pekerjaan sementara hingga pembayaran diterima; Timeline proyek diperpanjang sejumlah durasi penghentian;</w:t>
      </w:r>
    </w:p>
    <w:p w14:paraId="132ECC0E" w14:textId="77777777" w:rsidR="0058084C" w:rsidRDefault="00000000">
      <w:pPr>
        <w:pStyle w:val="ListParagraph"/>
        <w:numPr>
          <w:ilvl w:val="0"/>
          <w:numId w:val="2"/>
        </w:numPr>
      </w:pPr>
      <w:r>
        <w:rPr>
          <w:color w:val="000000"/>
        </w:rPr>
        <w:t>apabila pembayaran belum diterima setelah tiga puluh (30) hari kalender tanpa komunikasi tertulis dari Klien, Konsultan berhak mengakhiri engagement dan mempertahankan seluruh pembayaran yang telah diterima sebagai kompensasi pekerjaan yang telah dilaksanakan.</w:t>
      </w:r>
    </w:p>
    <w:p w14:paraId="0556E26C" w14:textId="77777777" w:rsidR="0058084C" w:rsidRDefault="0058084C">
      <w:pPr>
        <w:spacing w:before="80"/>
      </w:pPr>
    </w:p>
    <w:p w14:paraId="7138F896" w14:textId="77777777" w:rsidR="0058084C" w:rsidRDefault="00000000">
      <w:pPr>
        <w:spacing w:before="360" w:after="160"/>
        <w:jc w:val="left"/>
      </w:pPr>
      <w:r>
        <w:rPr>
          <w:b/>
          <w:bCs/>
          <w:color w:val="000000"/>
        </w:rPr>
        <w:t>3.  STANDAR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8084C" w14:paraId="2E57FFE0"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A58AE7" w14:textId="77777777" w:rsidR="0058084C" w:rsidRDefault="00000000">
            <w:pPr>
              <w:jc w:val="left"/>
            </w:pPr>
            <w:r>
              <w:rPr>
                <w:b/>
                <w:bCs/>
                <w:color w:val="000000"/>
                <w:sz w:val="22"/>
                <w:szCs w:val="22"/>
              </w:rPr>
              <w:t>Field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CE95DD" w14:textId="77777777" w:rsidR="0058084C" w:rsidRDefault="00000000">
            <w:pPr>
              <w:jc w:val="left"/>
            </w:pPr>
            <w:r>
              <w:rPr>
                <w:b/>
                <w:bCs/>
                <w:color w:val="000000"/>
                <w:sz w:val="22"/>
                <w:szCs w:val="22"/>
              </w:rPr>
              <w:t>Keterangan</w:t>
            </w:r>
          </w:p>
        </w:tc>
      </w:tr>
      <w:tr w:rsidR="0058084C" w14:paraId="6F7124E4"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FFFDE2" w14:textId="77777777" w:rsidR="0058084C" w:rsidRDefault="00000000">
            <w:pPr>
              <w:jc w:val="left"/>
            </w:pPr>
            <w:r>
              <w:rPr>
                <w:color w:val="000000"/>
                <w:sz w:val="22"/>
                <w:szCs w:val="22"/>
              </w:rPr>
              <w:t>Nomor Referensi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BB81D8" w14:textId="77777777" w:rsidR="0058084C" w:rsidRDefault="00000000">
            <w:pPr>
              <w:jc w:val="left"/>
            </w:pPr>
            <w:r>
              <w:rPr>
                <w:color w:val="000000"/>
                <w:sz w:val="22"/>
                <w:szCs w:val="22"/>
              </w:rPr>
              <w:t>CM-INV-[LEVEL]-[YYYY]-[NNN]</w:t>
            </w:r>
          </w:p>
        </w:tc>
      </w:tr>
      <w:tr w:rsidR="0058084C" w14:paraId="12CB853F"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A13A15" w14:textId="77777777" w:rsidR="0058084C" w:rsidRDefault="00000000">
            <w:pPr>
              <w:jc w:val="left"/>
            </w:pPr>
            <w:r>
              <w:rPr>
                <w:color w:val="000000"/>
                <w:sz w:val="22"/>
                <w:szCs w:val="22"/>
              </w:rPr>
              <w:t>Tanggal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3E3030" w14:textId="77777777" w:rsidR="0058084C" w:rsidRDefault="00000000">
            <w:pPr>
              <w:jc w:val="left"/>
            </w:pPr>
            <w:r>
              <w:rPr>
                <w:color w:val="000000"/>
                <w:sz w:val="22"/>
                <w:szCs w:val="22"/>
              </w:rPr>
              <w:t>Tanggal penerbitan</w:t>
            </w:r>
          </w:p>
        </w:tc>
      </w:tr>
      <w:tr w:rsidR="0058084C" w14:paraId="52A0C6F4"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C37344" w14:textId="77777777" w:rsidR="0058084C" w:rsidRDefault="00000000">
            <w:pPr>
              <w:jc w:val="left"/>
            </w:pPr>
            <w:r>
              <w:rPr>
                <w:color w:val="000000"/>
                <w:sz w:val="22"/>
                <w:szCs w:val="22"/>
              </w:rPr>
              <w:t>Deskripsi Layanan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29C613" w14:textId="77777777" w:rsidR="0058084C" w:rsidRDefault="00000000">
            <w:pPr>
              <w:jc w:val="left"/>
            </w:pPr>
            <w:r>
              <w:rPr>
                <w:color w:val="000000"/>
                <w:sz w:val="22"/>
                <w:szCs w:val="22"/>
              </w:rPr>
              <w:t>CafeMargin Level 4 — CafeMargin Scale — [Nama Klien]</w:t>
            </w:r>
          </w:p>
        </w:tc>
      </w:tr>
      <w:tr w:rsidR="0058084C" w14:paraId="55CD009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FD68D0" w14:textId="77777777" w:rsidR="0058084C" w:rsidRDefault="00000000">
            <w:pPr>
              <w:jc w:val="left"/>
            </w:pPr>
            <w:r>
              <w:rPr>
                <w:color w:val="000000"/>
                <w:sz w:val="22"/>
                <w:szCs w:val="22"/>
              </w:rPr>
              <w:lastRenderedPageBreak/>
              <w:t>Nominal</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AADC2A" w14:textId="77777777" w:rsidR="0058084C" w:rsidRDefault="00000000">
            <w:pPr>
              <w:jc w:val="left"/>
            </w:pPr>
            <w:r>
              <w:rPr>
                <w:color w:val="000000"/>
                <w:sz w:val="22"/>
                <w:szCs w:val="22"/>
              </w:rPr>
              <w:t>Sesuai termin pembayaran yang berlaku</w:t>
            </w:r>
          </w:p>
        </w:tc>
      </w:tr>
      <w:tr w:rsidR="0058084C" w14:paraId="26902C7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9D5A35" w14:textId="77777777" w:rsidR="0058084C" w:rsidRDefault="00000000">
            <w:pPr>
              <w:jc w:val="left"/>
            </w:pPr>
            <w:r>
              <w:rPr>
                <w:color w:val="000000"/>
                <w:sz w:val="22"/>
                <w:szCs w:val="22"/>
              </w:rPr>
              <w:t>PPN 11%</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9A6E8F" w14:textId="77777777" w:rsidR="0058084C" w:rsidRDefault="00000000">
            <w:pPr>
              <w:jc w:val="left"/>
            </w:pPr>
            <w:r>
              <w:rPr>
                <w:color w:val="000000"/>
                <w:sz w:val="22"/>
                <w:szCs w:val="22"/>
              </w:rPr>
              <w:t>Berlaku apabila Klien meminta faktur pajak dan Konsultan terdaftar sebagai PKP</w:t>
            </w:r>
          </w:p>
        </w:tc>
      </w:tr>
      <w:tr w:rsidR="0058084C" w14:paraId="32E5E1B5"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073DEF" w14:textId="77777777" w:rsidR="0058084C" w:rsidRDefault="00000000">
            <w:pPr>
              <w:jc w:val="left"/>
            </w:pPr>
            <w:r>
              <w:rPr>
                <w:color w:val="000000"/>
                <w:sz w:val="22"/>
                <w:szCs w:val="22"/>
              </w:rPr>
              <w:t>Rekening Bank</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4DFA5BC" w14:textId="77777777" w:rsidR="0058084C" w:rsidRDefault="00000000">
            <w:pPr>
              <w:jc w:val="left"/>
            </w:pPr>
            <w:r>
              <w:rPr>
                <w:color w:val="000000"/>
                <w:sz w:val="22"/>
                <w:szCs w:val="22"/>
              </w:rPr>
              <w:t>Bank [___] — Nama Rekening: CafeMargin — Nomor Rekening: [___]</w:t>
            </w:r>
          </w:p>
        </w:tc>
      </w:tr>
      <w:tr w:rsidR="0058084C" w14:paraId="2455CD4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10B060" w14:textId="77777777" w:rsidR="0058084C" w:rsidRDefault="00000000">
            <w:pPr>
              <w:jc w:val="left"/>
            </w:pPr>
            <w:r>
              <w:rPr>
                <w:color w:val="000000"/>
                <w:sz w:val="22"/>
                <w:szCs w:val="22"/>
              </w:rPr>
              <w:t>Jatuh Tempo Pembayaran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4B219F" w14:textId="77777777" w:rsidR="0058084C" w:rsidRDefault="00000000">
            <w:pPr>
              <w:jc w:val="left"/>
            </w:pPr>
            <w:r>
              <w:rPr>
                <w:color w:val="000000"/>
                <w:sz w:val="22"/>
                <w:szCs w:val="22"/>
              </w:rPr>
              <w:t>Tiga (3) hari kerja sejak tanggal invoice (kecuali Down Payment: wajib lunas sebelum Kickoff)</w:t>
            </w:r>
          </w:p>
        </w:tc>
      </w:tr>
      <w:tr w:rsidR="0058084C" w14:paraId="21A1C246"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B18BE5" w14:textId="77777777" w:rsidR="0058084C" w:rsidRDefault="00000000">
            <w:pPr>
              <w:jc w:val="left"/>
            </w:pPr>
            <w:r>
              <w:rPr>
                <w:color w:val="000000"/>
                <w:sz w:val="22"/>
                <w:szCs w:val="22"/>
              </w:rPr>
              <w:t>Referensi SOW</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5074E8" w14:textId="77777777" w:rsidR="0058084C" w:rsidRDefault="00000000">
            <w:pPr>
              <w:jc w:val="left"/>
            </w:pPr>
            <w:r>
              <w:rPr>
                <w:color w:val="000000"/>
                <w:sz w:val="22"/>
                <w:szCs w:val="22"/>
              </w:rPr>
              <w:t>Sesuai nomor referensi SOW yang berlaku</w:t>
            </w:r>
          </w:p>
        </w:tc>
      </w:tr>
    </w:tbl>
    <w:p w14:paraId="55A6B0AD" w14:textId="77777777" w:rsidR="0058084C" w:rsidRDefault="0058084C">
      <w:pPr>
        <w:spacing w:before="80"/>
      </w:pPr>
    </w:p>
    <w:p w14:paraId="76D4ADFE" w14:textId="77777777" w:rsidR="0058084C" w:rsidRDefault="00000000">
      <w:pPr>
        <w:spacing w:before="360" w:after="160"/>
        <w:jc w:val="left"/>
      </w:pPr>
      <w:r>
        <w:rPr>
          <w:b/>
          <w:bCs/>
          <w:color w:val="000000"/>
        </w:rPr>
        <w:t>4.  PERSYARATAN KNOW-YOUR-CLIENT (KYC)</w:t>
      </w:r>
    </w:p>
    <w:p w14:paraId="5823DE9C" w14:textId="77777777" w:rsidR="0058084C" w:rsidRDefault="00000000">
      <w:pPr>
        <w:spacing w:after="200"/>
      </w:pPr>
      <w:r>
        <w:rPr>
          <w:color w:val="000000"/>
        </w:rPr>
        <w:t>Sebagai bagian dari kewajiban kepatuhan Konsultan berdasarkan prinsip anti pencucian uang yang berlaku, Klien wajib melengkapi formulir KYC sebelum invoice pertama diterbitkan. Data yang diperlukan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8084C" w14:paraId="4329818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1FF1E4" w14:textId="77777777" w:rsidR="0058084C" w:rsidRDefault="00000000">
            <w:pPr>
              <w:jc w:val="left"/>
            </w:pPr>
            <w:r>
              <w:rPr>
                <w:b/>
                <w:bCs/>
                <w:color w:val="000000"/>
                <w:sz w:val="22"/>
                <w:szCs w:val="22"/>
              </w:rPr>
              <w:t>Data KYC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8FB542" w14:textId="77777777" w:rsidR="0058084C" w:rsidRDefault="00000000">
            <w:pPr>
              <w:jc w:val="left"/>
            </w:pPr>
            <w:r>
              <w:rPr>
                <w:b/>
                <w:bCs/>
                <w:color w:val="000000"/>
                <w:sz w:val="22"/>
                <w:szCs w:val="22"/>
              </w:rPr>
              <w:t>Status</w:t>
            </w:r>
          </w:p>
        </w:tc>
      </w:tr>
      <w:tr w:rsidR="0058084C" w14:paraId="5A0E44F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5A64F2" w14:textId="77777777" w:rsidR="0058084C" w:rsidRDefault="00000000">
            <w:pPr>
              <w:jc w:val="left"/>
            </w:pPr>
            <w:r>
              <w:rPr>
                <w:color w:val="000000"/>
                <w:sz w:val="22"/>
                <w:szCs w:val="22"/>
              </w:rPr>
              <w:t>Nama lengkap pemilik atau direktur</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DF5008" w14:textId="77777777" w:rsidR="0058084C" w:rsidRDefault="00000000">
            <w:pPr>
              <w:jc w:val="left"/>
            </w:pPr>
            <w:r>
              <w:rPr>
                <w:color w:val="000000"/>
                <w:sz w:val="22"/>
                <w:szCs w:val="22"/>
              </w:rPr>
              <w:t>Wajib</w:t>
            </w:r>
          </w:p>
        </w:tc>
      </w:tr>
      <w:tr w:rsidR="0058084C" w14:paraId="2F6A405E"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79379C" w14:textId="77777777" w:rsidR="0058084C" w:rsidRDefault="00000000">
            <w:pPr>
              <w:jc w:val="left"/>
            </w:pPr>
            <w:r>
              <w:rPr>
                <w:color w:val="000000"/>
                <w:sz w:val="22"/>
                <w:szCs w:val="22"/>
              </w:rPr>
              <w:t>Nama badan usaha (PT, CV, atau UD)</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57411F" w14:textId="77777777" w:rsidR="0058084C" w:rsidRDefault="00000000">
            <w:pPr>
              <w:jc w:val="left"/>
            </w:pPr>
            <w:r>
              <w:rPr>
                <w:color w:val="000000"/>
                <w:sz w:val="22"/>
                <w:szCs w:val="22"/>
              </w:rPr>
              <w:t>Wajib</w:t>
            </w:r>
          </w:p>
        </w:tc>
      </w:tr>
      <w:tr w:rsidR="0058084C" w14:paraId="3530242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34249A" w14:textId="77777777" w:rsidR="0058084C" w:rsidRDefault="00000000">
            <w:pPr>
              <w:jc w:val="left"/>
            </w:pPr>
            <w:r>
              <w:rPr>
                <w:color w:val="000000"/>
                <w:sz w:val="22"/>
                <w:szCs w:val="22"/>
              </w:rPr>
              <w:t>Nomor Induk Berusaha (NIB)</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6CE23D" w14:textId="77777777" w:rsidR="0058084C" w:rsidRDefault="00000000">
            <w:pPr>
              <w:jc w:val="left"/>
            </w:pPr>
            <w:r>
              <w:rPr>
                <w:color w:val="000000"/>
                <w:sz w:val="22"/>
                <w:szCs w:val="22"/>
              </w:rPr>
              <w:t>Wajib</w:t>
            </w:r>
          </w:p>
        </w:tc>
      </w:tr>
      <w:tr w:rsidR="0058084C" w14:paraId="5128747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E734B9" w14:textId="77777777" w:rsidR="0058084C" w:rsidRDefault="00000000">
            <w:pPr>
              <w:jc w:val="left"/>
            </w:pPr>
            <w:r>
              <w:rPr>
                <w:color w:val="000000"/>
                <w:sz w:val="22"/>
                <w:szCs w:val="22"/>
              </w:rPr>
              <w:t>Nomor Pokok Wajib Pajak (NPWP)</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ADE6729" w14:textId="77777777" w:rsidR="0058084C" w:rsidRDefault="00000000">
            <w:pPr>
              <w:jc w:val="left"/>
            </w:pPr>
            <w:r>
              <w:rPr>
                <w:color w:val="000000"/>
                <w:sz w:val="22"/>
                <w:szCs w:val="22"/>
              </w:rPr>
              <w:t>Wajib</w:t>
            </w:r>
          </w:p>
        </w:tc>
      </w:tr>
      <w:tr w:rsidR="0058084C" w14:paraId="4C26F94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08307A" w14:textId="77777777" w:rsidR="0058084C" w:rsidRDefault="00000000">
            <w:pPr>
              <w:jc w:val="left"/>
            </w:pPr>
            <w:r>
              <w:rPr>
                <w:color w:val="000000"/>
                <w:sz w:val="22"/>
                <w:szCs w:val="22"/>
              </w:rPr>
              <w:t>Alamat usaha terdaftar dan alamat operasional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3883DA" w14:textId="77777777" w:rsidR="0058084C" w:rsidRDefault="00000000">
            <w:pPr>
              <w:jc w:val="left"/>
            </w:pPr>
            <w:r>
              <w:rPr>
                <w:color w:val="000000"/>
                <w:sz w:val="22"/>
                <w:szCs w:val="22"/>
              </w:rPr>
              <w:t>Wajib</w:t>
            </w:r>
          </w:p>
        </w:tc>
      </w:tr>
      <w:tr w:rsidR="0058084C" w14:paraId="6DF171B1"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3592F4" w14:textId="77777777" w:rsidR="0058084C" w:rsidRDefault="00000000">
            <w:pPr>
              <w:jc w:val="left"/>
            </w:pPr>
            <w:r>
              <w:rPr>
                <w:color w:val="000000"/>
                <w:sz w:val="22"/>
                <w:szCs w:val="22"/>
              </w:rPr>
              <w:t>Nomor WhatsApp aktif</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5347AC" w14:textId="77777777" w:rsidR="0058084C" w:rsidRDefault="00000000">
            <w:pPr>
              <w:jc w:val="left"/>
            </w:pPr>
            <w:r>
              <w:rPr>
                <w:color w:val="000000"/>
                <w:sz w:val="22"/>
                <w:szCs w:val="22"/>
              </w:rPr>
              <w:t>Wajib</w:t>
            </w:r>
          </w:p>
        </w:tc>
      </w:tr>
      <w:tr w:rsidR="0058084C" w14:paraId="097FAD55"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A375D4" w14:textId="77777777" w:rsidR="0058084C" w:rsidRDefault="00000000">
            <w:pPr>
              <w:jc w:val="left"/>
            </w:pPr>
            <w:r>
              <w:rPr>
                <w:color w:val="000000"/>
                <w:sz w:val="22"/>
                <w:szCs w:val="22"/>
              </w:rPr>
              <w:t>Alamat email resmi</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EC40D3" w14:textId="77777777" w:rsidR="0058084C" w:rsidRDefault="00000000">
            <w:pPr>
              <w:jc w:val="left"/>
            </w:pPr>
            <w:r>
              <w:rPr>
                <w:color w:val="000000"/>
                <w:sz w:val="22"/>
                <w:szCs w:val="22"/>
              </w:rPr>
              <w:t>Wajib</w:t>
            </w:r>
          </w:p>
        </w:tc>
      </w:tr>
      <w:tr w:rsidR="0058084C" w14:paraId="5A3D97DA"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293EB8" w14:textId="77777777" w:rsidR="0058084C" w:rsidRDefault="00000000">
            <w:pPr>
              <w:jc w:val="left"/>
            </w:pPr>
            <w:r>
              <w:rPr>
                <w:color w:val="000000"/>
                <w:sz w:val="22"/>
                <w:szCs w:val="22"/>
              </w:rPr>
              <w:t>Akta pendirian atau Surat Keputusan Kementerian Hukum dan HAM (SK Kemenkumham)</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57CC19" w14:textId="77777777" w:rsidR="0058084C" w:rsidRDefault="00000000">
            <w:pPr>
              <w:jc w:val="left"/>
            </w:pPr>
            <w:r>
              <w:rPr>
                <w:color w:val="000000"/>
                <w:sz w:val="22"/>
                <w:szCs w:val="22"/>
              </w:rPr>
              <w:t>Diperlukan untuk verifikasi badan hukum sebelum penyusunan dokumen yang ditujukan kepada investor</w:t>
            </w:r>
          </w:p>
        </w:tc>
      </w:tr>
    </w:tbl>
    <w:p w14:paraId="07F75C95"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2E7EBF8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A774E1" w14:textId="77777777" w:rsidR="0058084C" w:rsidRDefault="00000000">
            <w:pPr>
              <w:spacing w:after="80"/>
            </w:pPr>
            <w:r>
              <w:rPr>
                <w:color w:val="000000"/>
                <w:sz w:val="22"/>
                <w:szCs w:val="22"/>
              </w:rPr>
              <w:lastRenderedPageBreak/>
              <w:t>Atas nama:</w:t>
            </w:r>
          </w:p>
          <w:p w14:paraId="2E3BB0C9" w14:textId="77777777" w:rsidR="0058084C" w:rsidRDefault="00000000">
            <w:pPr>
              <w:spacing w:after="200"/>
            </w:pPr>
            <w:r>
              <w:rPr>
                <w:b/>
                <w:bCs/>
                <w:color w:val="000000"/>
              </w:rPr>
              <w:t>CafeMargin (Konsultan)</w:t>
            </w:r>
          </w:p>
          <w:p w14:paraId="42F9C8B7" w14:textId="77777777" w:rsidR="0058084C" w:rsidRDefault="00000000">
            <w:pPr>
              <w:spacing w:after="100"/>
            </w:pPr>
            <w:r>
              <w:rPr>
                <w:color w:val="000000"/>
                <w:sz w:val="22"/>
                <w:szCs w:val="22"/>
              </w:rPr>
              <w:t>Nama    :  ________________________________</w:t>
            </w:r>
          </w:p>
          <w:p w14:paraId="0395E914" w14:textId="77777777" w:rsidR="0058084C" w:rsidRDefault="00000000">
            <w:pPr>
              <w:spacing w:after="100"/>
            </w:pPr>
            <w:r>
              <w:rPr>
                <w:color w:val="000000"/>
                <w:sz w:val="22"/>
                <w:szCs w:val="22"/>
              </w:rPr>
              <w:t>Jabatan :  ________________________________</w:t>
            </w:r>
          </w:p>
          <w:p w14:paraId="291B5A84"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96C40EA" w14:textId="77777777" w:rsidR="0058084C" w:rsidRDefault="00000000">
            <w:pPr>
              <w:spacing w:after="80"/>
            </w:pPr>
            <w:r>
              <w:rPr>
                <w:color w:val="000000"/>
                <w:sz w:val="22"/>
                <w:szCs w:val="22"/>
              </w:rPr>
              <w:t>Atas nama:</w:t>
            </w:r>
          </w:p>
          <w:p w14:paraId="69030502" w14:textId="77777777" w:rsidR="0058084C" w:rsidRDefault="00000000">
            <w:pPr>
              <w:spacing w:after="200"/>
            </w:pPr>
            <w:r>
              <w:rPr>
                <w:b/>
                <w:bCs/>
                <w:color w:val="000000"/>
              </w:rPr>
              <w:t>Klien</w:t>
            </w:r>
          </w:p>
          <w:p w14:paraId="33E3F9D1" w14:textId="77777777" w:rsidR="0058084C" w:rsidRDefault="00000000">
            <w:pPr>
              <w:spacing w:after="100"/>
            </w:pPr>
            <w:r>
              <w:rPr>
                <w:color w:val="000000"/>
                <w:sz w:val="22"/>
                <w:szCs w:val="22"/>
              </w:rPr>
              <w:t>Nama    :  ________________________________</w:t>
            </w:r>
          </w:p>
          <w:p w14:paraId="4BF38378" w14:textId="77777777" w:rsidR="0058084C" w:rsidRDefault="00000000">
            <w:pPr>
              <w:spacing w:after="100"/>
            </w:pPr>
            <w:r>
              <w:rPr>
                <w:color w:val="000000"/>
                <w:sz w:val="22"/>
                <w:szCs w:val="22"/>
              </w:rPr>
              <w:t>Jabatan :  ________________________________</w:t>
            </w:r>
          </w:p>
          <w:p w14:paraId="58076371" w14:textId="77777777" w:rsidR="0058084C" w:rsidRDefault="00000000">
            <w:r>
              <w:rPr>
                <w:color w:val="000000"/>
                <w:sz w:val="22"/>
                <w:szCs w:val="22"/>
              </w:rPr>
              <w:t>Tanggal :  ________________________________</w:t>
            </w:r>
          </w:p>
        </w:tc>
      </w:tr>
    </w:tbl>
    <w:p w14:paraId="4F860025" w14:textId="77777777" w:rsidR="0058084C" w:rsidRDefault="0058084C">
      <w:pPr>
        <w:pageBreakBefore/>
      </w:pPr>
    </w:p>
    <w:p w14:paraId="62C0796F" w14:textId="77777777" w:rsidR="0058084C" w:rsidRDefault="00000000">
      <w:pPr>
        <w:pBdr>
          <w:bottom w:val="single" w:sz="4" w:space="4" w:color="000000"/>
        </w:pBdr>
        <w:spacing w:before="360" w:after="160"/>
        <w:jc w:val="center"/>
      </w:pPr>
      <w:r>
        <w:rPr>
          <w:b/>
          <w:bCs/>
          <w:caps/>
          <w:color w:val="000000"/>
          <w:sz w:val="28"/>
          <w:szCs w:val="28"/>
        </w:rPr>
        <w:t>HALAMAN PENANDATANGANAN FINAL</w:t>
      </w:r>
    </w:p>
    <w:p w14:paraId="0CFF8A0B" w14:textId="77777777" w:rsidR="0058084C" w:rsidRDefault="0058084C">
      <w:pPr>
        <w:spacing w:before="80"/>
      </w:pPr>
    </w:p>
    <w:p w14:paraId="425F7EFE" w14:textId="77777777" w:rsidR="0058084C" w:rsidRDefault="00000000">
      <w:pPr>
        <w:spacing w:after="200"/>
      </w:pPr>
      <w:r>
        <w:rPr>
          <w:color w:val="000000"/>
        </w:rPr>
        <w:t>Dengan menandatangani di bawah ini, Para Pihak menyatakan telah membaca, memahami, dan menyetujui seluruh ketentuan yang tercantum dalam dokumen ini, meliputi: Service Brief, Jadwal Konsultasi, Key Performance Indicators, Non-Disclosure Agreement, Statement of Work, Service Level Agreement, Master Service Agreement, dan Payment Terms.</w:t>
      </w:r>
    </w:p>
    <w:p w14:paraId="6497BC8C" w14:textId="77777777" w:rsidR="0058084C" w:rsidRDefault="0058084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084C" w14:paraId="0562995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2944BE" w14:textId="77777777" w:rsidR="0058084C" w:rsidRDefault="00000000">
            <w:pPr>
              <w:spacing w:after="80"/>
            </w:pPr>
            <w:r>
              <w:rPr>
                <w:color w:val="000000"/>
                <w:sz w:val="22"/>
                <w:szCs w:val="22"/>
              </w:rPr>
              <w:t>Atas nama:</w:t>
            </w:r>
          </w:p>
          <w:p w14:paraId="463EE67E" w14:textId="77777777" w:rsidR="0058084C" w:rsidRDefault="00000000">
            <w:pPr>
              <w:spacing w:after="200"/>
            </w:pPr>
            <w:r>
              <w:rPr>
                <w:b/>
                <w:bCs/>
                <w:color w:val="000000"/>
              </w:rPr>
              <w:t>CafeMargin (Konsultan)</w:t>
            </w:r>
          </w:p>
          <w:p w14:paraId="761D55D3" w14:textId="77777777" w:rsidR="0058084C" w:rsidRDefault="00000000">
            <w:pPr>
              <w:spacing w:after="100"/>
            </w:pPr>
            <w:r>
              <w:rPr>
                <w:color w:val="000000"/>
                <w:sz w:val="22"/>
                <w:szCs w:val="22"/>
              </w:rPr>
              <w:t>Nama    :  ________________________________</w:t>
            </w:r>
          </w:p>
          <w:p w14:paraId="5E7268A0" w14:textId="77777777" w:rsidR="0058084C" w:rsidRDefault="00000000">
            <w:pPr>
              <w:spacing w:after="100"/>
            </w:pPr>
            <w:r>
              <w:rPr>
                <w:color w:val="000000"/>
                <w:sz w:val="22"/>
                <w:szCs w:val="22"/>
              </w:rPr>
              <w:t>Jabatan :  ________________________________</w:t>
            </w:r>
          </w:p>
          <w:p w14:paraId="6624AE65" w14:textId="77777777" w:rsidR="0058084C"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434497" w14:textId="77777777" w:rsidR="0058084C" w:rsidRDefault="00000000">
            <w:pPr>
              <w:spacing w:after="80"/>
            </w:pPr>
            <w:r>
              <w:rPr>
                <w:color w:val="000000"/>
                <w:sz w:val="22"/>
                <w:szCs w:val="22"/>
              </w:rPr>
              <w:t>Atas nama:</w:t>
            </w:r>
          </w:p>
          <w:p w14:paraId="37AB1DE9" w14:textId="77777777" w:rsidR="0058084C" w:rsidRDefault="00000000">
            <w:pPr>
              <w:spacing w:after="200"/>
            </w:pPr>
            <w:r>
              <w:rPr>
                <w:b/>
                <w:bCs/>
                <w:color w:val="000000"/>
              </w:rPr>
              <w:t>Klien</w:t>
            </w:r>
          </w:p>
          <w:p w14:paraId="3AA7514E" w14:textId="77777777" w:rsidR="0058084C" w:rsidRDefault="00000000">
            <w:pPr>
              <w:spacing w:after="100"/>
            </w:pPr>
            <w:r>
              <w:rPr>
                <w:color w:val="000000"/>
                <w:sz w:val="22"/>
                <w:szCs w:val="22"/>
              </w:rPr>
              <w:t>Nama    :  ________________________________</w:t>
            </w:r>
          </w:p>
          <w:p w14:paraId="3FE6F920" w14:textId="77777777" w:rsidR="0058084C" w:rsidRDefault="00000000">
            <w:pPr>
              <w:spacing w:after="100"/>
            </w:pPr>
            <w:r>
              <w:rPr>
                <w:color w:val="000000"/>
                <w:sz w:val="22"/>
                <w:szCs w:val="22"/>
              </w:rPr>
              <w:t>Jabatan :  ________________________________</w:t>
            </w:r>
          </w:p>
          <w:p w14:paraId="1AF007A9" w14:textId="77777777" w:rsidR="0058084C" w:rsidRDefault="00000000">
            <w:r>
              <w:rPr>
                <w:color w:val="000000"/>
                <w:sz w:val="22"/>
                <w:szCs w:val="22"/>
              </w:rPr>
              <w:t>Tanggal :  ________________________________</w:t>
            </w:r>
          </w:p>
        </w:tc>
      </w:tr>
    </w:tbl>
    <w:p w14:paraId="32A25CC1" w14:textId="77777777" w:rsidR="0058084C" w:rsidRDefault="0058084C">
      <w:pPr>
        <w:spacing w:before="160"/>
      </w:pPr>
    </w:p>
    <w:p w14:paraId="19CD1508" w14:textId="5F27AF98" w:rsidR="0058084C" w:rsidRDefault="00000000">
      <w:pPr>
        <w:spacing w:after="80"/>
        <w:jc w:val="left"/>
      </w:pPr>
      <w:r>
        <w:rPr>
          <w:b/>
          <w:bCs/>
          <w:caps/>
          <w:color w:val="000000"/>
        </w:rPr>
        <w:t xml:space="preserve">LIMITATION OF LIABILITY </w:t>
      </w:r>
      <w:r w:rsidR="00156A45">
        <w:rPr>
          <w:b/>
          <w:bCs/>
          <w:caps/>
          <w:color w:val="000000"/>
        </w:rPr>
        <w:t xml:space="preserve">| </w:t>
      </w:r>
      <w:r>
        <w:rPr>
          <w:b/>
          <w:bCs/>
          <w:caps/>
          <w:color w:val="000000"/>
        </w:rPr>
        <w:t>PERNYATAAN AKHIR</w:t>
      </w:r>
    </w:p>
    <w:p w14:paraId="6BACA13B" w14:textId="77777777" w:rsidR="0058084C" w:rsidRDefault="00000000">
      <w:pPr>
        <w:spacing w:after="200"/>
      </w:pPr>
      <w:r>
        <w:rPr>
          <w:color w:val="000000"/>
        </w:rPr>
        <w:t>CafeMargin adalah penyedia layanan analitik dan konsultasi strategis. Konsultan bukan merupakan penasihat pajak, konsultan hukum, atau penasihat keuangan berlisensi. Seluruh output merupakan rekomendasi berbasis data dan bukan merupakan jaminan hasil bisnis tertentu. Seluruh keputusan bisnis yang diambil berdasarkan output Konsultan sepenuhnya merupakan tanggung jawab dan diskresi Klien. Konsultan tidak bertanggung jawab atas kerugian finansial yang timbul dari implementasi rekomendasi oleh Klien.</w:t>
      </w:r>
    </w:p>
    <w:sectPr w:rsidR="0058084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1F35" w14:textId="77777777" w:rsidR="008529A7" w:rsidRDefault="008529A7">
      <w:pPr>
        <w:spacing w:line="240" w:lineRule="auto"/>
      </w:pPr>
      <w:r>
        <w:separator/>
      </w:r>
    </w:p>
  </w:endnote>
  <w:endnote w:type="continuationSeparator" w:id="0">
    <w:p w14:paraId="2699BA72" w14:textId="77777777" w:rsidR="008529A7" w:rsidRDefault="008529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3FF3" w14:textId="77777777" w:rsidR="0058084C" w:rsidRDefault="00000000">
    <w:pPr>
      <w:pBdr>
        <w:top w:val="single" w:sz="3" w:space="3" w:color="000000"/>
      </w:pBdr>
      <w:spacing w:before="60"/>
      <w:jc w:val="center"/>
    </w:pPr>
    <w:r>
      <w:rPr>
        <w:color w:val="000000"/>
        <w:sz w:val="22"/>
        <w:szCs w:val="22"/>
      </w:rPr>
      <w:t xml:space="preserve">© CafeMargin </w:t>
    </w:r>
    <w:r>
      <w:rPr>
        <w:color w:val="000000"/>
        <w:sz w:val="22"/>
        <w:szCs w:val="22"/>
      </w:rPr>
      <w:t>— Dokumen Rahasia dan Milik Eksklusif. Dilarang didistribusikan tanpa izin tertulis.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10A04" w14:textId="77777777" w:rsidR="008529A7" w:rsidRDefault="008529A7">
      <w:pPr>
        <w:spacing w:line="240" w:lineRule="auto"/>
      </w:pPr>
      <w:r>
        <w:separator/>
      </w:r>
    </w:p>
  </w:footnote>
  <w:footnote w:type="continuationSeparator" w:id="0">
    <w:p w14:paraId="40849802" w14:textId="77777777" w:rsidR="008529A7" w:rsidRDefault="008529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B0F3" w14:textId="76E9E38F" w:rsidR="0058084C" w:rsidRDefault="00000000">
    <w:pPr>
      <w:pBdr>
        <w:bottom w:val="single" w:sz="3" w:space="3" w:color="000000"/>
      </w:pBdr>
      <w:spacing w:after="60"/>
      <w:jc w:val="left"/>
    </w:pPr>
    <w:r>
      <w:rPr>
        <w:b/>
        <w:bCs/>
        <w:color w:val="000000"/>
        <w:sz w:val="22"/>
        <w:szCs w:val="22"/>
      </w:rPr>
      <w:t xml:space="preserve">CAFEMARGIN  </w:t>
    </w:r>
    <w:r w:rsidR="00156A45">
      <w:rPr>
        <w:b/>
        <w:bCs/>
        <w:color w:val="000000"/>
        <w:sz w:val="22"/>
        <w:szCs w:val="22"/>
      </w:rPr>
      <w:t>|</w:t>
    </w:r>
    <w:r>
      <w:rPr>
        <w:b/>
        <w:bCs/>
        <w:color w:val="000000"/>
        <w:sz w:val="22"/>
        <w:szCs w:val="22"/>
      </w:rPr>
      <w:t xml:space="preserve"> </w:t>
    </w:r>
    <w:r>
      <w:rPr>
        <w:color w:val="000000"/>
        <w:sz w:val="22"/>
        <w:szCs w:val="22"/>
      </w:rPr>
      <w:t>Level 4 CafeMargin Scale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B1ED1"/>
    <w:multiLevelType w:val="hybridMultilevel"/>
    <w:tmpl w:val="BF36070E"/>
    <w:lvl w:ilvl="0" w:tplc="0C44FD42">
      <w:start w:val="1"/>
      <w:numFmt w:val="lowerLetter"/>
      <w:lvlText w:val="(%1)"/>
      <w:lvlJc w:val="left"/>
      <w:pPr>
        <w:spacing w:before="0" w:after="120"/>
        <w:ind w:left="900" w:hanging="360"/>
      </w:pPr>
    </w:lvl>
    <w:lvl w:ilvl="1" w:tplc="79704498">
      <w:numFmt w:val="decimal"/>
      <w:lvlText w:val=""/>
      <w:lvlJc w:val="left"/>
    </w:lvl>
    <w:lvl w:ilvl="2" w:tplc="DEB42B98">
      <w:numFmt w:val="decimal"/>
      <w:lvlText w:val=""/>
      <w:lvlJc w:val="left"/>
    </w:lvl>
    <w:lvl w:ilvl="3" w:tplc="C23A9FC4">
      <w:numFmt w:val="decimal"/>
      <w:lvlText w:val=""/>
      <w:lvlJc w:val="left"/>
    </w:lvl>
    <w:lvl w:ilvl="4" w:tplc="C5A8359A">
      <w:numFmt w:val="decimal"/>
      <w:lvlText w:val=""/>
      <w:lvlJc w:val="left"/>
    </w:lvl>
    <w:lvl w:ilvl="5" w:tplc="CED43A64">
      <w:numFmt w:val="decimal"/>
      <w:lvlText w:val=""/>
      <w:lvlJc w:val="left"/>
    </w:lvl>
    <w:lvl w:ilvl="6" w:tplc="7EAC2D46">
      <w:numFmt w:val="decimal"/>
      <w:lvlText w:val=""/>
      <w:lvlJc w:val="left"/>
    </w:lvl>
    <w:lvl w:ilvl="7" w:tplc="52F01ABA">
      <w:numFmt w:val="decimal"/>
      <w:lvlText w:val=""/>
      <w:lvlJc w:val="left"/>
    </w:lvl>
    <w:lvl w:ilvl="8" w:tplc="CC64B43E">
      <w:numFmt w:val="decimal"/>
      <w:lvlText w:val=""/>
      <w:lvlJc w:val="left"/>
    </w:lvl>
  </w:abstractNum>
  <w:abstractNum w:abstractNumId="1" w15:restartNumberingAfterBreak="0">
    <w:nsid w:val="3D786B14"/>
    <w:multiLevelType w:val="hybridMultilevel"/>
    <w:tmpl w:val="7E341DC6"/>
    <w:lvl w:ilvl="0" w:tplc="882C8A92">
      <w:start w:val="1"/>
      <w:numFmt w:val="decimal"/>
      <w:lvlText w:val="%1."/>
      <w:lvlJc w:val="left"/>
      <w:pPr>
        <w:spacing w:before="0" w:after="160"/>
        <w:ind w:left="720" w:hanging="360"/>
      </w:pPr>
    </w:lvl>
    <w:lvl w:ilvl="1" w:tplc="7C3EFB16">
      <w:numFmt w:val="decimal"/>
      <w:lvlText w:val=""/>
      <w:lvlJc w:val="left"/>
    </w:lvl>
    <w:lvl w:ilvl="2" w:tplc="1EBC5F4E">
      <w:numFmt w:val="decimal"/>
      <w:lvlText w:val=""/>
      <w:lvlJc w:val="left"/>
    </w:lvl>
    <w:lvl w:ilvl="3" w:tplc="BE30E75C">
      <w:numFmt w:val="decimal"/>
      <w:lvlText w:val=""/>
      <w:lvlJc w:val="left"/>
    </w:lvl>
    <w:lvl w:ilvl="4" w:tplc="55F05B1E">
      <w:numFmt w:val="decimal"/>
      <w:lvlText w:val=""/>
      <w:lvlJc w:val="left"/>
    </w:lvl>
    <w:lvl w:ilvl="5" w:tplc="148C90CE">
      <w:numFmt w:val="decimal"/>
      <w:lvlText w:val=""/>
      <w:lvlJc w:val="left"/>
    </w:lvl>
    <w:lvl w:ilvl="6" w:tplc="92F2C790">
      <w:numFmt w:val="decimal"/>
      <w:lvlText w:val=""/>
      <w:lvlJc w:val="left"/>
    </w:lvl>
    <w:lvl w:ilvl="7" w:tplc="6868F6DE">
      <w:numFmt w:val="decimal"/>
      <w:lvlText w:val=""/>
      <w:lvlJc w:val="left"/>
    </w:lvl>
    <w:lvl w:ilvl="8" w:tplc="39A24AB6">
      <w:numFmt w:val="decimal"/>
      <w:lvlText w:val=""/>
      <w:lvlJc w:val="left"/>
    </w:lvl>
  </w:abstractNum>
  <w:abstractNum w:abstractNumId="2" w15:restartNumberingAfterBreak="0">
    <w:nsid w:val="56D16AA2"/>
    <w:multiLevelType w:val="hybridMultilevel"/>
    <w:tmpl w:val="2A18552A"/>
    <w:lvl w:ilvl="0" w:tplc="90686DF6">
      <w:start w:val="1"/>
      <w:numFmt w:val="bullet"/>
      <w:lvlText w:val="●"/>
      <w:lvlJc w:val="left"/>
      <w:pPr>
        <w:ind w:left="720" w:hanging="360"/>
      </w:pPr>
    </w:lvl>
    <w:lvl w:ilvl="1" w:tplc="EF982090">
      <w:start w:val="1"/>
      <w:numFmt w:val="bullet"/>
      <w:lvlText w:val="○"/>
      <w:lvlJc w:val="left"/>
      <w:pPr>
        <w:ind w:left="1440" w:hanging="360"/>
      </w:pPr>
    </w:lvl>
    <w:lvl w:ilvl="2" w:tplc="B1D4AC82">
      <w:start w:val="1"/>
      <w:numFmt w:val="bullet"/>
      <w:lvlText w:val="■"/>
      <w:lvlJc w:val="left"/>
      <w:pPr>
        <w:ind w:left="2160" w:hanging="360"/>
      </w:pPr>
    </w:lvl>
    <w:lvl w:ilvl="3" w:tplc="A2CCF32E">
      <w:start w:val="1"/>
      <w:numFmt w:val="bullet"/>
      <w:lvlText w:val="●"/>
      <w:lvlJc w:val="left"/>
      <w:pPr>
        <w:ind w:left="2880" w:hanging="360"/>
      </w:pPr>
    </w:lvl>
    <w:lvl w:ilvl="4" w:tplc="ACAAA5B8">
      <w:start w:val="1"/>
      <w:numFmt w:val="bullet"/>
      <w:lvlText w:val="○"/>
      <w:lvlJc w:val="left"/>
      <w:pPr>
        <w:ind w:left="3600" w:hanging="360"/>
      </w:pPr>
    </w:lvl>
    <w:lvl w:ilvl="5" w:tplc="0F28B0EA">
      <w:start w:val="1"/>
      <w:numFmt w:val="bullet"/>
      <w:lvlText w:val="■"/>
      <w:lvlJc w:val="left"/>
      <w:pPr>
        <w:ind w:left="4320" w:hanging="360"/>
      </w:pPr>
    </w:lvl>
    <w:lvl w:ilvl="6" w:tplc="8B585706">
      <w:start w:val="1"/>
      <w:numFmt w:val="bullet"/>
      <w:lvlText w:val="●"/>
      <w:lvlJc w:val="left"/>
      <w:pPr>
        <w:ind w:left="5040" w:hanging="360"/>
      </w:pPr>
    </w:lvl>
    <w:lvl w:ilvl="7" w:tplc="16A282A2">
      <w:start w:val="1"/>
      <w:numFmt w:val="bullet"/>
      <w:lvlText w:val="●"/>
      <w:lvlJc w:val="left"/>
      <w:pPr>
        <w:ind w:left="5760" w:hanging="360"/>
      </w:pPr>
    </w:lvl>
    <w:lvl w:ilvl="8" w:tplc="1A1618DE">
      <w:start w:val="1"/>
      <w:numFmt w:val="bullet"/>
      <w:lvlText w:val="●"/>
      <w:lvlJc w:val="left"/>
      <w:pPr>
        <w:ind w:left="6480" w:hanging="360"/>
      </w:pPr>
    </w:lvl>
  </w:abstractNum>
  <w:abstractNum w:abstractNumId="3" w15:restartNumberingAfterBreak="0">
    <w:nsid w:val="645E2EAA"/>
    <w:multiLevelType w:val="hybridMultilevel"/>
    <w:tmpl w:val="B488500E"/>
    <w:lvl w:ilvl="0" w:tplc="94B0AB94">
      <w:start w:val="1"/>
      <w:numFmt w:val="lowerRoman"/>
      <w:lvlText w:val="(%1)"/>
      <w:lvlJc w:val="left"/>
      <w:pPr>
        <w:spacing w:before="0" w:after="80"/>
        <w:ind w:left="1080" w:hanging="360"/>
      </w:pPr>
    </w:lvl>
    <w:lvl w:ilvl="1" w:tplc="026A04E6">
      <w:numFmt w:val="decimal"/>
      <w:lvlText w:val=""/>
      <w:lvlJc w:val="left"/>
    </w:lvl>
    <w:lvl w:ilvl="2" w:tplc="2BC81CA2">
      <w:numFmt w:val="decimal"/>
      <w:lvlText w:val=""/>
      <w:lvlJc w:val="left"/>
    </w:lvl>
    <w:lvl w:ilvl="3" w:tplc="F52AD688">
      <w:numFmt w:val="decimal"/>
      <w:lvlText w:val=""/>
      <w:lvlJc w:val="left"/>
    </w:lvl>
    <w:lvl w:ilvl="4" w:tplc="E1506F4C">
      <w:numFmt w:val="decimal"/>
      <w:lvlText w:val=""/>
      <w:lvlJc w:val="left"/>
    </w:lvl>
    <w:lvl w:ilvl="5" w:tplc="2B64EAD8">
      <w:numFmt w:val="decimal"/>
      <w:lvlText w:val=""/>
      <w:lvlJc w:val="left"/>
    </w:lvl>
    <w:lvl w:ilvl="6" w:tplc="ED4E68D6">
      <w:numFmt w:val="decimal"/>
      <w:lvlText w:val=""/>
      <w:lvlJc w:val="left"/>
    </w:lvl>
    <w:lvl w:ilvl="7" w:tplc="48C65158">
      <w:numFmt w:val="decimal"/>
      <w:lvlText w:val=""/>
      <w:lvlJc w:val="left"/>
    </w:lvl>
    <w:lvl w:ilvl="8" w:tplc="2DA6ADEC">
      <w:numFmt w:val="decimal"/>
      <w:lvlText w:val=""/>
      <w:lvlJc w:val="left"/>
    </w:lvl>
  </w:abstractNum>
  <w:num w:numId="1" w16cid:durableId="1419139104">
    <w:abstractNumId w:val="2"/>
    <w:lvlOverride w:ilvl="0">
      <w:startOverride w:val="1"/>
    </w:lvlOverride>
  </w:num>
  <w:num w:numId="2" w16cid:durableId="1526287096">
    <w:abstractNumId w:val="0"/>
    <w:lvlOverride w:ilvl="0">
      <w:startOverride w:val="1"/>
    </w:lvlOverride>
  </w:num>
  <w:num w:numId="3" w16cid:durableId="1118991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84C"/>
    <w:rsid w:val="00156A45"/>
    <w:rsid w:val="0058084C"/>
    <w:rsid w:val="008529A7"/>
    <w:rsid w:val="00DA5239"/>
    <w:rsid w:val="00E1780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3D04"/>
  <w15:docId w15:val="{B8E28A63-71A4-4CDB-A8FF-5134AC9F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56A45"/>
    <w:pPr>
      <w:tabs>
        <w:tab w:val="center" w:pos="4513"/>
        <w:tab w:val="right" w:pos="9026"/>
      </w:tabs>
      <w:spacing w:line="240" w:lineRule="auto"/>
    </w:pPr>
  </w:style>
  <w:style w:type="character" w:customStyle="1" w:styleId="HeaderChar">
    <w:name w:val="Header Char"/>
    <w:basedOn w:val="DefaultParagraphFont"/>
    <w:link w:val="Header"/>
    <w:uiPriority w:val="99"/>
    <w:rsid w:val="00156A45"/>
  </w:style>
  <w:style w:type="paragraph" w:styleId="Footer">
    <w:name w:val="footer"/>
    <w:basedOn w:val="Normal"/>
    <w:link w:val="FooterChar"/>
    <w:uiPriority w:val="99"/>
    <w:unhideWhenUsed/>
    <w:rsid w:val="00156A45"/>
    <w:pPr>
      <w:tabs>
        <w:tab w:val="center" w:pos="4513"/>
        <w:tab w:val="right" w:pos="9026"/>
      </w:tabs>
      <w:spacing w:line="240" w:lineRule="auto"/>
    </w:pPr>
  </w:style>
  <w:style w:type="character" w:customStyle="1" w:styleId="FooterChar">
    <w:name w:val="Footer Char"/>
    <w:basedOn w:val="DefaultParagraphFont"/>
    <w:link w:val="Footer"/>
    <w:uiPriority w:val="99"/>
    <w:rsid w:val="00156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4669</Words>
  <Characters>26615</Characters>
  <Application>Microsoft Office Word</Application>
  <DocSecurity>0</DocSecurity>
  <Lines>221</Lines>
  <Paragraphs>62</Paragraphs>
  <ScaleCrop>false</ScaleCrop>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farsya 1605</cp:lastModifiedBy>
  <cp:revision>2</cp:revision>
  <dcterms:created xsi:type="dcterms:W3CDTF">2026-02-24T05:58:00Z</dcterms:created>
  <dcterms:modified xsi:type="dcterms:W3CDTF">2026-02-24T05:58:00Z</dcterms:modified>
</cp:coreProperties>
</file>