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color w:val="0000FF"/>
        </w:rPr>
      </w:pPr>
      <w:bookmarkStart w:id="0" w:name="_GoBack"/>
      <w:bookmarkEnd w:id="0"/>
      <w:r>
        <w:rPr>
          <w:rFonts w:hint="eastAsia"/>
          <w:color w:val="0000FF"/>
        </w:rPr>
        <w:t>试卷代号：</w:t>
      </w:r>
      <w:r>
        <w:rPr>
          <w:color w:val="0000FF"/>
        </w:rPr>
        <w:t>2073</w:t>
      </w:r>
    </w:p>
    <w:p>
      <w:pPr>
        <w:snapToGrid w:val="0"/>
        <w:jc w:val="center"/>
        <w:rPr>
          <w:color w:val="0000FF"/>
        </w:rPr>
      </w:pPr>
      <w:r>
        <w:rPr>
          <w:rFonts w:hint="eastAsia"/>
          <w:color w:val="0000FF"/>
        </w:rPr>
        <w:t>中央广播电视大学</w:t>
      </w:r>
      <w:r>
        <w:rPr>
          <w:color w:val="0000FF"/>
        </w:rPr>
        <w:t>2003</w:t>
      </w:r>
      <w:r>
        <w:rPr>
          <w:rFonts w:hint="eastAsia"/>
          <w:color w:val="0000FF"/>
        </w:rPr>
        <w:t>—</w:t>
      </w:r>
      <w:r>
        <w:rPr>
          <w:color w:val="0000FF"/>
        </w:rPr>
        <w:t>2004</w:t>
      </w:r>
      <w:r>
        <w:rPr>
          <w:rFonts w:hint="eastAsia"/>
          <w:color w:val="0000FF"/>
        </w:rPr>
        <w:t>学年度第二学期“开放专科”期末考试</w:t>
      </w:r>
    </w:p>
    <w:p>
      <w:pPr>
        <w:snapToGrid w:val="0"/>
        <w:jc w:val="center"/>
        <w:rPr>
          <w:color w:val="0000FF"/>
        </w:rPr>
      </w:pPr>
      <w:r>
        <w:rPr>
          <w:rFonts w:hint="eastAsia"/>
          <w:color w:val="0000FF"/>
        </w:rPr>
        <w:t>计算机专业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软件工程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试题</w:t>
      </w:r>
    </w:p>
    <w:p>
      <w:pPr>
        <w:snapToGrid w:val="0"/>
        <w:jc w:val="right"/>
        <w:rPr>
          <w:color w:val="0000FF"/>
        </w:rPr>
      </w:pPr>
      <w:r>
        <w:rPr>
          <w:color w:val="0000FF"/>
        </w:rPr>
        <w:t>2004</w:t>
      </w:r>
      <w:r>
        <w:rPr>
          <w:rFonts w:hint="eastAsia"/>
          <w:color w:val="0000FF"/>
        </w:rPr>
        <w:t>年</w:t>
      </w:r>
      <w:r>
        <w:rPr>
          <w:color w:val="0000FF"/>
        </w:rPr>
        <w:t>7</w:t>
      </w:r>
      <w:r>
        <w:rPr>
          <w:rFonts w:hint="eastAsia"/>
          <w:color w:val="0000FF"/>
        </w:rPr>
        <w:t>月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一、填空题</w:t>
      </w:r>
      <w:r>
        <w:rPr>
          <w:color w:val="0000FF"/>
        </w:rPr>
        <w:t>(</w:t>
      </w:r>
      <w:r>
        <w:rPr>
          <w:rFonts w:hint="eastAsia"/>
          <w:color w:val="0000FF"/>
        </w:rPr>
        <w:t>在横线上填写正确的答案，每空</w:t>
      </w:r>
      <w:r>
        <w:rPr>
          <w:color w:val="0000FF"/>
        </w:rPr>
        <w:t>1</w:t>
      </w:r>
      <w:r>
        <w:rPr>
          <w:rFonts w:hint="eastAsia"/>
          <w:color w:val="0000FF"/>
        </w:rPr>
        <w:t>分，共</w:t>
      </w:r>
      <w:r>
        <w:rPr>
          <w:color w:val="0000FF"/>
        </w:rPr>
        <w:t>25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．软件工程是从——和——两个方面研究如何更好的开发和维护计算机软件的一门学科。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2</w:t>
      </w:r>
      <w:r>
        <w:rPr>
          <w:rFonts w:hint="eastAsia"/>
          <w:color w:val="0000FF"/>
        </w:rPr>
        <w:t>．软件开发技术包括软件开发方法学、——和——。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3</w:t>
      </w:r>
      <w:r>
        <w:rPr>
          <w:rFonts w:hint="eastAsia"/>
          <w:color w:val="0000FF"/>
        </w:rPr>
        <w:t>．优秀的设计通常是从现有的物理系统出发，导出现有系统的</w:t>
      </w:r>
      <w:r>
        <w:rPr>
          <w:color w:val="0000FF"/>
        </w:rPr>
        <w:t xml:space="preserve">  ——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4</w:t>
      </w:r>
      <w:r>
        <w:rPr>
          <w:rFonts w:hint="eastAsia"/>
          <w:color w:val="0000FF"/>
        </w:rPr>
        <w:t>．结构化分析方法使用数据流图</w:t>
      </w:r>
      <w:r>
        <w:rPr>
          <w:color w:val="0000FF"/>
        </w:rPr>
        <w:t>DFD</w:t>
      </w:r>
      <w:r>
        <w:rPr>
          <w:rFonts w:hint="eastAsia"/>
          <w:color w:val="0000FF"/>
        </w:rPr>
        <w:t>和——来描述。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5</w:t>
      </w:r>
      <w:r>
        <w:rPr>
          <w:rFonts w:hint="eastAsia"/>
          <w:color w:val="0000FF"/>
        </w:rPr>
        <w:t>．在分层的数据流图中，称上层图为下层图的——，下层图为上层图的——。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6</w:t>
      </w:r>
      <w:r>
        <w:rPr>
          <w:rFonts w:hint="eastAsia"/>
          <w:color w:val="0000FF"/>
        </w:rPr>
        <w:t>．模块间的耦合程度强烈影响系统的可．理解性、——、可靠性和</w:t>
      </w:r>
      <w:r>
        <w:rPr>
          <w:color w:val="0000FF"/>
        </w:rPr>
        <w:t xml:space="preserve"> ——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7</w:t>
      </w:r>
      <w:r>
        <w:rPr>
          <w:rFonts w:hint="eastAsia"/>
          <w:color w:val="0000FF"/>
        </w:rPr>
        <w:t>．</w:t>
      </w:r>
      <w:r>
        <w:rPr>
          <w:color w:val="0000FF"/>
        </w:rPr>
        <w:t>Jackson</w:t>
      </w:r>
      <w:r>
        <w:rPr>
          <w:rFonts w:hint="eastAsia"/>
          <w:color w:val="0000FF"/>
        </w:rPr>
        <w:t>图既可用表达程序结构，也可用表达——。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8</w:t>
      </w:r>
      <w:r>
        <w:rPr>
          <w:rFonts w:hint="eastAsia"/>
          <w:color w:val="0000FF"/>
        </w:rPr>
        <w:t>．程序的控制结构一般采用——、——、——三种构成，这样可确保结构比较简单。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9</w:t>
      </w:r>
      <w:r>
        <w:rPr>
          <w:rFonts w:hint="eastAsia"/>
          <w:color w:val="0000FF"/>
        </w:rPr>
        <w:t>．面向对象的软件工程方法是面向对象方法在软件：工程领域的全面运用。它包括面向对象的分析、——、——、面向对象的测试和——等主要内容。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10</w:t>
      </w:r>
      <w:r>
        <w:rPr>
          <w:rFonts w:hint="eastAsia"/>
          <w:color w:val="0000FF"/>
        </w:rPr>
        <w:t>．标准建模语言</w:t>
      </w:r>
      <w:r>
        <w:rPr>
          <w:color w:val="0000FF"/>
        </w:rPr>
        <w:t>UML</w:t>
      </w:r>
      <w:r>
        <w:rPr>
          <w:rFonts w:hint="eastAsia"/>
          <w:color w:val="0000FF"/>
        </w:rPr>
        <w:t>的重要内容可以通过——、——、行为图、——和实现图等图来定义。</w:t>
      </w:r>
    </w:p>
    <w:p>
      <w:pPr>
        <w:snapToGrid w:val="0"/>
        <w:ind w:firstLine="435"/>
        <w:rPr>
          <w:color w:val="0000FF"/>
        </w:rPr>
      </w:pPr>
      <w:r>
        <w:rPr>
          <w:color w:val="0000FF"/>
        </w:rPr>
        <w:t>11</w:t>
      </w:r>
      <w:r>
        <w:rPr>
          <w:rFonts w:hint="eastAsia"/>
          <w:color w:val="0000FF"/>
        </w:rPr>
        <w:t>．程序的效率是指——和——。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12</w:t>
      </w:r>
      <w:r>
        <w:rPr>
          <w:rFonts w:hint="eastAsia"/>
          <w:color w:val="0000FF"/>
        </w:rPr>
        <w:t>．实现容错的主要手段是冗余和——。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13</w:t>
      </w:r>
      <w:r>
        <w:rPr>
          <w:rFonts w:hint="eastAsia"/>
          <w:color w:val="0000FF"/>
        </w:rPr>
        <w:t>．为了保证软件的质量，在软件开发过程中经常采取——、复查和管理复查——等措施。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二、单项选择题</w:t>
      </w:r>
      <w:r>
        <w:rPr>
          <w:color w:val="0000FF"/>
        </w:rPr>
        <w:t>(</w:t>
      </w:r>
      <w:r>
        <w:rPr>
          <w:rFonts w:hint="eastAsia"/>
          <w:color w:val="0000FF"/>
        </w:rPr>
        <w:t>将一个正确的答案代码填入括号中，每小题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．下列关于瀑布模型的描述正确的是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．利用瀑布模型，如果发现问题修改的代价很低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B</w:t>
      </w:r>
      <w:r>
        <w:rPr>
          <w:rFonts w:hint="eastAsia"/>
          <w:color w:val="0000FF"/>
        </w:rPr>
        <w:t>，．瀑布模型的核心是按照软件开发的时间顺序将问题简化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．瀑布模型具有良好的灵活性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E</w:t>
      </w:r>
      <w:r>
        <w:rPr>
          <w:rFonts w:hint="eastAsia"/>
          <w:color w:val="0000FF"/>
        </w:rPr>
        <w:t>．瀑布模型采用结构化的分析与设计方法，将逻辑实现与物理实现分开</w:t>
      </w:r>
    </w:p>
    <w:p>
      <w:pPr>
        <w:snapToGrid w:val="0"/>
        <w:rPr>
          <w:color w:val="0000FF"/>
        </w:rPr>
      </w:pPr>
      <w:r>
        <w:rPr>
          <w:color w:val="0000FF"/>
        </w:rPr>
        <w:t>2</w:t>
      </w:r>
      <w:r>
        <w:rPr>
          <w:rFonts w:hint="eastAsia"/>
          <w:color w:val="0000FF"/>
        </w:rPr>
        <w:t>．总体设计的目的是确定整个系统的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．规模</w:t>
      </w:r>
      <w:r>
        <w:rPr>
          <w:color w:val="0000FF"/>
        </w:rPr>
        <w:t xml:space="preserve">    B</w:t>
      </w:r>
      <w:r>
        <w:rPr>
          <w:rFonts w:hint="eastAsia"/>
          <w:color w:val="0000FF"/>
        </w:rPr>
        <w:t>，功能及模块结构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．费用</w:t>
      </w:r>
      <w:r>
        <w:rPr>
          <w:color w:val="0000FF"/>
        </w:rPr>
        <w:t xml:space="preserve">    O</w:t>
      </w:r>
      <w:r>
        <w:rPr>
          <w:rFonts w:hint="eastAsia"/>
          <w:color w:val="0000FF"/>
        </w:rPr>
        <w:t>测试方案</w:t>
      </w:r>
    </w:p>
    <w:p>
      <w:pPr>
        <w:snapToGrid w:val="0"/>
        <w:rPr>
          <w:color w:val="0000FF"/>
        </w:rPr>
      </w:pPr>
      <w:r>
        <w:rPr>
          <w:color w:val="0000FF"/>
        </w:rPr>
        <w:t>3</w:t>
      </w:r>
      <w:r>
        <w:rPr>
          <w:rFonts w:hint="eastAsia"/>
          <w:color w:val="0000FF"/>
        </w:rPr>
        <w:t>．下列哪个图不是</w:t>
      </w:r>
      <w:r>
        <w:rPr>
          <w:color w:val="0000FF"/>
        </w:rPr>
        <w:t>N</w:t>
      </w:r>
      <w:r>
        <w:rPr>
          <w:rFonts w:hint="eastAsia"/>
          <w:color w:val="0000FF"/>
        </w:rPr>
        <w:t>—</w:t>
      </w:r>
      <w:r>
        <w:rPr>
          <w:color w:val="0000FF"/>
        </w:rPr>
        <w:t>S</w:t>
      </w:r>
      <w:r>
        <w:rPr>
          <w:rFonts w:hint="eastAsia"/>
          <w:color w:val="0000FF"/>
        </w:rPr>
        <w:t>图的构件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2276475" cy="1276350"/>
            <wp:effectExtent l="0" t="0" r="9525" b="0"/>
            <wp:docPr id="2" name="图片 2" descr="Image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color w:val="0000FF"/>
        </w:rPr>
      </w:pPr>
      <w:r>
        <w:rPr>
          <w:color w:val="0000FF"/>
        </w:rPr>
        <w:t> </w:t>
      </w:r>
    </w:p>
    <w:p>
      <w:pPr>
        <w:snapToGrid w:val="0"/>
        <w:rPr>
          <w:color w:val="0000FF"/>
        </w:rPr>
      </w:pPr>
      <w:r>
        <w:rPr>
          <w:color w:val="0000FF"/>
        </w:rPr>
        <w:t>4</w:t>
      </w:r>
      <w:r>
        <w:rPr>
          <w:rFonts w:hint="eastAsia"/>
          <w:color w:val="0000FF"/>
        </w:rPr>
        <w:t>，下列各方法中</w:t>
      </w:r>
      <w:r>
        <w:rPr>
          <w:color w:val="0000FF"/>
        </w:rPr>
        <w:t>(    )</w:t>
      </w:r>
      <w:r>
        <w:rPr>
          <w:rFonts w:hint="eastAsia"/>
          <w:color w:val="0000FF"/>
        </w:rPr>
        <w:t>不是软件测试方法。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A</w:t>
      </w:r>
      <w:r>
        <w:rPr>
          <w:rFonts w:hint="eastAsia"/>
          <w:color w:val="0000FF"/>
        </w:rPr>
        <w:t>．白盒法</w:t>
      </w:r>
      <w:r>
        <w:rPr>
          <w:color w:val="0000FF"/>
        </w:rPr>
        <w:t xml:space="preserve">    B</w:t>
      </w:r>
      <w:r>
        <w:rPr>
          <w:rFonts w:hint="eastAsia"/>
          <w:color w:val="0000FF"/>
        </w:rPr>
        <w:t>，黑盒法</w:t>
      </w:r>
      <w:r>
        <w:rPr>
          <w:color w:val="0000FF"/>
        </w:rPr>
        <w:t xml:space="preserve">    C</w:t>
      </w:r>
      <w:r>
        <w:rPr>
          <w:rFonts w:hint="eastAsia"/>
          <w:color w:val="0000FF"/>
        </w:rPr>
        <w:t>。动态测试</w:t>
      </w:r>
      <w:r>
        <w:rPr>
          <w:color w:val="0000FF"/>
        </w:rPr>
        <w:t xml:space="preserve">    D</w:t>
      </w:r>
      <w:r>
        <w:rPr>
          <w:rFonts w:hint="eastAsia"/>
          <w:color w:val="0000FF"/>
        </w:rPr>
        <w:t>。盒法</w:t>
      </w:r>
    </w:p>
    <w:p>
      <w:pPr>
        <w:snapToGrid w:val="0"/>
        <w:rPr>
          <w:color w:val="0000FF"/>
        </w:rPr>
      </w:pPr>
      <w:r>
        <w:rPr>
          <w:color w:val="0000FF"/>
        </w:rPr>
        <w:t>5</w:t>
      </w:r>
      <w:r>
        <w:rPr>
          <w:rFonts w:hint="eastAsia"/>
          <w:color w:val="0000FF"/>
        </w:rPr>
        <w:t>．如果某种内聚要求一个模块中包含的任务必须在同一段时间内执行，则这种内聚为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A</w:t>
      </w:r>
      <w:r>
        <w:rPr>
          <w:rFonts w:hint="eastAsia"/>
          <w:color w:val="0000FF"/>
        </w:rPr>
        <w:t>．时间内聚</w:t>
      </w: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．逻辑内聚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C</w:t>
      </w:r>
      <w:r>
        <w:rPr>
          <w:rFonts w:hint="eastAsia"/>
          <w:color w:val="0000FF"/>
        </w:rPr>
        <w:t>．通信内聚</w:t>
      </w: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．信息内聚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三、多项选择题</w:t>
      </w:r>
      <w:r>
        <w:rPr>
          <w:color w:val="0000FF"/>
        </w:rPr>
        <w:t>(</w:t>
      </w:r>
      <w:r>
        <w:rPr>
          <w:rFonts w:hint="eastAsia"/>
          <w:color w:val="0000FF"/>
        </w:rPr>
        <w:t>将一个以上正确的答案代码填入括号中，每小题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分，共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 xml:space="preserve">)    </w:t>
      </w:r>
    </w:p>
    <w:p>
      <w:pPr>
        <w:snapToGrid w:val="0"/>
        <w:rPr>
          <w:color w:val="0000FF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．</w:t>
      </w:r>
      <w:r>
        <w:rPr>
          <w:color w:val="0000FF"/>
        </w:rPr>
        <w:t>(    )</w:t>
      </w:r>
      <w:r>
        <w:rPr>
          <w:rFonts w:hint="eastAsia"/>
          <w:color w:val="0000FF"/>
        </w:rPr>
        <w:t>可以作为模块。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．过程</w:t>
      </w: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．子程序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．函数</w:t>
      </w: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．宏</w:t>
      </w:r>
    </w:p>
    <w:p>
      <w:pPr>
        <w:snapToGrid w:val="0"/>
        <w:rPr>
          <w:color w:val="0000FF"/>
        </w:rPr>
      </w:pPr>
      <w:r>
        <w:rPr>
          <w:color w:val="0000FF"/>
        </w:rPr>
        <w:t>2</w:t>
      </w:r>
      <w:r>
        <w:rPr>
          <w:rFonts w:hint="eastAsia"/>
          <w:color w:val="0000FF"/>
        </w:rPr>
        <w:t>．关于软件测试，正确的描述包括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．测试前要认定被测试的软件有错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．要尽量避免测试自己编写的程序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．测试要兼顾合理输人与不合理输人数据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．测试是相对的，不能穷尽所有的测试，要据人力物力安排测试，选择好测试用例与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测试方法。</w:t>
      </w:r>
    </w:p>
    <w:p>
      <w:pPr>
        <w:snapToGrid w:val="0"/>
        <w:rPr>
          <w:color w:val="0000FF"/>
        </w:rPr>
      </w:pPr>
      <w:r>
        <w:rPr>
          <w:color w:val="0000FF"/>
        </w:rPr>
        <w:t>3</w:t>
      </w:r>
      <w:r>
        <w:rPr>
          <w:rFonts w:hint="eastAsia"/>
          <w:color w:val="0000FF"/>
        </w:rPr>
        <w:t>．下列</w:t>
      </w:r>
      <w:r>
        <w:rPr>
          <w:color w:val="0000FF"/>
        </w:rPr>
        <w:t>(    )</w:t>
      </w:r>
      <w:r>
        <w:rPr>
          <w:rFonts w:hint="eastAsia"/>
          <w:color w:val="0000FF"/>
        </w:rPr>
        <w:t>属于主动式防错程序设计。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．栈的深度是否合适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．内存检查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．数组界限是否正确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．时间检查</w:t>
      </w:r>
    </w:p>
    <w:p>
      <w:pPr>
        <w:snapToGrid w:val="0"/>
        <w:rPr>
          <w:color w:val="0000FF"/>
        </w:rPr>
      </w:pPr>
      <w:r>
        <w:rPr>
          <w:color w:val="0000FF"/>
        </w:rPr>
        <w:t>4</w:t>
      </w:r>
      <w:r>
        <w:rPr>
          <w:rFonts w:hint="eastAsia"/>
          <w:color w:val="0000FF"/>
        </w:rPr>
        <w:t>．下列</w:t>
      </w:r>
      <w:r>
        <w:rPr>
          <w:color w:val="0000FF"/>
        </w:rPr>
        <w:t>(    )</w:t>
      </w:r>
      <w:r>
        <w:rPr>
          <w:rFonts w:hint="eastAsia"/>
          <w:color w:val="0000FF"/>
        </w:rPr>
        <w:t>属于判定覆盖。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．每个语句都被执行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．选择的测试数据必须足够多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．每个判定的每种可能的结果都被执行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．判定表达式中的每个条件都取到可能的值</w:t>
      </w:r>
    </w:p>
    <w:p>
      <w:pPr>
        <w:snapToGrid w:val="0"/>
        <w:rPr>
          <w:color w:val="0000FF"/>
        </w:rPr>
      </w:pPr>
      <w:r>
        <w:rPr>
          <w:color w:val="0000FF"/>
        </w:rPr>
        <w:t>5</w:t>
      </w:r>
      <w:r>
        <w:rPr>
          <w:rFonts w:hint="eastAsia"/>
          <w:color w:val="0000FF"/>
        </w:rPr>
        <w:t>．软件管理工作涉及到的直接对象包括</w:t>
      </w:r>
      <w:r>
        <w:rPr>
          <w:color w:val="0000FF"/>
        </w:rPr>
        <w:t>(    )</w:t>
      </w:r>
      <w:r>
        <w:rPr>
          <w:rFonts w:hint="eastAsia"/>
          <w:color w:val="0000FF"/>
        </w:rPr>
        <w:t>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A</w:t>
      </w:r>
      <w:r>
        <w:rPr>
          <w:rFonts w:hint="eastAsia"/>
          <w:color w:val="0000FF"/>
        </w:rPr>
        <w:t>．软件开发人员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B</w:t>
      </w:r>
      <w:r>
        <w:rPr>
          <w:rFonts w:hint="eastAsia"/>
          <w:color w:val="0000FF"/>
        </w:rPr>
        <w:t>．硬件设备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C</w:t>
      </w:r>
      <w:r>
        <w:rPr>
          <w:rFonts w:hint="eastAsia"/>
          <w:color w:val="0000FF"/>
        </w:rPr>
        <w:t>．项目经费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D</w:t>
      </w:r>
      <w:r>
        <w:rPr>
          <w:rFonts w:hint="eastAsia"/>
          <w:color w:val="0000FF"/>
        </w:rPr>
        <w:t>．软件项目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四、判断题</w:t>
      </w:r>
      <w:r>
        <w:rPr>
          <w:color w:val="0000FF"/>
        </w:rPr>
        <w:t>(</w:t>
      </w:r>
      <w:r>
        <w:rPr>
          <w:rFonts w:hint="eastAsia"/>
          <w:color w:val="0000FF"/>
        </w:rPr>
        <w:t>正确的在括号内打上“√”，错误的打上“</w:t>
      </w:r>
      <w:r>
        <w:rPr>
          <w:color w:val="0000FF"/>
        </w:rPr>
        <w:t>X</w:t>
      </w:r>
      <w:r>
        <w:rPr>
          <w:rFonts w:hint="eastAsia"/>
          <w:color w:val="0000FF"/>
        </w:rPr>
        <w:t>”。每小题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分，共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．对于软件项目，投资回收期越长，越快获得利润。</w:t>
      </w:r>
      <w:r>
        <w:rPr>
          <w:color w:val="0000FF"/>
        </w:rPr>
        <w:t>(    )</w:t>
      </w:r>
    </w:p>
    <w:p>
      <w:pPr>
        <w:snapToGrid w:val="0"/>
        <w:rPr>
          <w:color w:val="0000FF"/>
        </w:rPr>
      </w:pPr>
      <w:r>
        <w:rPr>
          <w:color w:val="0000FF"/>
        </w:rPr>
        <w:t>2</w:t>
      </w:r>
      <w:r>
        <w:rPr>
          <w:rFonts w:hint="eastAsia"/>
          <w:color w:val="0000FF"/>
        </w:rPr>
        <w:t>．一个实时系统必须在严格的时间范围内响应。如果响应时间被过分延迟，将带来灾难性的后果。</w:t>
      </w:r>
      <w:r>
        <w:rPr>
          <w:color w:val="0000FF"/>
        </w:rPr>
        <w:t>(    )</w:t>
      </w:r>
    </w:p>
    <w:p>
      <w:pPr>
        <w:snapToGrid w:val="0"/>
        <w:rPr>
          <w:color w:val="0000FF"/>
        </w:rPr>
      </w:pPr>
      <w:r>
        <w:rPr>
          <w:color w:val="0000FF"/>
        </w:rPr>
        <w:t>3</w:t>
      </w:r>
      <w:r>
        <w:rPr>
          <w:rFonts w:hint="eastAsia"/>
          <w:color w:val="0000FF"/>
        </w:rPr>
        <w:t>．模块接口简单是软件发生错误的一个主要原因。</w:t>
      </w:r>
      <w:r>
        <w:rPr>
          <w:color w:val="0000FF"/>
        </w:rPr>
        <w:t xml:space="preserve">(    )    </w:t>
      </w:r>
    </w:p>
    <w:p>
      <w:pPr>
        <w:snapToGrid w:val="0"/>
        <w:rPr>
          <w:color w:val="0000FF"/>
        </w:rPr>
      </w:pPr>
      <w:r>
        <w:rPr>
          <w:color w:val="0000FF"/>
        </w:rPr>
        <w:t>4</w:t>
      </w:r>
      <w:r>
        <w:rPr>
          <w:rFonts w:hint="eastAsia"/>
          <w:color w:val="0000FF"/>
        </w:rPr>
        <w:t>．软件的质量保证工作一般在编码工作结束后才开始。</w:t>
      </w:r>
      <w:r>
        <w:rPr>
          <w:color w:val="0000FF"/>
        </w:rPr>
        <w:t>(    )</w:t>
      </w:r>
    </w:p>
    <w:p>
      <w:pPr>
        <w:snapToGrid w:val="0"/>
        <w:rPr>
          <w:color w:val="0000FF"/>
        </w:rPr>
      </w:pPr>
      <w:r>
        <w:rPr>
          <w:color w:val="0000FF"/>
        </w:rPr>
        <w:t>5</w:t>
      </w:r>
      <w:r>
        <w:rPr>
          <w:rFonts w:hint="eastAsia"/>
          <w:color w:val="0000FF"/>
        </w:rPr>
        <w:t>．现在人们普遍认为优秀的程序除了功能正确，性能优良之外，还应该容易看懂、容易使用、容易修改和扩充。</w:t>
      </w:r>
      <w:r>
        <w:rPr>
          <w:color w:val="0000FF"/>
        </w:rPr>
        <w:t>(    )</w:t>
      </w:r>
    </w:p>
    <w:p>
      <w:pPr>
        <w:snapToGrid w:val="0"/>
        <w:rPr>
          <w:color w:val="0000FF"/>
        </w:rPr>
      </w:pPr>
      <w:r>
        <w:rPr>
          <w:color w:val="0000FF"/>
        </w:rPr>
        <w:t> 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五、问答题</w:t>
      </w:r>
      <w:r>
        <w:rPr>
          <w:color w:val="0000FF"/>
        </w:rPr>
        <w:t>(</w:t>
      </w:r>
      <w:r>
        <w:rPr>
          <w:rFonts w:hint="eastAsia"/>
          <w:color w:val="0000FF"/>
        </w:rPr>
        <w:t>共</w:t>
      </w:r>
      <w:r>
        <w:rPr>
          <w:color w:val="0000FF"/>
        </w:rPr>
        <w:t>28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．软件产品具有哪些特性</w:t>
      </w:r>
      <w:r>
        <w:rPr>
          <w:color w:val="0000FF"/>
        </w:rPr>
        <w:t>?(</w:t>
      </w:r>
      <w:r>
        <w:rPr>
          <w:rFonts w:hint="eastAsia"/>
          <w:color w:val="0000FF"/>
        </w:rPr>
        <w:t>本题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2</w:t>
      </w:r>
      <w:r>
        <w:rPr>
          <w:rFonts w:hint="eastAsia"/>
          <w:color w:val="0000FF"/>
        </w:rPr>
        <w:t>．什么是耦合</w:t>
      </w:r>
      <w:r>
        <w:rPr>
          <w:color w:val="0000FF"/>
        </w:rPr>
        <w:t>?</w:t>
      </w:r>
      <w:r>
        <w:rPr>
          <w:rFonts w:hint="eastAsia"/>
          <w:color w:val="0000FF"/>
        </w:rPr>
        <w:t>什么是内聚</w:t>
      </w:r>
      <w:r>
        <w:rPr>
          <w:color w:val="0000FF"/>
        </w:rPr>
        <w:t>?(</w:t>
      </w:r>
      <w:r>
        <w:rPr>
          <w:rFonts w:hint="eastAsia"/>
          <w:color w:val="0000FF"/>
        </w:rPr>
        <w:t>本题</w:t>
      </w:r>
      <w:r>
        <w:rPr>
          <w:color w:val="0000FF"/>
        </w:rPr>
        <w:t>4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3</w:t>
      </w:r>
      <w:r>
        <w:rPr>
          <w:rFonts w:hint="eastAsia"/>
          <w:color w:val="0000FF"/>
        </w:rPr>
        <w:t>．为什么软件测试不应该由程序的编写人员来做</w:t>
      </w:r>
      <w:r>
        <w:rPr>
          <w:color w:val="0000FF"/>
        </w:rPr>
        <w:t>?(</w:t>
      </w:r>
      <w:r>
        <w:rPr>
          <w:rFonts w:hint="eastAsia"/>
          <w:color w:val="0000FF"/>
        </w:rPr>
        <w:t>本题</w:t>
      </w:r>
      <w:r>
        <w:rPr>
          <w:color w:val="0000FF"/>
        </w:rPr>
        <w:t>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4</w:t>
      </w:r>
      <w:r>
        <w:rPr>
          <w:rFonts w:hint="eastAsia"/>
          <w:color w:val="0000FF"/>
        </w:rPr>
        <w:t>．什么是编码风格</w:t>
      </w:r>
      <w:r>
        <w:rPr>
          <w:color w:val="0000FF"/>
        </w:rPr>
        <w:t>?</w:t>
      </w:r>
      <w:r>
        <w:rPr>
          <w:rFonts w:hint="eastAsia"/>
          <w:color w:val="0000FF"/>
        </w:rPr>
        <w:t>为什么要强调编码风格</w:t>
      </w:r>
      <w:r>
        <w:rPr>
          <w:color w:val="0000FF"/>
        </w:rPr>
        <w:t>?(</w:t>
      </w:r>
      <w:r>
        <w:rPr>
          <w:rFonts w:hint="eastAsia"/>
          <w:color w:val="0000FF"/>
        </w:rPr>
        <w:t>本题</w:t>
      </w:r>
      <w:r>
        <w:rPr>
          <w:color w:val="0000FF"/>
        </w:rPr>
        <w:t>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> 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六、分析题</w:t>
      </w:r>
      <w:r>
        <w:rPr>
          <w:color w:val="0000FF"/>
        </w:rPr>
        <w:t>(</w:t>
      </w:r>
      <w:r>
        <w:rPr>
          <w:rFonts w:hint="eastAsia"/>
          <w:color w:val="0000FF"/>
        </w:rPr>
        <w:t>共</w:t>
      </w:r>
      <w:r>
        <w:rPr>
          <w:color w:val="0000FF"/>
        </w:rPr>
        <w:t>17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numPr>
          <w:ilvl w:val="0"/>
          <w:numId w:val="1"/>
        </w:numPr>
        <w:snapToGrid w:val="0"/>
        <w:rPr>
          <w:color w:val="0000FF"/>
        </w:rPr>
      </w:pPr>
      <w:r>
        <w:rPr>
          <w:color w:val="0000FF"/>
        </w:rPr>
        <w:t>1．</w:t>
      </w:r>
      <w:r>
        <w:rPr>
          <w:color w:val="0000FF"/>
          <w:sz w:val="14"/>
          <w:szCs w:val="14"/>
        </w:rPr>
        <w:t xml:space="preserve">  </w:t>
      </w:r>
      <w:r>
        <w:rPr>
          <w:rFonts w:hint="eastAsia"/>
          <w:color w:val="0000FF"/>
        </w:rPr>
        <w:t>根据下列</w:t>
      </w:r>
      <w:r>
        <w:rPr>
          <w:color w:val="0000FF"/>
        </w:rPr>
        <w:t>N</w:t>
      </w:r>
      <w:r>
        <w:rPr>
          <w:rFonts w:hint="eastAsia"/>
          <w:color w:val="0000FF"/>
        </w:rPr>
        <w:t>—</w:t>
      </w:r>
      <w:r>
        <w:rPr>
          <w:color w:val="0000FF"/>
        </w:rPr>
        <w:t>S</w:t>
      </w:r>
      <w:r>
        <w:rPr>
          <w:rFonts w:hint="eastAsia"/>
          <w:color w:val="0000FF"/>
        </w:rPr>
        <w:t>图，写出其对应的伪码。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3219450" cy="2838450"/>
            <wp:effectExtent l="0" t="0" r="0" b="0"/>
            <wp:docPr id="1" name="图片 1" descr="Image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color w:val="0000FF"/>
        </w:rPr>
      </w:pPr>
      <w:r>
        <w:rPr>
          <w:color w:val="0000FF"/>
        </w:rPr>
        <w:t> 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2</w:t>
      </w:r>
      <w:r>
        <w:rPr>
          <w:rFonts w:hint="eastAsia"/>
          <w:color w:val="0000FF"/>
        </w:rPr>
        <w:t>．根据下列描述，画出教材征订系统的第一层数据流图。学生入学后到教材科订书，教材科根据教材库存情况分析是否需要买书，如需购买，则向书店购买。各种资金往来通过学校的会计科办理。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rFonts w:hint="eastAsia"/>
          <w:color w:val="0000FF"/>
        </w:rPr>
      </w:pPr>
    </w:p>
    <w:p>
      <w:pPr>
        <w:snapToGrid w:val="0"/>
        <w:rPr>
          <w:color w:val="0000FF"/>
        </w:rPr>
      </w:pPr>
    </w:p>
    <w:p>
      <w:pPr>
        <w:snapToGrid w:val="0"/>
        <w:jc w:val="center"/>
        <w:rPr>
          <w:color w:val="0000FF"/>
        </w:rPr>
      </w:pPr>
      <w:r>
        <w:rPr>
          <w:rFonts w:hint="eastAsia"/>
          <w:color w:val="0000FF"/>
        </w:rPr>
        <w:t>试卷代号：</w:t>
      </w:r>
      <w:r>
        <w:rPr>
          <w:color w:val="0000FF"/>
        </w:rPr>
        <w:t>2073</w:t>
      </w:r>
    </w:p>
    <w:p>
      <w:pPr>
        <w:snapToGrid w:val="0"/>
        <w:jc w:val="center"/>
        <w:rPr>
          <w:color w:val="0000FF"/>
        </w:rPr>
      </w:pPr>
      <w:r>
        <w:rPr>
          <w:rFonts w:hint="eastAsia"/>
          <w:color w:val="0000FF"/>
        </w:rPr>
        <w:t>中央广播电视大学</w:t>
      </w:r>
      <w:r>
        <w:rPr>
          <w:color w:val="0000FF"/>
        </w:rPr>
        <w:t>2003</w:t>
      </w:r>
      <w:r>
        <w:rPr>
          <w:rFonts w:hint="eastAsia"/>
          <w:color w:val="0000FF"/>
        </w:rPr>
        <w:t>—</w:t>
      </w:r>
      <w:r>
        <w:rPr>
          <w:color w:val="0000FF"/>
        </w:rPr>
        <w:t>2004</w:t>
      </w:r>
      <w:r>
        <w:rPr>
          <w:rFonts w:hint="eastAsia"/>
          <w:color w:val="0000FF"/>
        </w:rPr>
        <w:t>学年度第二学期“开放专科”期末考试</w:t>
      </w:r>
    </w:p>
    <w:p>
      <w:pPr>
        <w:snapToGrid w:val="0"/>
        <w:jc w:val="center"/>
        <w:rPr>
          <w:color w:val="0000FF"/>
        </w:rPr>
      </w:pPr>
      <w:r>
        <w:rPr>
          <w:rFonts w:hint="eastAsia"/>
          <w:color w:val="0000FF"/>
        </w:rPr>
        <w:t>计算机专业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软件工程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试题答案及评分标准</w:t>
      </w:r>
    </w:p>
    <w:p>
      <w:pPr>
        <w:snapToGrid w:val="0"/>
        <w:jc w:val="center"/>
        <w:rPr>
          <w:color w:val="0000FF"/>
        </w:rPr>
      </w:pPr>
      <w:r>
        <w:rPr>
          <w:color w:val="0000FF"/>
        </w:rPr>
        <w:t>(</w:t>
      </w:r>
      <w:r>
        <w:rPr>
          <w:rFonts w:hint="eastAsia"/>
          <w:color w:val="0000FF"/>
        </w:rPr>
        <w:t>供参考</w:t>
      </w:r>
      <w:r>
        <w:rPr>
          <w:color w:val="0000FF"/>
        </w:rPr>
        <w:t>)</w:t>
      </w:r>
    </w:p>
    <w:p>
      <w:pPr>
        <w:snapToGrid w:val="0"/>
        <w:jc w:val="right"/>
        <w:rPr>
          <w:color w:val="0000FF"/>
        </w:rPr>
      </w:pPr>
      <w:r>
        <w:rPr>
          <w:color w:val="0000FF"/>
        </w:rPr>
        <w:t>2004</w:t>
      </w:r>
      <w:r>
        <w:rPr>
          <w:rFonts w:hint="eastAsia"/>
          <w:color w:val="0000FF"/>
        </w:rPr>
        <w:t>年</w:t>
      </w:r>
      <w:r>
        <w:rPr>
          <w:color w:val="0000FF"/>
        </w:rPr>
        <w:t>7</w:t>
      </w:r>
      <w:r>
        <w:rPr>
          <w:rFonts w:hint="eastAsia"/>
          <w:color w:val="0000FF"/>
        </w:rPr>
        <w:t>月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一、填空</w:t>
      </w:r>
      <w:r>
        <w:rPr>
          <w:color w:val="0000FF"/>
        </w:rPr>
        <w:t>(</w:t>
      </w:r>
      <w:r>
        <w:rPr>
          <w:rFonts w:hint="eastAsia"/>
          <w:color w:val="0000FF"/>
        </w:rPr>
        <w:t>每空</w:t>
      </w:r>
      <w:r>
        <w:rPr>
          <w:color w:val="0000FF"/>
        </w:rPr>
        <w:t>1</w:t>
      </w:r>
      <w:r>
        <w:rPr>
          <w:rFonts w:hint="eastAsia"/>
          <w:color w:val="0000FF"/>
        </w:rPr>
        <w:t>分，共</w:t>
      </w:r>
      <w:r>
        <w:rPr>
          <w:color w:val="0000FF"/>
        </w:rPr>
        <w:t>25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．管理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技术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2</w:t>
      </w:r>
      <w:r>
        <w:rPr>
          <w:rFonts w:hint="eastAsia"/>
          <w:color w:val="0000FF"/>
        </w:rPr>
        <w:t>．软件工具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软件开发环境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3</w:t>
      </w:r>
      <w:r>
        <w:rPr>
          <w:rFonts w:hint="eastAsia"/>
          <w:color w:val="0000FF"/>
        </w:rPr>
        <w:t>．高层逻辑模型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4</w:t>
      </w:r>
      <w:r>
        <w:rPr>
          <w:rFonts w:hint="eastAsia"/>
          <w:color w:val="0000FF"/>
        </w:rPr>
        <w:t>．数据字典</w:t>
      </w:r>
      <w:r>
        <w:rPr>
          <w:color w:val="0000FF"/>
        </w:rPr>
        <w:t>DD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5</w:t>
      </w:r>
      <w:r>
        <w:rPr>
          <w:rFonts w:hint="eastAsia"/>
          <w:color w:val="0000FF"/>
        </w:rPr>
        <w:t>．父图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子图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6</w:t>
      </w:r>
      <w:r>
        <w:rPr>
          <w:rFonts w:hint="eastAsia"/>
          <w:color w:val="0000FF"/>
        </w:rPr>
        <w:t>．可测试性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可维护性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7</w:t>
      </w:r>
      <w:r>
        <w:rPr>
          <w:rFonts w:hint="eastAsia"/>
          <w:color w:val="0000FF"/>
        </w:rPr>
        <w:t>．数据结构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8</w:t>
      </w:r>
      <w:r>
        <w:rPr>
          <w:rFonts w:hint="eastAsia"/>
          <w:color w:val="0000FF"/>
        </w:rPr>
        <w:t>．顺序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选择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>循环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9</w:t>
      </w:r>
      <w:r>
        <w:rPr>
          <w:rFonts w:hint="eastAsia"/>
          <w:color w:val="0000FF"/>
        </w:rPr>
        <w:t>．面向对象的设计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面向对象的编程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面向对象的软件维护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10</w:t>
      </w:r>
      <w:r>
        <w:rPr>
          <w:rFonts w:hint="eastAsia"/>
          <w:color w:val="0000FF"/>
        </w:rPr>
        <w:t>．用例图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静态图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交互图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11</w:t>
      </w:r>
      <w:r>
        <w:rPr>
          <w:rFonts w:hint="eastAsia"/>
          <w:color w:val="0000FF"/>
        </w:rPr>
        <w:t>．程序的执行速度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程序占用的存储空间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12</w:t>
      </w:r>
      <w:r>
        <w:rPr>
          <w:rFonts w:hint="eastAsia"/>
          <w:color w:val="0000FF"/>
        </w:rPr>
        <w:t>．防错程序设计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13</w:t>
      </w:r>
      <w:r>
        <w:rPr>
          <w:rFonts w:hint="eastAsia"/>
          <w:color w:val="0000FF"/>
        </w:rPr>
        <w:t>．审查</w:t>
      </w:r>
      <w:r>
        <w:rPr>
          <w:color w:val="0000FF"/>
        </w:rPr>
        <w:t xml:space="preserve">    </w:t>
      </w:r>
      <w:r>
        <w:rPr>
          <w:rFonts w:hint="eastAsia"/>
          <w:color w:val="0000FF"/>
        </w:rPr>
        <w:t>测试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二、单项选择</w:t>
      </w:r>
      <w:r>
        <w:rPr>
          <w:color w:val="0000FF"/>
        </w:rPr>
        <w:t>(</w:t>
      </w:r>
      <w:r>
        <w:rPr>
          <w:rFonts w:hint="eastAsia"/>
          <w:color w:val="0000FF"/>
        </w:rPr>
        <w:t>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分，共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</w:t>
      </w:r>
      <w:r>
        <w:rPr>
          <w:color w:val="0000FF"/>
        </w:rPr>
        <w:t>D    2</w:t>
      </w:r>
      <w:r>
        <w:rPr>
          <w:rFonts w:hint="eastAsia"/>
          <w:color w:val="0000FF"/>
        </w:rPr>
        <w:t>．</w:t>
      </w:r>
      <w:r>
        <w:rPr>
          <w:color w:val="0000FF"/>
        </w:rPr>
        <w:t>B    3</w:t>
      </w:r>
      <w:r>
        <w:rPr>
          <w:rFonts w:hint="eastAsia"/>
          <w:color w:val="0000FF"/>
        </w:rPr>
        <w:t>．</w:t>
      </w:r>
      <w:r>
        <w:rPr>
          <w:color w:val="0000FF"/>
        </w:rPr>
        <w:t>C    4</w:t>
      </w:r>
      <w:r>
        <w:rPr>
          <w:rFonts w:hint="eastAsia"/>
          <w:color w:val="0000FF"/>
        </w:rPr>
        <w:t>．</w:t>
      </w:r>
      <w:r>
        <w:rPr>
          <w:color w:val="0000FF"/>
        </w:rPr>
        <w:t>D    5</w:t>
      </w:r>
      <w:r>
        <w:rPr>
          <w:rFonts w:hint="eastAsia"/>
          <w:color w:val="0000FF"/>
        </w:rPr>
        <w:t>，</w:t>
      </w:r>
      <w:r>
        <w:rPr>
          <w:color w:val="0000FF"/>
        </w:rPr>
        <w:t>A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三、多项选择</w:t>
      </w:r>
      <w:r>
        <w:rPr>
          <w:color w:val="0000FF"/>
        </w:rPr>
        <w:t>(</w:t>
      </w:r>
      <w:r>
        <w:rPr>
          <w:rFonts w:hint="eastAsia"/>
          <w:color w:val="0000FF"/>
        </w:rPr>
        <w:t>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分，共</w:t>
      </w:r>
      <w:r>
        <w:rPr>
          <w:color w:val="0000FF"/>
        </w:rPr>
        <w:t>lo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</w:t>
      </w:r>
      <w:r>
        <w:rPr>
          <w:color w:val="0000FF"/>
        </w:rPr>
        <w:t>ABCD    2</w:t>
      </w:r>
      <w:r>
        <w:rPr>
          <w:rFonts w:hint="eastAsia"/>
          <w:color w:val="0000FF"/>
        </w:rPr>
        <w:t>．</w:t>
      </w:r>
      <w:r>
        <w:rPr>
          <w:color w:val="0000FF"/>
        </w:rPr>
        <w:t>ABCD    3</w:t>
      </w:r>
      <w:r>
        <w:rPr>
          <w:rFonts w:hint="eastAsia"/>
          <w:color w:val="0000FF"/>
        </w:rPr>
        <w:t>．</w:t>
      </w:r>
      <w:r>
        <w:rPr>
          <w:color w:val="0000FF"/>
        </w:rPr>
        <w:t>BD    4</w:t>
      </w:r>
      <w:r>
        <w:rPr>
          <w:rFonts w:hint="eastAsia"/>
          <w:color w:val="0000FF"/>
        </w:rPr>
        <w:t>．</w:t>
      </w:r>
      <w:r>
        <w:rPr>
          <w:color w:val="0000FF"/>
        </w:rPr>
        <w:t>AC    5</w:t>
      </w:r>
      <w:r>
        <w:rPr>
          <w:rFonts w:hint="eastAsia"/>
          <w:color w:val="0000FF"/>
        </w:rPr>
        <w:t>．</w:t>
      </w:r>
      <w:r>
        <w:rPr>
          <w:color w:val="0000FF"/>
        </w:rPr>
        <w:t>ACD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四、判断题</w:t>
      </w:r>
      <w:r>
        <w:rPr>
          <w:color w:val="0000FF"/>
        </w:rPr>
        <w:t>(</w:t>
      </w:r>
      <w:r>
        <w:rPr>
          <w:rFonts w:hint="eastAsia"/>
          <w:color w:val="0000FF"/>
        </w:rPr>
        <w:t>每小题</w:t>
      </w:r>
      <w:r>
        <w:rPr>
          <w:color w:val="0000FF"/>
        </w:rPr>
        <w:t>2</w:t>
      </w:r>
      <w:r>
        <w:rPr>
          <w:rFonts w:hint="eastAsia"/>
          <w:color w:val="0000FF"/>
        </w:rPr>
        <w:t>分，共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</w:t>
      </w:r>
      <w:r>
        <w:rPr>
          <w:color w:val="0000FF"/>
        </w:rPr>
        <w:t>X    2</w:t>
      </w:r>
      <w:r>
        <w:rPr>
          <w:rFonts w:hint="eastAsia"/>
          <w:color w:val="0000FF"/>
        </w:rPr>
        <w:t>．√</w:t>
      </w:r>
      <w:r>
        <w:rPr>
          <w:color w:val="0000FF"/>
        </w:rPr>
        <w:t xml:space="preserve">    3</w:t>
      </w:r>
      <w:r>
        <w:rPr>
          <w:rFonts w:hint="eastAsia"/>
          <w:color w:val="0000FF"/>
        </w:rPr>
        <w:t>．</w:t>
      </w:r>
      <w:r>
        <w:rPr>
          <w:color w:val="0000FF"/>
        </w:rPr>
        <w:t>X      4</w:t>
      </w:r>
      <w:r>
        <w:rPr>
          <w:rFonts w:hint="eastAsia"/>
          <w:color w:val="0000FF"/>
        </w:rPr>
        <w:t>．</w:t>
      </w:r>
      <w:r>
        <w:rPr>
          <w:color w:val="0000FF"/>
        </w:rPr>
        <w:t>X    5</w:t>
      </w:r>
      <w:r>
        <w:rPr>
          <w:rFonts w:hint="eastAsia"/>
          <w:color w:val="0000FF"/>
        </w:rPr>
        <w:t>．√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五、问答题</w:t>
      </w:r>
      <w:r>
        <w:rPr>
          <w:color w:val="0000FF"/>
        </w:rPr>
        <w:t>(</w:t>
      </w:r>
      <w:r>
        <w:rPr>
          <w:rFonts w:hint="eastAsia"/>
          <w:color w:val="0000FF"/>
        </w:rPr>
        <w:t>共</w:t>
      </w:r>
      <w:r>
        <w:rPr>
          <w:color w:val="0000FF"/>
        </w:rPr>
        <w:t>28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10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答：①软件是一种逻辑实体，而不是具体的物理实体，因而它具有抽象性。②软件是通过人们的智力活动，把知识与技术转化成信息的一种产品，是在研制、开发中被创造出来的。③在软件的运行和使用期间，没有硬件那样的机械磨损、老化问题。④软件的开发和运行经常受到计算机系统的限制，对计算机系统有着不同程度的依赖性。⑤软件的开发至今尚未完全摆脱手工的开发方式。⑥软件的开发费用越来越高，成本相当昂贵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2</w:t>
      </w:r>
      <w:r>
        <w:rPr>
          <w:rFonts w:hint="eastAsia"/>
          <w:color w:val="0000FF"/>
        </w:rPr>
        <w:t>．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4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答：耦合是对一个软件结构内各个模块之间互连程度的度量。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内聚标志一个模块内各个元素彼此结合的紧密程度，它是信息隐蔽和局部化概念的自然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扩展。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3</w:t>
      </w:r>
      <w:r>
        <w:rPr>
          <w:rFonts w:hint="eastAsia"/>
          <w:color w:val="0000FF"/>
        </w:rPr>
        <w:t>．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答：软件测试的目的是为了发现程序中的错误而执行程序的过程。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正确认识测试的目标是十分重要的，测试目标决定了测试力案的设计。如果为了表明程序是正确的而进行测试，就会设计一些不易暴露错误的测试方案；相反，如果测试是为了发现程序中的错误，就会力求设计出最能暴露错误的测试方案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由于测试的目标是暴露程序中的错误，从心理学角度看，由程序的编写者自己进行测试是不恰当的。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4</w:t>
      </w:r>
      <w:r>
        <w:rPr>
          <w:rFonts w:hint="eastAsia"/>
          <w:color w:val="0000FF"/>
        </w:rPr>
        <w:t>．</w:t>
      </w:r>
      <w:r>
        <w:rPr>
          <w:color w:val="0000FF"/>
        </w:rPr>
        <w:t>(</w:t>
      </w:r>
      <w:r>
        <w:rPr>
          <w:rFonts w:hint="eastAsia"/>
          <w:color w:val="0000FF"/>
        </w:rPr>
        <w:t>本题</w:t>
      </w:r>
      <w:r>
        <w:rPr>
          <w:color w:val="0000FF"/>
        </w:rPr>
        <w:t>?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答：编码风格又称程序设计风格或编程风格。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>编码的目标从强调效率转变为强调清晰。良好的编码风格能在一定程度上弥补语言存在的缺陷，而如果不注意风格就很难写出高质量的程序。尤其当多个程序员合作编写一个很大的程序时，需要强凋良好而一致的编码风格，以便相互通讯，减少因不协调而引起的问题。总之，良好的编码风格有助于编写出可靠而又容易维护的程序，编码的风格在很大程度上决定着程序的质量。</w:t>
      </w:r>
    </w:p>
    <w:p>
      <w:pPr>
        <w:snapToGrid w:val="0"/>
        <w:rPr>
          <w:color w:val="0000FF"/>
        </w:rPr>
      </w:pPr>
      <w:r>
        <w:rPr>
          <w:rFonts w:hint="eastAsia"/>
          <w:color w:val="0000FF"/>
        </w:rPr>
        <w:t>六、分析题</w:t>
      </w:r>
      <w:r>
        <w:rPr>
          <w:color w:val="0000FF"/>
        </w:rPr>
        <w:t>(</w:t>
      </w:r>
      <w:r>
        <w:rPr>
          <w:rFonts w:hint="eastAsia"/>
          <w:color w:val="0000FF"/>
        </w:rPr>
        <w:t>第</w:t>
      </w:r>
      <w:r>
        <w:rPr>
          <w:color w:val="0000FF"/>
        </w:rPr>
        <w:t>1</w:t>
      </w:r>
      <w:r>
        <w:rPr>
          <w:rFonts w:hint="eastAsia"/>
          <w:color w:val="0000FF"/>
        </w:rPr>
        <w:t>小题</w:t>
      </w:r>
      <w:r>
        <w:rPr>
          <w:color w:val="0000FF"/>
        </w:rPr>
        <w:t>10</w:t>
      </w:r>
      <w:r>
        <w:rPr>
          <w:rFonts w:hint="eastAsia"/>
          <w:color w:val="0000FF"/>
        </w:rPr>
        <w:t>分，第</w:t>
      </w:r>
      <w:r>
        <w:rPr>
          <w:color w:val="0000FF"/>
        </w:rPr>
        <w:t>2</w:t>
      </w:r>
      <w:r>
        <w:rPr>
          <w:rFonts w:hint="eastAsia"/>
          <w:color w:val="0000FF"/>
        </w:rPr>
        <w:t>小题</w:t>
      </w:r>
      <w:r>
        <w:rPr>
          <w:color w:val="0000FF"/>
        </w:rPr>
        <w:t>7</w:t>
      </w:r>
      <w:r>
        <w:rPr>
          <w:rFonts w:hint="eastAsia"/>
          <w:color w:val="0000FF"/>
        </w:rPr>
        <w:t>分，共</w:t>
      </w:r>
      <w:r>
        <w:rPr>
          <w:color w:val="0000FF"/>
        </w:rPr>
        <w:t>17</w:t>
      </w:r>
      <w:r>
        <w:rPr>
          <w:rFonts w:hint="eastAsia"/>
          <w:color w:val="0000FF"/>
        </w:rPr>
        <w:t>分</w:t>
      </w:r>
      <w:r>
        <w:rPr>
          <w:color w:val="0000FF"/>
        </w:rPr>
        <w:t>)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1</w:t>
      </w:r>
      <w:r>
        <w:rPr>
          <w:rFonts w:hint="eastAsia"/>
          <w:color w:val="0000FF"/>
        </w:rPr>
        <w:t>．答：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Start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a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b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Do Until x6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If xl then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f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If x4 then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Do Until x5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 i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End Until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Else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g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h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End if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Else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Select Case x2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 Case 1: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  Do While x3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    c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    End While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Case 2: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d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Case 3: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   e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   End Select</w:t>
      </w:r>
    </w:p>
    <w:p>
      <w:pPr>
        <w:snapToGrid w:val="0"/>
        <w:rPr>
          <w:color w:val="0000FF"/>
        </w:rPr>
      </w:pPr>
      <w:r>
        <w:rPr>
          <w:color w:val="0000FF"/>
        </w:rPr>
        <w:t xml:space="preserve">  End if</w:t>
      </w:r>
    </w:p>
    <w:p>
      <w:pPr>
        <w:snapToGrid w:val="0"/>
        <w:rPr>
          <w:color w:val="0000FF"/>
        </w:rPr>
      </w:pPr>
      <w:r>
        <w:rPr>
          <w:color w:val="0000FF"/>
        </w:rPr>
        <w:t>End. Until</w:t>
      </w:r>
    </w:p>
    <w:p>
      <w:pPr>
        <w:snapToGrid w:val="0"/>
        <w:rPr>
          <w:color w:val="0000FF"/>
        </w:rPr>
      </w:pPr>
      <w:r>
        <w:rPr>
          <w:color w:val="0000FF"/>
        </w:rPr>
        <w:t>Stop</w:t>
      </w:r>
    </w:p>
    <w:p>
      <w:pPr>
        <w:snapToGrid w:val="0"/>
        <w:rPr>
          <w:color w:val="0000FF"/>
        </w:rPr>
      </w:pPr>
      <w:r>
        <w:rPr>
          <w:color w:val="0000FF"/>
        </w:rPr>
        <w:t> </w:t>
      </w:r>
    </w:p>
    <w:p>
      <w:pPr>
        <w:numPr>
          <w:ilvl w:val="0"/>
          <w:numId w:val="1"/>
        </w:numPr>
        <w:snapToGrid w:val="0"/>
        <w:rPr>
          <w:color w:val="0000FF"/>
        </w:rPr>
      </w:pPr>
      <w:r>
        <w:rPr>
          <w:color w:val="0000FF"/>
        </w:rPr>
        <w:t>2．</w:t>
      </w:r>
      <w:r>
        <w:rPr>
          <w:color w:val="0000FF"/>
          <w:sz w:val="14"/>
          <w:szCs w:val="14"/>
        </w:rPr>
        <w:t xml:space="preserve">  </w:t>
      </w:r>
      <w:r>
        <w:rPr>
          <w:rFonts w:hint="eastAsia"/>
          <w:color w:val="0000FF"/>
        </w:rPr>
        <w:t>答：</w:t>
      </w:r>
    </w:p>
    <w:p>
      <w:pPr>
        <w:snapToGrid w:val="0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3362325" cy="2247900"/>
            <wp:effectExtent l="0" t="0" r="9525" b="0"/>
            <wp:docPr id="3" name="图片 3" descr="Image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8431A"/>
    <w:multiLevelType w:val="multilevel"/>
    <w:tmpl w:val="6688431A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45"/>
    <w:rsid w:val="00075CA3"/>
    <w:rsid w:val="009F0545"/>
    <w:rsid w:val="00B54E7F"/>
    <w:rsid w:val="FEBCA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DD5D9"/>
      </a:dk1>
      <a:lt1>
        <a:sysClr val="window" lastClr="24140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549</Words>
  <Characters>3134</Characters>
  <Lines>26</Lines>
  <Paragraphs>7</Paragraphs>
  <TotalTime>3</TotalTime>
  <ScaleCrop>false</ScaleCrop>
  <LinksUpToDate>false</LinksUpToDate>
  <CharactersWithSpaces>3676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2011-05-20T13:37:00Z</dcterms:created>
  <dc:creator>Windows 用户</dc:creator>
  <cp:lastModifiedBy>eve</cp:lastModifiedBy>
  <dcterms:modified xsi:type="dcterms:W3CDTF">2019-01-07T00:03:40Z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