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1.列的离散性：count(distinct col) : count(col)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结论：离散性越高，选择性越好。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模糊查询 用的是 最左匹配原则 所以模糊查询没用索引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聚集索引：数据库中每行存放的物理顺序与这个索引的逻辑顺序一致， 那这个索引就叫聚集索引。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只有主键索引是 “聚积索引”。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联合索引列的顺序选择原则：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.经常用的列表优先 [最左匹配原则]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.选择性好（离散性高）的列优先 [最左匹配原则]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.宽度小的列优先 [最少空间原则]。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以下多条件查询是指：多个条件间用and连接。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color w:val="7030A0"/>
          <w:lang w:val="en-US" w:eastAsia="zh-CN"/>
        </w:rPr>
        <w:t>联合索引</w:t>
      </w:r>
      <w:r>
        <w:rPr>
          <w:rFonts w:hint="eastAsia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对索引中的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所有列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执行搜索或仅对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前几列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执行搜索时，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合索引非常有用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；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仅对后面的任意列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执行搜索时，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合索引则没有用处。</w:t>
      </w:r>
    </w:p>
    <w:p>
      <w:pPr>
        <w:widowControl w:val="0"/>
        <w:numPr>
          <w:numId w:val="0"/>
        </w:numPr>
        <w:jc w:val="both"/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如： 创建联合索引：</w:t>
      </w: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`联合索引`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`userId`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`mobile`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`billMonth`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>)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elect * from tableName 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where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userId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elect * from tableName where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userId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and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mobile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elect * from  tableName where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userId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and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mobile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and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billMonth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这三种写法，对会用到创建的联合索引，因为：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对索引中的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所有列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执行搜索或仅对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前几列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执行搜索时，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合索引非常有用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elect * from tableName where 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mobile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4F4F4F"/>
          <w:spacing w:val="0"/>
          <w:sz w:val="21"/>
          <w:szCs w:val="21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elect * from tableName where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mobile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 xml:space="preserve"> and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billMonth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=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1</w:t>
      </w:r>
      <w:r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这两种写法，就不会用上联合索引 因为：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仅对后面的任意列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执行搜索时，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联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合索引则没有用处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Arial" w:cs="Arial"/>
          <w:b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多个单列索引</w:t>
      </w:r>
      <w:r>
        <w:rPr>
          <w:rStyle w:val="3"/>
          <w:rFonts w:hint="eastAsia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Style w:val="3"/>
          <w:rFonts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多个单列索引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在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多条件查询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时只会生效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第一个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索引！所以</w:t>
      </w:r>
      <w:r>
        <w:rPr>
          <w:rStyle w:val="3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多条件联合查询时最好建联合索引！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多个单列索引间用or连接查询时，则多个索引都会生效，如果用and连接时，则只会对第一个索引生效。</w:t>
      </w: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常见问题：</w:t>
      </w: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elect * from tableName name=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abc%</w:t>
      </w:r>
      <w:r>
        <w:rPr>
          <w:rStyle w:val="3"/>
          <w:rFonts w:hint="default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这样的like查询不一定会使用索引，这个取决于name字段的离散性，离散性不好的话可能会全表扫描。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总结：当多个条件间and查询时，可以多考虑用联合索引，这样查询效率会更好。</w:t>
      </w: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借鉴：</w:t>
      </w: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联合索引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7030A0"/>
          <w:spacing w:val="0"/>
          <w:sz w:val="24"/>
          <w:szCs w:val="24"/>
          <w:shd w:val="clear" w:fill="FFFFFF"/>
          <w:lang w:val="en-US" w:eastAsia="zh-CN"/>
        </w:rPr>
        <w:t>多个单列索引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的比较可参考博客：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"https://blog.csdn.net/Abysscarry/article/details/80792876" </w:instrTex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https://blog.csdn.net/Abysscarry/article/details/80792876</w:t>
      </w:r>
      <w:r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Style w:val="3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3D004"/>
    <w:multiLevelType w:val="singleLevel"/>
    <w:tmpl w:val="A543D0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9E49C6"/>
    <w:multiLevelType w:val="singleLevel"/>
    <w:tmpl w:val="BC9E49C6"/>
    <w:lvl w:ilvl="0" w:tentative="0">
      <w:start w:val="1"/>
      <w:numFmt w:val="decimal"/>
      <w:suff w:val="space"/>
      <w:lvlText w:val="%1&gt;"/>
      <w:lvlJc w:val="left"/>
    </w:lvl>
  </w:abstractNum>
  <w:abstractNum w:abstractNumId="2">
    <w:nsid w:val="DA1755BA"/>
    <w:multiLevelType w:val="singleLevel"/>
    <w:tmpl w:val="DA1755BA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3A73"/>
    <w:rsid w:val="100C0629"/>
    <w:rsid w:val="101F4F11"/>
    <w:rsid w:val="10BF32C2"/>
    <w:rsid w:val="161E611F"/>
    <w:rsid w:val="169D3FCF"/>
    <w:rsid w:val="17395C90"/>
    <w:rsid w:val="1D6B168B"/>
    <w:rsid w:val="21A32980"/>
    <w:rsid w:val="2C72311B"/>
    <w:rsid w:val="32990EC5"/>
    <w:rsid w:val="3716038C"/>
    <w:rsid w:val="3FA93913"/>
    <w:rsid w:val="41B85F10"/>
    <w:rsid w:val="4787486E"/>
    <w:rsid w:val="4991186C"/>
    <w:rsid w:val="4B112D78"/>
    <w:rsid w:val="4F6F4D1C"/>
    <w:rsid w:val="4FB9300F"/>
    <w:rsid w:val="54C033D3"/>
    <w:rsid w:val="58301567"/>
    <w:rsid w:val="58B50F0C"/>
    <w:rsid w:val="5E5867FE"/>
    <w:rsid w:val="610061BA"/>
    <w:rsid w:val="61C13959"/>
    <w:rsid w:val="64872D5C"/>
    <w:rsid w:val="66B74BC1"/>
    <w:rsid w:val="6AEF4FD0"/>
    <w:rsid w:val="6B195F56"/>
    <w:rsid w:val="6C4B502F"/>
    <w:rsid w:val="6C695DF4"/>
    <w:rsid w:val="6C905176"/>
    <w:rsid w:val="6CAF4F5B"/>
    <w:rsid w:val="7093183B"/>
    <w:rsid w:val="7A720458"/>
    <w:rsid w:val="7C0A257D"/>
    <w:rsid w:val="7FB8356E"/>
    <w:rsid w:val="7FDB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2018-12-09T06:58:18Z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