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60" w:before="12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GUÍA BASE DEL MÓDULO</w:t>
      </w:r>
    </w:p>
    <w:p>
      <w:pPr>
        <w:keepNext w:val="false"/>
        <w:pBdr>
          <w:bottom w:val="single" w:color="2E7D8C" w:sz="12" w:space="8"/>
        </w:pBdr>
        <w:spacing w:after="240" w:before="0"/>
        <w:jc w:val="center"/>
      </w:pPr>
      <w:r>
        <w:rPr>
          <w:rFonts w:ascii="Arial" w:cs="Arial" w:eastAsia="Arial" w:hAnsi="Arial"/>
          <w:color w:val="7A8594"/>
          <w:sz w:val="20"/>
          <w:szCs w:val="20"/>
        </w:rPr>
        <w:t xml:space="preserve">Plantilla A · La diligencia la Coordinación Académica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  <w:tblHeader w:val="false"/>
        </w:trPr>
        <w:tc>
          <w:tcPr>
            <w:tcW w:type="dxa" w:w="10080"/>
            <w:tcBorders>
              <w:top w:val="none" w:color="FFFFFF" w:sz="0"/>
              <w:left w:val="single" w:color="2E7D8C" w:sz="24"/>
              <w:bottom w:val="none" w:color="FFFFFF" w:sz="0"/>
              <w:right w:val="none" w:color="FFFFFF" w:sz="0"/>
            </w:tcBorders>
            <w:shd w:fill="EEF6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8C"/>
                <w:sz w:val="19"/>
                <w:szCs w:val="19"/>
              </w:rPr>
              <w:t xml:space="preserve">Cómo diligenciar esta plantilla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Diligencie una plantilla por cada módulo del programa.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El texto en gris es una guía de llenado: reemplácelo por la información del módulo.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Estructura: módulo → competencias → temas generales (unidades) → temas específicos → contenidos (opcional).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Para agregar una competencia, copie el bloque completo «Competencia» y cambie su número.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Registre los temas generales en el orden en que se dictan y estime cuántas clases toma cada uno; la suma debe coincidir con el número de clases del módulo.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Esta guía define qué se enseña. El material de cada tema lo construye el docente en la Plantilla B (Guía docente).</w:t>
            </w:r>
          </w:p>
        </w:tc>
      </w:tr>
    </w:tbl>
    <w:p>
      <w:pPr>
        <w:keepNext w:val="false"/>
        <w:spacing w:after="8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/>
      </w:r>
    </w:p>
    <w:p>
      <w:pPr>
        <w:pStyle w:val="Heading1"/>
        <w:keepNext/>
        <w:shd w:fill="1E3A5F" w:color="auto" w:val="clear"/>
        <w:spacing w:after="120" w:before="32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1.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DATOS DEL MÓDULO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7180"/>
      </w:tblGrid>
      <w:tr>
        <w:trPr>
          <w:cantSplit/>
          <w:tblHeader w:val="false"/>
        </w:trPr>
        <w:tc>
          <w:tcPr>
            <w:tcW w:type="dxa" w:w="29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Programa</w:t>
            </w:r>
          </w:p>
        </w:tc>
        <w:tc>
          <w:tcPr>
            <w:tcW w:type="dxa" w:w="71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Técnico Laboral por Competencias en Sistemas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Nombre del módulo</w:t>
            </w:r>
          </w:p>
        </w:tc>
        <w:tc>
          <w:tcPr>
            <w:tcW w:type="dxa" w:w="71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Nombre completo del módulo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Código de nivel</w:t>
            </w:r>
          </w:p>
        </w:tc>
        <w:tc>
          <w:tcPr>
            <w:tcW w:type="dxa" w:w="71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Ej.: TLSI-N1  (opcional)</w:t>
            </w:r>
          </w:p>
        </w:tc>
      </w:tr>
      <w:tr>
        <w:trPr>
          <w:cantSplit/>
          <w:tblHeader w:val="false"/>
          <w:trHeight w:val="1500" w:hRule="atLeast"/>
        </w:trPr>
        <w:tc>
          <w:tcPr>
            <w:tcW w:type="dxa" w:w="29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Descripción del módulo</w:t>
            </w:r>
          </w:p>
        </w:tc>
        <w:tc>
          <w:tcPr>
            <w:tcW w:type="dxa" w:w="71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Presentación: de qué trata el módulo y para qué le sirve al aprendiz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Número de clases</w:t>
            </w:r>
          </w:p>
        </w:tc>
        <w:tc>
          <w:tcPr>
            <w:tcW w:type="dxa" w:w="71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Ej.: 10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Duración de cada clase</w:t>
            </w:r>
          </w:p>
        </w:tc>
        <w:tc>
          <w:tcPr>
            <w:tcW w:type="dxa" w:w="71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Ej.: 4,5 h, de las cuales 30 min son de descanso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Horas totales</w:t>
            </w:r>
          </w:p>
        </w:tc>
        <w:tc>
          <w:tcPr>
            <w:tcW w:type="dxa" w:w="71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Ej.: 45 h (40 h efectivas)</w:t>
            </w:r>
          </w:p>
        </w:tc>
      </w:tr>
      <w:tr>
        <w:trPr>
          <w:cantSplit/>
          <w:tblHeader w:val="false"/>
          <w:trHeight w:val="800" w:hRule="atLeast"/>
        </w:trPr>
        <w:tc>
          <w:tcPr>
            <w:tcW w:type="dxa" w:w="29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Objetivo general del módulo</w:t>
            </w:r>
          </w:p>
        </w:tc>
        <w:tc>
          <w:tcPr>
            <w:tcW w:type="dxa" w:w="71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Opcional</w:t>
            </w:r>
          </w:p>
        </w:tc>
      </w:tr>
      <w:tr>
        <w:trPr>
          <w:cantSplit/>
          <w:tblHeader w:val="false"/>
          <w:trHeight w:val="1100" w:hRule="atLeast"/>
        </w:trPr>
        <w:tc>
          <w:tcPr>
            <w:tcW w:type="dxa" w:w="29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Objetivos específicos del módulo</w:t>
            </w:r>
          </w:p>
        </w:tc>
        <w:tc>
          <w:tcPr>
            <w:tcW w:type="dxa" w:w="71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1.  </w:t>
            </w:r>
          </w:p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2.  </w:t>
            </w:r>
          </w:p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3.  </w:t>
            </w:r>
          </w:p>
        </w:tc>
      </w:tr>
    </w:tbl>
    <w:p>
      <w:pPr>
        <w:pStyle w:val="Heading1"/>
        <w:keepNext/>
        <w:shd w:fill="1E3A5F" w:color="auto" w:val="clear"/>
        <w:spacing w:after="120" w:before="32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2.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COMPETENCIAS Y TEMAS</w:t>
      </w:r>
    </w:p>
    <w:p>
      <w:pPr>
        <w:keepNext/>
        <w:spacing w:after="120" w:before="0"/>
      </w:pPr>
      <w:r>
        <w:rPr>
          <w:rFonts w:ascii="Arial" w:cs="Arial" w:eastAsia="Arial" w:hAnsi="Arial"/>
          <w:i/>
          <w:iCs/>
          <w:color w:val="7A8594"/>
          <w:sz w:val="18"/>
          <w:szCs w:val="18"/>
        </w:rPr>
        <w:t xml:space="preserve">Registre cada competencia del módulo con sus temas generales y específicos.</w:t>
      </w:r>
    </w:p>
    <w:p>
      <w:pPr>
        <w:pStyle w:val="Heading2"/>
        <w:keepNext/>
        <w:pBdr>
          <w:bottom w:val="single" w:color="2E7D8C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Competencia 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7180"/>
      </w:tblGrid>
      <w:tr>
        <w:trPr>
          <w:cantSplit/>
          <w:tblHeader w:val="false"/>
        </w:trPr>
        <w:tc>
          <w:tcPr>
            <w:tcW w:type="dxa" w:w="29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Código de la norma (N.C.L.)</w:t>
            </w:r>
          </w:p>
        </w:tc>
        <w:tc>
          <w:tcPr>
            <w:tcW w:type="dxa" w:w="71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Ej.: 220501046  (opcional)</w:t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29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Nombre de la competencia</w:t>
            </w:r>
          </w:p>
        </w:tc>
        <w:tc>
          <w:tcPr>
            <w:tcW w:type="dxa" w:w="71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Enunciado completo de la competencia</w:t>
            </w:r>
          </w:p>
        </w:tc>
      </w:tr>
      <w:tr>
        <w:trPr>
          <w:cantSplit/>
          <w:tblHeader w:val="false"/>
          <w:trHeight w:val="1300" w:hRule="atLeast"/>
        </w:trPr>
        <w:tc>
          <w:tcPr>
            <w:tcW w:type="dxa" w:w="29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1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Qué debe saber hacer el aprendiz al terminar esta competencia (recomendado)</w:t>
            </w:r>
          </w:p>
        </w:tc>
      </w:tr>
    </w:tbl>
    <w:p>
      <w:pPr>
        <w:keepNext/>
        <w:spacing w:after="10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/>
      </w:r>
    </w:p>
    <w:p>
      <w:pPr>
        <w:keepNext/>
        <w:spacing w:after="60" w:before="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Temas generales y específicos de la competencia 1</w:t>
      </w:r>
    </w:p>
    <w:p>
      <w:pPr>
        <w:keepNext/>
        <w:spacing w:after="120" w:before="0"/>
      </w:pPr>
      <w:r>
        <w:rPr>
          <w:rFonts w:ascii="Arial" w:cs="Arial" w:eastAsia="Arial" w:hAnsi="Arial"/>
          <w:i/>
          <w:iCs/>
          <w:color w:val="7A8594"/>
          <w:sz w:val="18"/>
          <w:szCs w:val="18"/>
        </w:rPr>
        <w:t xml:space="preserve">Cada tema general es una unidad del módulo y da lugar a una guía numerada. Debajo van sus temas específicos y, si se quiere, los contenidos de cada uno. Copie el bloque o agregue filas según necesite.</w:t>
      </w:r>
    </w:p>
    <w:p>
      <w:pPr>
        <w:keepNext/>
        <w:spacing w:after="120" w:before="0"/>
      </w:pPr>
      <w:r>
        <w:rPr>
          <w:rFonts w:ascii="Arial" w:cs="Arial" w:eastAsia="Arial" w:hAnsi="Arial"/>
          <w:i/>
          <w:iCs/>
          <w:color w:val="7A8594"/>
          <w:sz w:val="18"/>
          <w:szCs w:val="18"/>
        </w:rPr>
        <w:t xml:space="preserve">Ejemplo (Excel Avanzado): tema general «Fundamentos» → tema específico «Interfaz» → contenidos «Fichas, cinta de opciones, cuadro de nombres, barra de fórmulas».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3400"/>
        <w:gridCol w:w="5880"/>
      </w:tblGrid>
      <w:tr>
        <w:trPr>
          <w:cantSplit/>
          <w:tblHeader w:val="false"/>
          <w:trHeight w:val="520" w:hRule="atLeast"/>
        </w:trPr>
        <w:tc>
          <w:tcPr>
            <w:tcW w:type="dxa" w:w="4200"/>
            <w:gridSpan w:val="2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Guía 1 · Tema general</w:t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Nombre del tema general (unidad)</w:t>
            </w: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4200"/>
            <w:gridSpan w:val="2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Descripción (opcional)</w:t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De qué trata esta unidad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4200"/>
            <w:gridSpan w:val="2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Clases estimadas</w:t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Ej.: 1 a 2 clases (puede variar según el avance del grupo)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8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N.°</w:t>
            </w:r>
          </w:p>
        </w:tc>
        <w:tc>
          <w:tcPr>
            <w:tcW w:type="dxa" w:w="34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 específico</w:t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Contenidos a desarrollar (opcional)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8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1.1</w:t>
            </w:r>
          </w:p>
        </w:tc>
        <w:tc>
          <w:tcPr>
            <w:tcW w:type="dxa" w:w="34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8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1.2</w:t>
            </w:r>
          </w:p>
        </w:tc>
        <w:tc>
          <w:tcPr>
            <w:tcW w:type="dxa" w:w="34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8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1.3</w:t>
            </w:r>
          </w:p>
        </w:tc>
        <w:tc>
          <w:tcPr>
            <w:tcW w:type="dxa" w:w="34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8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1.4</w:t>
            </w:r>
          </w:p>
        </w:tc>
        <w:tc>
          <w:tcPr>
            <w:tcW w:type="dxa" w:w="34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4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3400"/>
        <w:gridCol w:w="5880"/>
      </w:tblGrid>
      <w:tr>
        <w:trPr>
          <w:cantSplit/>
          <w:tblHeader w:val="false"/>
          <w:trHeight w:val="520" w:hRule="atLeast"/>
        </w:trPr>
        <w:tc>
          <w:tcPr>
            <w:tcW w:type="dxa" w:w="4200"/>
            <w:gridSpan w:val="2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Guía 2 · Tema general</w:t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Nombre del tema general (unidad)</w:t>
            </w: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4200"/>
            <w:gridSpan w:val="2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Descripción (opcional)</w:t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De qué trata esta unidad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4200"/>
            <w:gridSpan w:val="2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Clases estimadas</w:t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Ej.: 1 a 2 clases (puede variar según el avance del grupo)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8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N.°</w:t>
            </w:r>
          </w:p>
        </w:tc>
        <w:tc>
          <w:tcPr>
            <w:tcW w:type="dxa" w:w="34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 específico</w:t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Contenidos a desarrollar (opcional)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8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2.1</w:t>
            </w:r>
          </w:p>
        </w:tc>
        <w:tc>
          <w:tcPr>
            <w:tcW w:type="dxa" w:w="34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8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2.2</w:t>
            </w:r>
          </w:p>
        </w:tc>
        <w:tc>
          <w:tcPr>
            <w:tcW w:type="dxa" w:w="34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8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2.3</w:t>
            </w:r>
          </w:p>
        </w:tc>
        <w:tc>
          <w:tcPr>
            <w:tcW w:type="dxa" w:w="34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8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2.4</w:t>
            </w:r>
          </w:p>
        </w:tc>
        <w:tc>
          <w:tcPr>
            <w:tcW w:type="dxa" w:w="34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4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/>
      </w:r>
    </w:p>
    <w:p>
      <w:pPr>
        <w:keepNext w:val="false"/>
        <w:spacing w:after="6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/>
      </w:r>
    </w:p>
    <w:p>
      <w:pPr>
        <w:pStyle w:val="Heading2"/>
        <w:keepNext/>
        <w:pBdr>
          <w:bottom w:val="single" w:color="2E7D8C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Competencia 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7180"/>
      </w:tblGrid>
      <w:tr>
        <w:trPr>
          <w:cantSplit/>
          <w:tblHeader w:val="false"/>
        </w:trPr>
        <w:tc>
          <w:tcPr>
            <w:tcW w:type="dxa" w:w="29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Código de la norma (N.C.L.)</w:t>
            </w:r>
          </w:p>
        </w:tc>
        <w:tc>
          <w:tcPr>
            <w:tcW w:type="dxa" w:w="71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Ej.: 220501046  (opcional)</w:t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29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Nombre de la competencia</w:t>
            </w:r>
          </w:p>
        </w:tc>
        <w:tc>
          <w:tcPr>
            <w:tcW w:type="dxa" w:w="71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Enunciado completo de la competencia</w:t>
            </w:r>
          </w:p>
        </w:tc>
      </w:tr>
      <w:tr>
        <w:trPr>
          <w:cantSplit/>
          <w:tblHeader w:val="false"/>
          <w:trHeight w:val="1300" w:hRule="atLeast"/>
        </w:trPr>
        <w:tc>
          <w:tcPr>
            <w:tcW w:type="dxa" w:w="29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1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Qué debe saber hacer el aprendiz al terminar esta competencia (recomendado)</w:t>
            </w:r>
          </w:p>
        </w:tc>
      </w:tr>
    </w:tbl>
    <w:p>
      <w:pPr>
        <w:keepNext/>
        <w:spacing w:after="10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/>
      </w:r>
    </w:p>
    <w:p>
      <w:pPr>
        <w:keepNext/>
        <w:spacing w:after="60" w:before="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Temas generales y específicos de la competencia 2</w:t>
      </w:r>
    </w:p>
    <w:p>
      <w:pPr>
        <w:keepNext/>
        <w:spacing w:after="120" w:before="0"/>
      </w:pPr>
      <w:r>
        <w:rPr>
          <w:rFonts w:ascii="Arial" w:cs="Arial" w:eastAsia="Arial" w:hAnsi="Arial"/>
          <w:i/>
          <w:iCs/>
          <w:color w:val="7A8594"/>
          <w:sz w:val="18"/>
          <w:szCs w:val="18"/>
        </w:rPr>
        <w:t xml:space="preserve">Cada tema general es una unidad del módulo y da lugar a una guía numerada. Debajo van sus temas específicos y, si se quiere, los contenidos de cada uno. Copie el bloque o agregue filas según necesite.</w:t>
      </w:r>
    </w:p>
    <w:p>
      <w:pPr>
        <w:keepNext/>
        <w:spacing w:after="120" w:before="0"/>
      </w:pPr>
      <w:r>
        <w:rPr>
          <w:rFonts w:ascii="Arial" w:cs="Arial" w:eastAsia="Arial" w:hAnsi="Arial"/>
          <w:i/>
          <w:iCs/>
          <w:color w:val="7A8594"/>
          <w:sz w:val="18"/>
          <w:szCs w:val="18"/>
        </w:rPr>
        <w:t xml:space="preserve">Ejemplo (Excel Avanzado): tema general «Fundamentos» → tema específico «Interfaz» → contenidos «Fichas, cinta de opciones, cuadro de nombres, barra de fórmulas».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3400"/>
        <w:gridCol w:w="5880"/>
      </w:tblGrid>
      <w:tr>
        <w:trPr>
          <w:cantSplit/>
          <w:tblHeader w:val="false"/>
          <w:trHeight w:val="520" w:hRule="atLeast"/>
        </w:trPr>
        <w:tc>
          <w:tcPr>
            <w:tcW w:type="dxa" w:w="4200"/>
            <w:gridSpan w:val="2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Guía 1 · Tema general</w:t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Nombre del tema general (unidad)</w:t>
            </w: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4200"/>
            <w:gridSpan w:val="2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Descripción (opcional)</w:t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De qué trata esta unidad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4200"/>
            <w:gridSpan w:val="2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Clases estimadas</w:t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Ej.: 1 a 2 clases (puede variar según el avance del grupo)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8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N.°</w:t>
            </w:r>
          </w:p>
        </w:tc>
        <w:tc>
          <w:tcPr>
            <w:tcW w:type="dxa" w:w="34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 específico</w:t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Contenidos a desarrollar (opcional)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8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1.1</w:t>
            </w:r>
          </w:p>
        </w:tc>
        <w:tc>
          <w:tcPr>
            <w:tcW w:type="dxa" w:w="34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8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1.2</w:t>
            </w:r>
          </w:p>
        </w:tc>
        <w:tc>
          <w:tcPr>
            <w:tcW w:type="dxa" w:w="34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8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1.3</w:t>
            </w:r>
          </w:p>
        </w:tc>
        <w:tc>
          <w:tcPr>
            <w:tcW w:type="dxa" w:w="34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8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1.4</w:t>
            </w:r>
          </w:p>
        </w:tc>
        <w:tc>
          <w:tcPr>
            <w:tcW w:type="dxa" w:w="34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4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3400"/>
        <w:gridCol w:w="5880"/>
      </w:tblGrid>
      <w:tr>
        <w:trPr>
          <w:cantSplit/>
          <w:tblHeader w:val="false"/>
          <w:trHeight w:val="520" w:hRule="atLeast"/>
        </w:trPr>
        <w:tc>
          <w:tcPr>
            <w:tcW w:type="dxa" w:w="4200"/>
            <w:gridSpan w:val="2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Guía 2 · Tema general</w:t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Nombre del tema general (unidad)</w:t>
            </w: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4200"/>
            <w:gridSpan w:val="2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Descripción (opcional)</w:t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De qué trata esta unidad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4200"/>
            <w:gridSpan w:val="2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Clases estimadas</w:t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Ej.: 1 a 2 clases (puede variar según el avance del grupo)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8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N.°</w:t>
            </w:r>
          </w:p>
        </w:tc>
        <w:tc>
          <w:tcPr>
            <w:tcW w:type="dxa" w:w="34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 específico</w:t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Contenidos a desarrollar (opcional)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8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2.1</w:t>
            </w:r>
          </w:p>
        </w:tc>
        <w:tc>
          <w:tcPr>
            <w:tcW w:type="dxa" w:w="34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8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2.2</w:t>
            </w:r>
          </w:p>
        </w:tc>
        <w:tc>
          <w:tcPr>
            <w:tcW w:type="dxa" w:w="34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8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2.3</w:t>
            </w:r>
          </w:p>
        </w:tc>
        <w:tc>
          <w:tcPr>
            <w:tcW w:type="dxa" w:w="34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8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2.4</w:t>
            </w:r>
          </w:p>
        </w:tc>
        <w:tc>
          <w:tcPr>
            <w:tcW w:type="dxa" w:w="34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4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/>
      </w:r>
    </w:p>
    <w:p>
      <w:pPr>
        <w:keepNext w:val="false"/>
        <w:spacing w:after="6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/>
      </w:r>
    </w:p>
    <w:p>
      <w:pPr>
        <w:pStyle w:val="Heading1"/>
        <w:keepNext/>
        <w:shd w:fill="1E3A5F" w:color="auto" w:val="clear"/>
        <w:spacing w:after="120" w:before="32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3.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CONTROL Y APROBACIÓN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0"/>
        <w:gridCol w:w="2520"/>
        <w:gridCol w:w="2520"/>
        <w:gridCol w:w="2520"/>
      </w:tblGrid>
      <w:tr>
        <w:trPr>
          <w:cantSplit/>
          <w:tblHeader/>
          <w:trHeight w:val="380" w:hRule="atLeast"/>
        </w:trPr>
        <w:tc>
          <w:tcPr>
            <w:tcW w:type="dxa" w:w="252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Elaboró</w:t>
            </w:r>
          </w:p>
        </w:tc>
        <w:tc>
          <w:tcPr>
            <w:tcW w:type="dxa" w:w="252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Revisó</w:t>
            </w:r>
          </w:p>
        </w:tc>
        <w:tc>
          <w:tcPr>
            <w:tcW w:type="dxa" w:w="252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Aprobó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252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Nombre</w:t>
            </w:r>
          </w:p>
        </w:tc>
        <w:tc>
          <w:tcPr>
            <w:tcW w:type="dxa" w:w="252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252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Cargo</w:t>
            </w:r>
          </w:p>
        </w:tc>
        <w:tc>
          <w:tcPr>
            <w:tcW w:type="dxa" w:w="252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252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Fecha</w:t>
            </w:r>
          </w:p>
        </w:tc>
        <w:tc>
          <w:tcPr>
            <w:tcW w:type="dxa" w:w="252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800" w:hRule="atLeast"/>
        </w:trPr>
        <w:tc>
          <w:tcPr>
            <w:tcW w:type="dxa" w:w="252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Firma</w:t>
            </w:r>
          </w:p>
        </w:tc>
        <w:tc>
          <w:tcPr>
            <w:tcW w:type="dxa" w:w="252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2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0"/>
        <w:gridCol w:w="2520"/>
        <w:gridCol w:w="2520"/>
        <w:gridCol w:w="2520"/>
      </w:tblGrid>
      <w:tr>
        <w:trPr>
          <w:cantSplit/>
          <w:tblHeader w:val="false"/>
          <w:trHeight w:val="460" w:hRule="atLeast"/>
        </w:trPr>
        <w:tc>
          <w:tcPr>
            <w:tcW w:type="dxa" w:w="252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Versión</w:t>
            </w:r>
          </w:p>
        </w:tc>
        <w:tc>
          <w:tcPr>
            <w:tcW w:type="dxa" w:w="252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Fecha de publicación</w:t>
            </w:r>
          </w:p>
        </w:tc>
        <w:tc>
          <w:tcPr>
            <w:tcW w:type="dxa" w:w="252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DD/MM/AAAA</w:t>
            </w:r>
          </w:p>
        </w:tc>
      </w:tr>
    </w:tbl>
    <w:p>
      <w:pPr>
        <w:keepNext w:val="false"/>
        <w:spacing w:after="8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7180"/>
      </w:tblGrid>
      <w:tr>
        <w:trPr>
          <w:cantSplit/>
          <w:tblHeader w:val="false"/>
          <w:trHeight w:val="900" w:hRule="atLeast"/>
        </w:trPr>
        <w:tc>
          <w:tcPr>
            <w:tcW w:type="dxa" w:w="29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Cambios frente a la versión anterior</w:t>
            </w:r>
          </w:p>
        </w:tc>
        <w:tc>
          <w:tcPr>
            <w:tcW w:type="dxa" w:w="71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Resumen de lo que se agregó, modificó o retiró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00" w:left="108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C4D3" w:sz="4" w:space="4"/>
      </w:pBdr>
      <w:jc w:val="center"/>
    </w:pPr>
    <w:r>
      <w:rPr>
        <w:rFonts w:ascii="Arial" w:cs="Arial" w:eastAsia="Arial" w:hAnsi="Arial"/>
        <w:color w:val="7A8594"/>
        <w:sz w:val="16"/>
        <w:szCs w:val="16"/>
      </w:rPr>
      <w:t xml:space="preserve">Guía base del módulo · System Plus Piendamó  ·  Página </w:t>
    </w:r>
    <w:r>
      <w:rPr>
        <w:rFonts w:ascii="Arial" w:cs="Arial" w:eastAsia="Arial" w:hAnsi="Arial"/>
        <w:color w:val="7A859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8594"/>
        <w:sz w:val="16"/>
        <w:szCs w:val="16"/>
      </w:rPr>
      <w:t xml:space="preserve"> de </w:t>
    </w:r>
    <w:r>
      <w:rPr>
        <w:rFonts w:ascii="Arial" w:cs="Arial" w:eastAsia="Arial" w:hAnsi="Arial"/>
        <w:color w:val="7A859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700"/>
      <w:gridCol w:w="6080"/>
      <w:gridCol w:w="2300"/>
    </w:tblGrid>
    <w:tr>
      <w:trPr>
        <w:cantSplit/>
        <w:tblHeader w:val="false"/>
        <w:trHeight w:val="760" w:hRule="atLeast"/>
      </w:trPr>
      <w:tc>
        <w:tcPr>
          <w:tcW w:type="dxa" w:w="1700"/>
          <w:tcBorders>
            <w:top w:val="single" w:color="B8C4D3" w:sz="4"/>
            <w:left w:val="single" w:color="B8C4D3" w:sz="4"/>
            <w:bottom w:val="single" w:color="B8C4D3" w:sz="4"/>
            <w:right w:val="single" w:color="B8C4D3" w:sz="4"/>
          </w:tcBorders>
          <w:shd w:fill="F6F8FB" w:color="auto" w:val="clear"/>
          <w:tcMar>
            <w:top w:type="dxa" w:w="90"/>
            <w:left w:type="dxa" w:w="140"/>
            <w:bottom w:type="dxa" w:w="90"/>
            <w:right w:type="dxa" w:w="140"/>
          </w:tcMar>
          <w:vAlign w:val="center"/>
        </w:tcPr>
        <w:p>
          <w:pPr>
            <w:keepNext w:val="false"/>
            <w:spacing w:after="0" w:before="0"/>
            <w:jc w:val="center"/>
          </w:pPr>
          <w:r>
            <w:rPr>
              <w:rFonts w:ascii="Arial" w:cs="Arial" w:eastAsia="Arial" w:hAnsi="Arial"/>
              <w:i/>
              <w:iCs/>
              <w:color w:val="7A8594"/>
              <w:sz w:val="16"/>
              <w:szCs w:val="16"/>
            </w:rPr>
            <w:t xml:space="preserve">Logo</w:t>
          </w:r>
        </w:p>
      </w:tc>
      <w:tc>
        <w:tcPr>
          <w:tcW w:type="dxa" w:w="6080"/>
          <w:tcBorders>
            <w:top w:val="single" w:color="B8C4D3" w:sz="4"/>
            <w:left w:val="single" w:color="B8C4D3" w:sz="4"/>
            <w:bottom w:val="single" w:color="B8C4D3" w:sz="4"/>
            <w:right w:val="single" w:color="B8C4D3" w:sz="4"/>
          </w:tcBorders>
          <w:tcMar>
            <w:top w:type="dxa" w:w="90"/>
            <w:left w:type="dxa" w:w="140"/>
            <w:bottom w:type="dxa" w:w="90"/>
            <w:right w:type="dxa" w:w="140"/>
          </w:tcMar>
          <w:vAlign w:val="center"/>
        </w:tcPr>
        <w:p>
          <w:pPr>
            <w:keepNext w:val="false"/>
            <w:spacing w:after="20" w:before="0"/>
            <w:jc w:val="center"/>
          </w:pPr>
          <w:r>
            <w:rPr>
              <w:rFonts w:ascii="Arial" w:cs="Arial" w:eastAsia="Arial" w:hAnsi="Arial"/>
              <w:b/>
              <w:bCs/>
              <w:color w:val="1E3A5F"/>
              <w:sz w:val="22"/>
              <w:szCs w:val="22"/>
            </w:rPr>
            <w:t xml:space="preserve">SYSTEM PLUS PIENDAMÓ</w:t>
          </w:r>
        </w:p>
        <w:p>
          <w:pPr>
            <w:keepNext w:val="false"/>
            <w:spacing w:after="0" w:before="0"/>
            <w:jc w:val="center"/>
          </w:pPr>
          <w:r>
            <w:rPr>
              <w:rFonts w:ascii="Arial" w:cs="Arial" w:eastAsia="Arial" w:hAnsi="Arial"/>
              <w:color w:val="7A8594"/>
              <w:sz w:val="17"/>
              <w:szCs w:val="17"/>
            </w:rPr>
            <w:t xml:space="preserve">Técnico Laboral por Competencias en Sistemas</w:t>
          </w:r>
        </w:p>
      </w:tc>
      <w:tc>
        <w:tcPr>
          <w:tcW w:type="dxa" w:w="2300"/>
          <w:tcBorders>
            <w:top w:val="single" w:color="B8C4D3" w:sz="4"/>
            <w:left w:val="single" w:color="B8C4D3" w:sz="4"/>
            <w:bottom w:val="single" w:color="B8C4D3" w:sz="4"/>
            <w:right w:val="single" w:color="B8C4D3" w:sz="4"/>
          </w:tcBorders>
          <w:tcMar>
            <w:top w:type="dxa" w:w="90"/>
            <w:left w:type="dxa" w:w="140"/>
            <w:bottom w:type="dxa" w:w="90"/>
            <w:right w:type="dxa" w:w="140"/>
          </w:tcMar>
          <w:vAlign w:val="center"/>
        </w:tcPr>
        <w:p>
          <w:pPr>
            <w:keepNext w:val="false"/>
            <w:spacing w:after="20" w:before="0"/>
            <w:jc w:val="center"/>
          </w:pPr>
          <w:r>
            <w:rPr>
              <w:rFonts w:ascii="Arial" w:cs="Arial" w:eastAsia="Arial" w:hAnsi="Arial"/>
              <w:b/>
              <w:bCs/>
              <w:color w:val="1E3A5F"/>
              <w:sz w:val="16"/>
              <w:szCs w:val="16"/>
            </w:rPr>
            <w:t xml:space="preserve">Plantilla A · Guía base</w:t>
          </w:r>
        </w:p>
        <w:p>
          <w:pPr>
            <w:keepNext w:val="false"/>
            <w:spacing w:after="0" w:before="0"/>
            <w:jc w:val="center"/>
          </w:pPr>
          <w:r>
            <w:rPr>
              <w:rFonts w:ascii="Arial" w:cs="Arial" w:eastAsia="Arial" w:hAnsi="Arial"/>
              <w:color w:val="7A8594"/>
              <w:sz w:val="16"/>
              <w:szCs w:val="16"/>
            </w:rPr>
            <w:t xml:space="preserve">Versión: ______</w:t>
          </w:r>
        </w:p>
      </w:tc>
    </w:tr>
  </w:tbl>
  <w:p>
    <w:pPr>
      <w:keepNext w:val="false"/>
      <w:spacing w:after="0" w:before="0"/>
    </w:pPr>
    <w:r>
      <w:rPr>
        <w:rFonts w:ascii="Arial" w:cs="Arial" w:eastAsia="Arial" w:hAnsi="Arial"/>
        <w:color w:val="1F2328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 Plus Piendamó</dc:creator>
  <cp:lastModifiedBy>Un-named</cp:lastModifiedBy>
  <cp:revision>1</cp:revision>
  <dcterms:created xsi:type="dcterms:W3CDTF">2026-10-10T21:26:12.409Z</dcterms:created>
  <dcterms:modified xsi:type="dcterms:W3CDTF">2026-10-10T21:26:12.411Z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