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306"/>
        </w:tabs>
        <w:spacing w:before="6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Name:- Ansari Mohd Ayan Nasiruddin</w:t>
        <w:tab/>
        <w:t xml:space="preserve">Branch:SYBscIT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5242560" cy="12700"/>
            <wp:effectExtent b="0" l="0" r="0" t="0"/>
            <wp:wrapTopAndBottom distB="0" dist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tabs>
          <w:tab w:val="left" w:leader="none" w:pos="5306"/>
        </w:tabs>
        <w:spacing w:before="6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RollNo:-25BIT41 </w:t>
        <w:tab/>
        <w:t xml:space="preserve">Sem:-III</w:t>
      </w:r>
    </w:p>
    <w:p w:rsidR="00000000" w:rsidDel="00000000" w:rsidP="00000000" w:rsidRDefault="00000000" w:rsidRPr="00000000" w14:paraId="00000004">
      <w:pPr>
        <w:tabs>
          <w:tab w:val="left" w:leader="none" w:pos="5306"/>
        </w:tabs>
        <w:spacing w:before="23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Subject:-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Computer Network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Batch:- 2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487" w:lineRule="auto"/>
        <w:ind w:left="4469" w:right="4321" w:firstLine="0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Practical3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592138</wp:posOffset>
                </wp:positionH>
                <wp:positionV relativeFrom="paragraph">
                  <wp:posOffset>33338</wp:posOffset>
                </wp:positionV>
                <wp:extent cx="5740400" cy="222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592138</wp:posOffset>
                </wp:positionH>
                <wp:positionV relativeFrom="paragraph">
                  <wp:posOffset>33338</wp:posOffset>
                </wp:positionV>
                <wp:extent cx="5740400" cy="22225"/>
                <wp:effectExtent b="0" l="0" r="0" t="0"/>
                <wp:wrapNone/>
                <wp:docPr id="1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040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-19049</wp:posOffset>
                </wp:positionV>
                <wp:extent cx="5768975" cy="762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-19049</wp:posOffset>
                </wp:positionV>
                <wp:extent cx="5768975" cy="76200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975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7111.0" w:type="dxa"/>
        <w:jc w:val="center"/>
        <w:tblLayout w:type="fixed"/>
        <w:tblLook w:val="0600"/>
      </w:tblPr>
      <w:tblGrid>
        <w:gridCol w:w="751"/>
        <w:gridCol w:w="6360"/>
        <w:tblGridChange w:id="0">
          <w:tblGrid>
            <w:gridCol w:w="751"/>
            <w:gridCol w:w="6360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3.Configuring LAN setup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Planning and Setting IP networks.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Basic network troubleshooting.</w:t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8"/>
          <w:szCs w:val="28"/>
          <w:u w:val="single"/>
          <w:rtl w:val="0"/>
        </w:rPr>
        <w:t xml:space="preserve">Aim: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a) Planning and Setting IP networks.</w:t>
      </w:r>
    </w:p>
    <w:p w:rsidR="00000000" w:rsidDel="00000000" w:rsidP="00000000" w:rsidRDefault="00000000" w:rsidRPr="00000000" w14:paraId="000000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         b) Basic network troubleshooting.</w:t>
      </w:r>
    </w:p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6"/>
          <w:szCs w:val="26"/>
        </w:rPr>
      </w:pPr>
      <w:bookmarkStart w:colFirst="0" w:colLast="0" w:name="_heading=h.7wfndwinns5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Planning and Setting IP networks.</w:t>
      </w:r>
    </w:p>
    <w:p w:rsidR="00000000" w:rsidDel="00000000" w:rsidP="00000000" w:rsidRDefault="00000000" w:rsidRPr="00000000" w14:paraId="00000011">
      <w:pPr>
        <w:widowControl w:val="1"/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1. Understand the Requirements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6"/>
        </w:numPr>
        <w:spacing w:before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Identify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sz w:val="24"/>
          <w:szCs w:val="24"/>
          <w:rtl w:val="0"/>
        </w:rPr>
        <w:t xml:space="preserve"> of the network (home, office, data center, etc.).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Estimate the number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devices</w:t>
      </w:r>
      <w:r w:rsidDel="00000000" w:rsidR="00000000" w:rsidRPr="00000000">
        <w:rPr>
          <w:sz w:val="24"/>
          <w:szCs w:val="24"/>
          <w:rtl w:val="0"/>
        </w:rPr>
        <w:t xml:space="preserve"> (PCs, phones, printers, servers, etc.).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6"/>
        </w:numPr>
        <w:spacing w:after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Plan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future expansion</w:t>
      </w:r>
      <w:r w:rsidDel="00000000" w:rsidR="00000000" w:rsidRPr="00000000">
        <w:rPr>
          <w:sz w:val="24"/>
          <w:szCs w:val="24"/>
          <w:rtl w:val="0"/>
        </w:rPr>
        <w:t xml:space="preserve"> (scalability).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2. Choose the Network Type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LAN (Local Area Network):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For small, local setups like offices or homes.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WAN (Wide Area Network):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For connecting across cities or countries.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 (Metropolitan Area Network):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For large campuses or towns.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Select IP Addressing Scheme</w:t>
      </w:r>
    </w:p>
    <w:p w:rsidR="00000000" w:rsidDel="00000000" w:rsidP="00000000" w:rsidRDefault="00000000" w:rsidRPr="00000000" w14:paraId="0000001A">
      <w:pPr>
        <w:pStyle w:val="Heading4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a) IP Version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IPv4: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Most common (e.g., 192.168.1.1)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IPv6: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Newer, for larger addressing space (e.g., 2001:0db8::1)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b) Public vs Private IP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Private IPs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(for internal use):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10.0.0.0 – 10.255.255.255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172.16.0.0 – 172.31.255.255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192.168.0.0 – 192.168.255.255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Public IPs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(for internet-facing devices): Assigned by ISP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rPr/>
      </w:pPr>
      <w:r w:rsidDel="00000000" w:rsidR="00000000" w:rsidRPr="00000000">
        <w:rPr>
          <w:rtl w:val="0"/>
        </w:rPr>
        <w:t xml:space="preserve">c) Static vs Dynamic IP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Static IP: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Manually assigned, doesn’t change (used for servers).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Dynamic IP: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Assigned automatically by DHCP, changes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4. Subnetting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Divide IP addresses into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smaller networks (subnets)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for better management and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Helps in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efficient IP address usage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Example: From 192.168.1.0/24 to multiple subnets like /25, /26.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line="254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5. Plan Network Devices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Router: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Connects LAN to the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Switch: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Connects devices within the same 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Access Points: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For wireless devices (Wi-Fi).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Firewall: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Provides security by controlling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6. Assign IP Addresses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Reserve IPs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Router/Gateway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(e.g., 192.168.1.1)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Servers/Printers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DHCP Pool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(for client devices)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Ensure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 IP conflicts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(no two devices have the same 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7. Configure DHCP (if needed)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Automatically assigns IP addresses to client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Set range (e.g., 192.168.1.100 to 192.168.1.200).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8. Test the Network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command to test connectivity.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419725" cy="161925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ipconfig/ifconfig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to check IP configurations.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6416596" cy="5401143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5401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Check internet access and internal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9. Document the Network Plan</w:t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Record IP ranges, device roles, MAC addresses, static 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Helps in troubleshooting and future upgrades.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10. Monitor and Maintain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tools like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Wireshark, PRTG, or Nagios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for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Regularly update firmware and security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Review and expand IP plan as the network grows.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Basic network troubleshooting.</w:t>
      </w:r>
    </w:p>
    <w:p w:rsidR="00000000" w:rsidDel="00000000" w:rsidP="00000000" w:rsidRDefault="00000000" w:rsidRPr="00000000" w14:paraId="0000004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inherit" w:cs="inherit" w:eastAsia="inherit" w:hAnsi="inherit"/>
          <w:color w:val="161616"/>
          <w:sz w:val="28"/>
          <w:szCs w:val="28"/>
        </w:rPr>
      </w:pPr>
      <w:r w:rsidDel="00000000" w:rsidR="00000000" w:rsidRPr="00000000">
        <w:rPr>
          <w:rFonts w:ascii="inherit" w:cs="inherit" w:eastAsia="inherit" w:hAnsi="inherit"/>
          <w:color w:val="161616"/>
          <w:sz w:val="28"/>
          <w:szCs w:val="28"/>
          <w:rtl w:val="0"/>
        </w:rPr>
        <w:t xml:space="preserve">Network troubleshooting is the systematic process of searching for, diagnosing, and correcting network issues.</w:t>
      </w:r>
    </w:p>
    <w:p w:rsidR="00000000" w:rsidDel="00000000" w:rsidP="00000000" w:rsidRDefault="00000000" w:rsidRPr="00000000" w14:paraId="0000004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inherit" w:cs="inherit" w:eastAsia="inherit" w:hAnsi="inherit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1. Check Physical Connections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Ensure all cables (Ethernet, power) are properly connected.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Look for loose or damaged 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Check indicator lights on modem/router/switch.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2. Restart Devices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Restart the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computer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router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modem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Power cycling often fixes temporary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3. Check IP Configuration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On Windows:</w:t>
        <w:br w:type="textWrapping"/>
        <w:t xml:space="preserve">Open Command Prompt → type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ipconfig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6925310" cy="35147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Linux/macOS:</w:t>
        <w:br w:type="textWrapping"/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ifconfig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ip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Check if the device has a valid IP (not 169.x.x.x).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4. Use Ping Command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Test connection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Local router: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ping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Internet: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ping 8.8.8.8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(Google DNS)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Website: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ping google.com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5654675" cy="21812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 reply = connection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5. Check DNS Settings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pinging IP works but website doesn’t, it's a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DNS issue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Try using public DNS: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Google DNS: 8.8.8.8, 8.8.4.4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Cloudflare DNS: 1.1.1.1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6.Check Firewall or Antivirus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Sometimes, they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block network access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Temporarily disable to test (then re-enable).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7.Contact ISP</w:t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  <w:sectPr>
          <w:pgSz w:h="16837" w:w="11906" w:orient="portrait"/>
          <w:pgMar w:bottom="275" w:top="343" w:left="500" w:right="500" w:header="708" w:footer="708"/>
          <w:pgNumType w:start="1"/>
        </w:sect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everything seems fine but internet still doesn’t work,</w:t>
        <w:br w:type="textWrapping"/>
        <w:t xml:space="preserve">contact your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Internet Service Provider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65" w:lineRule="auto"/>
        <w:rPr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type w:val="continuous"/>
      <w:pgSz w:h="16837" w:w="11906" w:orient="portrait"/>
      <w:pgMar w:bottom="275" w:top="343" w:left="500" w:right="500" w:header="708" w:footer="708"/>
      <w:cols w:equalWidth="0" w:num="3">
        <w:col w:space="0" w:w="3635.333333333333"/>
        <w:col w:space="0" w:w="3635.333333333333"/>
        <w:col w:space="0" w:w="3635.3333333333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inherit"/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FZ5XwkXordM/n2ws2YoQ+dI5A==">CgMxLjAyDmguN3dmbmR3aW5uczVoOAByITF4UUcwdnZwWUtYRmVaMk5BSmdyMlAwMDJONGhCN193eg==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2026-08-10T17:18:00Z</dcterms:created>
  <dc:creator>Admin</dc:creator>
</cp:coreProperties>
</file>