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6763" w14:textId="3A43648D" w:rsidR="0076244E" w:rsidRPr="00146F66" w:rsidRDefault="00146F66" w:rsidP="006124D6">
      <w:pPr>
        <w:spacing w:line="276" w:lineRule="auto"/>
        <w:jc w:val="both"/>
        <w:rPr>
          <w:rFonts w:eastAsia="Times New Roman" w:cs="Arial"/>
          <w:bCs/>
          <w:kern w:val="36"/>
          <w:sz w:val="48"/>
          <w:szCs w:val="48"/>
          <w:lang w:val="en-US" w:eastAsia="en-ZA"/>
        </w:rPr>
        <w:sectPr w:rsidR="0076244E" w:rsidRPr="00146F66" w:rsidSect="006124D6">
          <w:footerReference w:type="default" r:id="rId8"/>
          <w:pgSz w:w="11906" w:h="16838"/>
          <w:pgMar w:top="1440" w:right="1440" w:bottom="1440" w:left="1440" w:header="708" w:footer="708" w:gutter="0"/>
          <w:pgBorders w:offsetFrom="page">
            <w:top w:val="single" w:sz="36" w:space="0" w:color="auto"/>
            <w:left w:val="single" w:sz="36" w:space="0" w:color="auto"/>
            <w:bottom w:val="single" w:sz="36" w:space="0" w:color="auto"/>
            <w:right w:val="single" w:sz="36" w:space="0" w:color="auto"/>
          </w:pgBorders>
          <w:cols w:space="708"/>
          <w:docGrid w:linePitch="360"/>
        </w:sectPr>
      </w:pPr>
      <w:r w:rsidRPr="00146F66">
        <w:rPr>
          <w:rFonts w:eastAsia="Times New Roman" w:cs="Arial"/>
          <w:bCs/>
          <w:noProof/>
          <w:kern w:val="36"/>
          <w:sz w:val="48"/>
          <w:szCs w:val="48"/>
          <w:lang w:eastAsia="en-ZA"/>
        </w:rPr>
        <mc:AlternateContent>
          <mc:Choice Requires="wps">
            <w:drawing>
              <wp:anchor distT="0" distB="0" distL="114300" distR="114300" simplePos="0" relativeHeight="251667456" behindDoc="0" locked="0" layoutInCell="1" allowOverlap="1" wp14:anchorId="6843D2BD" wp14:editId="44A039C8">
                <wp:simplePos x="0" y="0"/>
                <wp:positionH relativeFrom="column">
                  <wp:posOffset>-924560</wp:posOffset>
                </wp:positionH>
                <wp:positionV relativeFrom="paragraph">
                  <wp:posOffset>3633017</wp:posOffset>
                </wp:positionV>
                <wp:extent cx="7552690" cy="1077218"/>
                <wp:effectExtent l="0" t="0" r="0" b="0"/>
                <wp:wrapNone/>
                <wp:docPr id="19" name="TextBox 12"/>
                <wp:cNvGraphicFramePr/>
                <a:graphic xmlns:a="http://schemas.openxmlformats.org/drawingml/2006/main">
                  <a:graphicData uri="http://schemas.microsoft.com/office/word/2010/wordprocessingShape">
                    <wps:wsp>
                      <wps:cNvSpPr txBox="1"/>
                      <wps:spPr>
                        <a:xfrm flipH="1">
                          <a:off x="0" y="0"/>
                          <a:ext cx="7552690" cy="1077218"/>
                        </a:xfrm>
                        <a:prstGeom prst="rect">
                          <a:avLst/>
                        </a:prstGeom>
                        <a:noFill/>
                      </wps:spPr>
                      <wps:txbx>
                        <w:txbxContent>
                          <w:p w14:paraId="7A1B7A53" w14:textId="57BFC9F1" w:rsidR="00FC7808" w:rsidRPr="00146F66" w:rsidRDefault="00FC7808" w:rsidP="00FC7808">
                            <w:pPr>
                              <w:jc w:val="center"/>
                              <w:rPr>
                                <w:rFonts w:ascii="Sitka Banner Semibold" w:eastAsia="Microsoft Himalaya" w:hAnsi="Sitka Banner Semibold" w:cs="Microsoft Himalaya"/>
                                <w:color w:val="000000" w:themeColor="text1"/>
                                <w:kern w:val="24"/>
                                <w:sz w:val="44"/>
                                <w:szCs w:val="44"/>
                              </w:rPr>
                            </w:pPr>
                            <w:r w:rsidRPr="00146F66">
                              <w:rPr>
                                <w:rFonts w:ascii="Sitka Banner Semibold" w:eastAsia="Microsoft Himalaya" w:hAnsi="Sitka Banner Semibold" w:cs="Microsoft Himalaya"/>
                                <w:color w:val="000000" w:themeColor="text1"/>
                                <w:kern w:val="24"/>
                                <w:sz w:val="44"/>
                                <w:szCs w:val="44"/>
                              </w:rPr>
                              <w:t xml:space="preserve">Zainaaz Hansa &amp; </w:t>
                            </w:r>
                            <w:proofErr w:type="spellStart"/>
                            <w:r w:rsidRPr="00146F66">
                              <w:rPr>
                                <w:rFonts w:ascii="Sitka Banner Semibold" w:eastAsia="Microsoft Himalaya" w:hAnsi="Sitka Banner Semibold" w:cs="Microsoft Himalaya"/>
                                <w:color w:val="000000" w:themeColor="text1"/>
                                <w:kern w:val="24"/>
                                <w:sz w:val="44"/>
                                <w:szCs w:val="44"/>
                              </w:rPr>
                              <w:t>Nombulelo</w:t>
                            </w:r>
                            <w:proofErr w:type="spellEnd"/>
                            <w:r w:rsidRPr="00146F66">
                              <w:rPr>
                                <w:rFonts w:ascii="Sitka Banner Semibold" w:eastAsia="Microsoft Himalaya" w:hAnsi="Sitka Banner Semibold" w:cs="Microsoft Himalaya"/>
                                <w:color w:val="000000" w:themeColor="text1"/>
                                <w:kern w:val="24"/>
                                <w:sz w:val="44"/>
                                <w:szCs w:val="44"/>
                              </w:rPr>
                              <w:t xml:space="preserve"> Ndlovu</w:t>
                            </w:r>
                          </w:p>
                        </w:txbxContent>
                      </wps:txbx>
                      <wps:bodyPr wrap="square" rtlCol="0">
                        <a:spAutoFit/>
                      </wps:bodyPr>
                    </wps:wsp>
                  </a:graphicData>
                </a:graphic>
                <wp14:sizeRelH relativeFrom="margin">
                  <wp14:pctWidth>0</wp14:pctWidth>
                </wp14:sizeRelH>
              </wp:anchor>
            </w:drawing>
          </mc:Choice>
          <mc:Fallback>
            <w:pict>
              <v:shapetype w14:anchorId="6843D2BD" id="_x0000_t202" coordsize="21600,21600" o:spt="202" path="m,l,21600r21600,l21600,xe">
                <v:stroke joinstyle="miter"/>
                <v:path gradientshapeok="t" o:connecttype="rect"/>
              </v:shapetype>
              <v:shape id="TextBox 12" o:spid="_x0000_s1026" type="#_x0000_t202" style="position:absolute;left:0;text-align:left;margin-left:-72.8pt;margin-top:286.05pt;width:594.7pt;height:84.8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nAcnQEAABoDAAAOAAAAZHJzL2Uyb0RvYy54bWysUk1vGyEQvVfqf0Dc6/2QEicrr6O0UdpD&#10;1VZK+gMwC14kYCiDvet/34F1nKq9VbkgePPmMW9mNnezs+yoIhrwPW9WNWfKSxiM3/f85/PjhxvO&#10;MAk/CAte9fykkN9t37/bTKFTLYxgBxUZiXjsptDzMaXQVRXKUTmBKwjKU1BDdCLRM+6rIYqJ1J2t&#10;2rq+riaIQ4ggFSKhD0uQb4u+1kqm71qjSsz2nGpL5Yzl3OWz2m5Et48ijEaeyxD/UYUTxtOnF6kH&#10;kQQ7RPOPlDMyAoJOKwmuAq2NVMUDuWnqv9w8jSKo4oWag+HSJnw7Wfnt+CMyM9DsbjnzwtGMntWc&#10;PsLMmja3ZwrYEespEC/NhBP1BUcCs+tZR8e0NeFLDmaEnDFiUstPlzaTLJMErq+u2utbCkmKNfV6&#10;3TY3WbFahHJ6iJg+K3AsX3oeaY5FVhy/YlqoL5RM9/BorM14rnapKt/SvJvPFnYwnMjBRKPuOf46&#10;iKg4i8l+grIZWQXD/SGRUvkgpy85Z1UaQCnxvCx5wn++C+t1pbe/AQAA//8DAFBLAwQUAAYACAAA&#10;ACEAtAEfbOQAAAANAQAADwAAAGRycy9kb3ducmV2LnhtbEyPy07DMBBF90j8gzVI7Fo7JW1QiFMV&#10;pAo2SBAQj50TD0lEPA622wa+HncFy9Ec3XtusZ7MwPbofG9JQjIXwJAaq3tqJTw/bWeXwHxQpNVg&#10;CSV8o4d1eXpSqFzbAz3ivgotiyHkcyWhC2HMOfdNh0b5uR2R4u/DOqNCPF3LtVOHGG4GvhBixY3q&#10;KTZ0asSbDpvPamckPNDGVbfqx11v7bv4en15q++zOynPz6bNFbCAU/iD4agf1aGMTrXdkfZskDBL&#10;0uUqshKW2SIBdkREehHn1BKyNMmAlwX/v6L8BQAA//8DAFBLAQItABQABgAIAAAAIQC2gziS/gAA&#10;AOEBAAATAAAAAAAAAAAAAAAAAAAAAABbQ29udGVudF9UeXBlc10ueG1sUEsBAi0AFAAGAAgAAAAh&#10;ADj9If/WAAAAlAEAAAsAAAAAAAAAAAAAAAAALwEAAF9yZWxzLy5yZWxzUEsBAi0AFAAGAAgAAAAh&#10;ALjWcBydAQAAGgMAAA4AAAAAAAAAAAAAAAAALgIAAGRycy9lMm9Eb2MueG1sUEsBAi0AFAAGAAgA&#10;AAAhALQBH2zkAAAADQEAAA8AAAAAAAAAAAAAAAAA9wMAAGRycy9kb3ducmV2LnhtbFBLBQYAAAAA&#10;BAAEAPMAAAAIBQAAAAA=&#10;" filled="f" stroked="f">
                <v:textbox style="mso-fit-shape-to-text:t">
                  <w:txbxContent>
                    <w:p w14:paraId="7A1B7A53" w14:textId="57BFC9F1" w:rsidR="00FC7808" w:rsidRPr="00146F66" w:rsidRDefault="00FC7808" w:rsidP="00FC7808">
                      <w:pPr>
                        <w:jc w:val="center"/>
                        <w:rPr>
                          <w:rFonts w:ascii="Sitka Banner Semibold" w:eastAsia="Microsoft Himalaya" w:hAnsi="Sitka Banner Semibold" w:cs="Microsoft Himalaya"/>
                          <w:color w:val="000000" w:themeColor="text1"/>
                          <w:kern w:val="24"/>
                          <w:sz w:val="44"/>
                          <w:szCs w:val="44"/>
                        </w:rPr>
                      </w:pPr>
                      <w:r w:rsidRPr="00146F66">
                        <w:rPr>
                          <w:rFonts w:ascii="Sitka Banner Semibold" w:eastAsia="Microsoft Himalaya" w:hAnsi="Sitka Banner Semibold" w:cs="Microsoft Himalaya"/>
                          <w:color w:val="000000" w:themeColor="text1"/>
                          <w:kern w:val="24"/>
                          <w:sz w:val="44"/>
                          <w:szCs w:val="44"/>
                        </w:rPr>
                        <w:t xml:space="preserve">Zainaaz Hansa &amp; </w:t>
                      </w:r>
                      <w:proofErr w:type="spellStart"/>
                      <w:r w:rsidRPr="00146F66">
                        <w:rPr>
                          <w:rFonts w:ascii="Sitka Banner Semibold" w:eastAsia="Microsoft Himalaya" w:hAnsi="Sitka Banner Semibold" w:cs="Microsoft Himalaya"/>
                          <w:color w:val="000000" w:themeColor="text1"/>
                          <w:kern w:val="24"/>
                          <w:sz w:val="44"/>
                          <w:szCs w:val="44"/>
                        </w:rPr>
                        <w:t>Nombulelo</w:t>
                      </w:r>
                      <w:proofErr w:type="spellEnd"/>
                      <w:r w:rsidRPr="00146F66">
                        <w:rPr>
                          <w:rFonts w:ascii="Sitka Banner Semibold" w:eastAsia="Microsoft Himalaya" w:hAnsi="Sitka Banner Semibold" w:cs="Microsoft Himalaya"/>
                          <w:color w:val="000000" w:themeColor="text1"/>
                          <w:kern w:val="24"/>
                          <w:sz w:val="44"/>
                          <w:szCs w:val="44"/>
                        </w:rPr>
                        <w:t xml:space="preserve"> Ndlovu</w:t>
                      </w:r>
                    </w:p>
                  </w:txbxContent>
                </v:textbox>
              </v:shape>
            </w:pict>
          </mc:Fallback>
        </mc:AlternateContent>
      </w:r>
      <w:r w:rsidRPr="00146F66">
        <w:rPr>
          <w:rFonts w:eastAsia="Times New Roman" w:cs="Arial"/>
          <w:bCs/>
          <w:noProof/>
          <w:kern w:val="36"/>
          <w:sz w:val="48"/>
          <w:szCs w:val="48"/>
          <w:lang w:eastAsia="en-ZA"/>
        </w:rPr>
        <mc:AlternateContent>
          <mc:Choice Requires="wps">
            <w:drawing>
              <wp:anchor distT="0" distB="0" distL="114300" distR="114300" simplePos="0" relativeHeight="251671552" behindDoc="0" locked="0" layoutInCell="1" allowOverlap="1" wp14:anchorId="35AA7316" wp14:editId="56737062">
                <wp:simplePos x="0" y="0"/>
                <wp:positionH relativeFrom="column">
                  <wp:posOffset>-925417</wp:posOffset>
                </wp:positionH>
                <wp:positionV relativeFrom="paragraph">
                  <wp:posOffset>2500829</wp:posOffset>
                </wp:positionV>
                <wp:extent cx="7552966" cy="859155"/>
                <wp:effectExtent l="0" t="0" r="0" b="0"/>
                <wp:wrapNone/>
                <wp:docPr id="33" name="TextBox 12"/>
                <wp:cNvGraphicFramePr/>
                <a:graphic xmlns:a="http://schemas.openxmlformats.org/drawingml/2006/main">
                  <a:graphicData uri="http://schemas.microsoft.com/office/word/2010/wordprocessingShape">
                    <wps:wsp>
                      <wps:cNvSpPr txBox="1"/>
                      <wps:spPr>
                        <a:xfrm flipH="1">
                          <a:off x="0" y="0"/>
                          <a:ext cx="7552966" cy="859155"/>
                        </a:xfrm>
                        <a:prstGeom prst="rect">
                          <a:avLst/>
                        </a:prstGeom>
                        <a:noFill/>
                      </wps:spPr>
                      <wps:txbx>
                        <w:txbxContent>
                          <w:p w14:paraId="34B0AD1A" w14:textId="05351A00" w:rsidR="00146F66" w:rsidRPr="00FC7808" w:rsidRDefault="00146F66" w:rsidP="00146F66">
                            <w:pPr>
                              <w:jc w:val="center"/>
                              <w:rPr>
                                <w:rFonts w:ascii="Sitka Banner Semibold" w:eastAsia="Microsoft Himalaya" w:hAnsi="Sitka Banner Semibold" w:cs="Microsoft Himalaya"/>
                                <w:color w:val="000000" w:themeColor="text1"/>
                                <w:kern w:val="24"/>
                                <w:sz w:val="96"/>
                                <w:szCs w:val="96"/>
                              </w:rPr>
                            </w:pPr>
                            <w:r>
                              <w:rPr>
                                <w:rFonts w:ascii="Sitka Banner Semibold" w:eastAsia="Microsoft Himalaya" w:hAnsi="Sitka Banner Semibold" w:cs="Microsoft Himalaya"/>
                                <w:color w:val="000000" w:themeColor="text1"/>
                                <w:kern w:val="24"/>
                                <w:sz w:val="96"/>
                                <w:szCs w:val="96"/>
                              </w:rPr>
                              <w:t>Detailed Analysis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5AA7316" id="_x0000_s1027" type="#_x0000_t202" style="position:absolute;left:0;text-align:left;margin-left:-72.85pt;margin-top:196.9pt;width:594.7pt;height:67.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D5nwEAACADAAAOAAAAZHJzL2Uyb0RvYy54bWysUsFuGyEQvUfqPyDu9dqO1klWXkdto7SH&#10;KqmU5AMwC14kYCiDveu/78A6bpXcol4QvHk83pthfTs6yw4qogHf8sVszpnyEjrjdy1/eb7/fM0Z&#10;JuE7YcGrlh8V8tvNp4v1EBq1hB5spyIjEY/NEFrepxSaqkLZKydwBkF5KmqITiQ6xl3VRTGQurPV&#10;cj5fVQPELkSQCpHQu6nIN0VfayXTo9aoErMtJ2+prLGs27xWm7VodlGE3siTDfEBF04YT4+epe5E&#10;EmwfzTspZ2QEBJ1mElwFWhupSgZKs5i/SfPUi6BKFmoOhnOb8P/JyofDr8hM1/LLS868cDSjZzWm&#10;rzCyxTK3ZwjYEOspEC+NhNOYX3EkMKcedXRMWxN+5GJGKBkjJrX8eG4zyTJJ4FVdL29WK84k1a7r&#10;m0VdZ8Fq0sm3Q8T0XYFjedPySGMsquLwE9NEfaVkuod7Y23Gs9nJVN6lcTuWbGfDW+iOlGOggbcc&#10;f+9FVJzFZL9B+R+T2Jd9Am3KO1llunMSpzEUp6cvk+f877mw/n7szR8AAAD//wMAUEsDBBQABgAI&#10;AAAAIQDdam8z5AAAAA0BAAAPAAAAZHJzL2Rvd25yZXYueG1sTI/BTsMwDIbvSLxDZCRuW9q1Zaw0&#10;nRASEocysYI0jlnjtdUSp2qyrbw92QmOtj/9/v5iPRnNzji63pKAeB4BQ2qs6qkV8PX5OnsE5rwk&#10;JbUlFPCDDtbl7U0hc2UvtMVz7VsWQsjlUkDn/ZBz7poOjXRzOyCF28GORvowji1Xo7yEcKP5Iooe&#10;uJE9hQ+dHPClw+ZYn4wAVe122fI4VNvuOz286Y2q6o93Ie7vpucnYB4n/wfDVT+oQxmc9vZEyjEt&#10;YBan2TKwApJVEkpckShNwmovIFusYuBlwf+3KH8BAAD//wMAUEsBAi0AFAAGAAgAAAAhALaDOJL+&#10;AAAA4QEAABMAAAAAAAAAAAAAAAAAAAAAAFtDb250ZW50X1R5cGVzXS54bWxQSwECLQAUAAYACAAA&#10;ACEAOP0h/9YAAACUAQAACwAAAAAAAAAAAAAAAAAvAQAAX3JlbHMvLnJlbHNQSwECLQAUAAYACAAA&#10;ACEA7eSQ+Z8BAAAgAwAADgAAAAAAAAAAAAAAAAAuAgAAZHJzL2Uyb0RvYy54bWxQSwECLQAUAAYA&#10;CAAAACEA3WpvM+QAAAANAQAADwAAAAAAAAAAAAAAAAD5AwAAZHJzL2Rvd25yZXYueG1sUEsFBgAA&#10;AAAEAAQA8wAAAAoFAAAAAA==&#10;" filled="f" stroked="f">
                <v:textbox>
                  <w:txbxContent>
                    <w:p w14:paraId="34B0AD1A" w14:textId="05351A00" w:rsidR="00146F66" w:rsidRPr="00FC7808" w:rsidRDefault="00146F66" w:rsidP="00146F66">
                      <w:pPr>
                        <w:jc w:val="center"/>
                        <w:rPr>
                          <w:rFonts w:ascii="Sitka Banner Semibold" w:eastAsia="Microsoft Himalaya" w:hAnsi="Sitka Banner Semibold" w:cs="Microsoft Himalaya"/>
                          <w:color w:val="000000" w:themeColor="text1"/>
                          <w:kern w:val="24"/>
                          <w:sz w:val="96"/>
                          <w:szCs w:val="96"/>
                        </w:rPr>
                      </w:pPr>
                      <w:r>
                        <w:rPr>
                          <w:rFonts w:ascii="Sitka Banner Semibold" w:eastAsia="Microsoft Himalaya" w:hAnsi="Sitka Banner Semibold" w:cs="Microsoft Himalaya"/>
                          <w:color w:val="000000" w:themeColor="text1"/>
                          <w:kern w:val="24"/>
                          <w:sz w:val="96"/>
                          <w:szCs w:val="96"/>
                        </w:rPr>
                        <w:t>Detailed Analysis</w:t>
                      </w:r>
                    </w:p>
                  </w:txbxContent>
                </v:textbox>
              </v:shape>
            </w:pict>
          </mc:Fallback>
        </mc:AlternateContent>
      </w:r>
      <w:r w:rsidRPr="00146F66">
        <w:rPr>
          <w:rFonts w:eastAsia="Times New Roman" w:cs="Arial"/>
          <w:bCs/>
          <w:noProof/>
          <w:kern w:val="36"/>
          <w:sz w:val="48"/>
          <w:szCs w:val="48"/>
          <w:lang w:val="en-US" w:eastAsia="en-ZA"/>
        </w:rPr>
        <w:drawing>
          <wp:anchor distT="0" distB="0" distL="114300" distR="114300" simplePos="0" relativeHeight="251661312" behindDoc="1" locked="0" layoutInCell="1" allowOverlap="1" wp14:anchorId="0257B135" wp14:editId="2E16DD7C">
            <wp:simplePos x="0" y="0"/>
            <wp:positionH relativeFrom="column">
              <wp:posOffset>-2482441</wp:posOffset>
            </wp:positionH>
            <wp:positionV relativeFrom="paragraph">
              <wp:posOffset>636052</wp:posOffset>
            </wp:positionV>
            <wp:extent cx="10657205" cy="7563491"/>
            <wp:effectExtent l="381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10657213" cy="7563497"/>
                    </a:xfrm>
                    <a:prstGeom prst="rect">
                      <a:avLst/>
                    </a:prstGeom>
                  </pic:spPr>
                </pic:pic>
              </a:graphicData>
            </a:graphic>
            <wp14:sizeRelH relativeFrom="page">
              <wp14:pctWidth>0</wp14:pctWidth>
            </wp14:sizeRelH>
            <wp14:sizeRelV relativeFrom="page">
              <wp14:pctHeight>0</wp14:pctHeight>
            </wp14:sizeRelV>
          </wp:anchor>
        </w:drawing>
      </w:r>
      <w:r w:rsidRPr="00146F66">
        <w:rPr>
          <w:rFonts w:eastAsia="Times New Roman" w:cs="Arial"/>
          <w:bCs/>
          <w:noProof/>
          <w:kern w:val="36"/>
          <w:sz w:val="48"/>
          <w:szCs w:val="48"/>
          <w:lang w:eastAsia="en-ZA"/>
        </w:rPr>
        <mc:AlternateContent>
          <mc:Choice Requires="wps">
            <w:drawing>
              <wp:anchor distT="0" distB="0" distL="114300" distR="114300" simplePos="0" relativeHeight="251669504" behindDoc="0" locked="0" layoutInCell="1" allowOverlap="1" wp14:anchorId="1BE2DE18" wp14:editId="55CD9991">
                <wp:simplePos x="0" y="0"/>
                <wp:positionH relativeFrom="column">
                  <wp:posOffset>-925418</wp:posOffset>
                </wp:positionH>
                <wp:positionV relativeFrom="paragraph">
                  <wp:posOffset>1938969</wp:posOffset>
                </wp:positionV>
                <wp:extent cx="7553325" cy="859315"/>
                <wp:effectExtent l="0" t="0" r="0" b="0"/>
                <wp:wrapNone/>
                <wp:docPr id="20" name="TextBox 12"/>
                <wp:cNvGraphicFramePr/>
                <a:graphic xmlns:a="http://schemas.openxmlformats.org/drawingml/2006/main">
                  <a:graphicData uri="http://schemas.microsoft.com/office/word/2010/wordprocessingShape">
                    <wps:wsp>
                      <wps:cNvSpPr txBox="1"/>
                      <wps:spPr>
                        <a:xfrm flipH="1">
                          <a:off x="0" y="0"/>
                          <a:ext cx="7553325" cy="859315"/>
                        </a:xfrm>
                        <a:prstGeom prst="rect">
                          <a:avLst/>
                        </a:prstGeom>
                        <a:noFill/>
                      </wps:spPr>
                      <wps:txbx>
                        <w:txbxContent>
                          <w:p w14:paraId="3FB86BEA" w14:textId="1E0E0D34" w:rsidR="00FC7808" w:rsidRPr="00FC7808" w:rsidRDefault="00FC7808" w:rsidP="00FC7808">
                            <w:pPr>
                              <w:jc w:val="center"/>
                              <w:rPr>
                                <w:rFonts w:ascii="Sitka Banner Semibold" w:eastAsia="Microsoft Himalaya" w:hAnsi="Sitka Banner Semibold" w:cs="Microsoft Himalaya"/>
                                <w:color w:val="000000" w:themeColor="text1"/>
                                <w:kern w:val="24"/>
                                <w:sz w:val="96"/>
                                <w:szCs w:val="96"/>
                              </w:rPr>
                            </w:pPr>
                            <w:r w:rsidRPr="00FC7808">
                              <w:rPr>
                                <w:rFonts w:ascii="Sitka Banner Semibold" w:eastAsia="Microsoft Himalaya" w:hAnsi="Sitka Banner Semibold" w:cs="Microsoft Himalaya"/>
                                <w:color w:val="000000" w:themeColor="text1"/>
                                <w:kern w:val="24"/>
                                <w:sz w:val="96"/>
                                <w:szCs w:val="96"/>
                              </w:rPr>
                              <w:t>Case Study 4</w:t>
                            </w:r>
                            <w:r w:rsidR="00146F66">
                              <w:rPr>
                                <w:rFonts w:ascii="Sitka Banner Semibold" w:eastAsia="Microsoft Himalaya" w:hAnsi="Sitka Banner Semibold" w:cs="Microsoft Himalaya"/>
                                <w:color w:val="000000" w:themeColor="text1"/>
                                <w:kern w:val="24"/>
                                <w:sz w:val="96"/>
                                <w:szCs w:val="9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BE2DE18" id="_x0000_s1028" type="#_x0000_t202" style="position:absolute;left:0;text-align:left;margin-left:-72.85pt;margin-top:152.65pt;width:594.75pt;height:67.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l7ngEAACADAAAOAAAAZHJzL2Uyb0RvYy54bWysUsGO2yAQva/Uf0DcGyeO3G6tOKu2q90e&#10;qm6l3X4AwRAjAUMHEjt/3wEn6aq9Vb0gePN4vDfD5m5ylh0VRgO+46vFkjPlJfTG7zv+4+Xh7S1n&#10;MQnfCwtedfykIr/bvrnZjKFVNQxge4WMRHxsx9DxIaXQVlWUg3IiLiAoT0UN6ESiI+6rHsVI6s5W&#10;9XL5rhoB+4AgVYyE3s9Fvi36WiuZnrSOKjHbcfKWyopl3eW12m5Eu0cRBiPPNsQ/uHDCeHr0KnUv&#10;kmAHNH9JOSMRIui0kOAq0NpIVTJQmtXyjzTPgwiqZKHmxHBtU/x/svLb8Tsy03e8pvZ44WhGL2pK&#10;n2Biqzq3ZwyxJdZzIF6aCKcxX/BIYE49aXRMWxO+5GJGKBkjJmmerm0mWSYJfN8063XdcCapdtt8&#10;WK+aLFjNOvl2wJgeFTiWNx1HGmNRFcevMc3UCyXTPTwYazOezc6m8i5Nu2nOdjG8g/5EOUYaeMfj&#10;z4NAxRkm+xnK/5jFPh4SaFPeySrznbM4jaE4PX+ZPOfX58L6/bG3vwAAAP//AwBQSwMEFAAGAAgA&#10;AAAhACGgpzrjAAAADQEAAA8AAABkcnMvZG93bnJldi54bWxMj1FLwzAUhd8F/0O4gm9bMptuUpsO&#10;EQQfqmxVmI9ZkzVlyU1psq3+e7Mnfbzcj3O+U64nZ8lZj6H3KGAxZ0A0tl712An4+nydPQIJUaKS&#10;1qMW8KMDrKvbm1IWyl9wq89N7EgKwVBIASbGoaA0tEY7GeZ+0Jh+Bz86GdM5dlSN8pLCnaUPjC2p&#10;kz2mBiMH/WJ0e2xOToCqd7t8dRzqrfnmhzf7oepm8y7E/d30/AQk6in+wXDVT+pQJae9P6EKxAqY&#10;LXi+SqyAjOUZkCvCeJbm7AVwzpZAq5L+X1H9AgAA//8DAFBLAQItABQABgAIAAAAIQC2gziS/gAA&#10;AOEBAAATAAAAAAAAAAAAAAAAAAAAAABbQ29udGVudF9UeXBlc10ueG1sUEsBAi0AFAAGAAgAAAAh&#10;ADj9If/WAAAAlAEAAAsAAAAAAAAAAAAAAAAALwEAAF9yZWxzLy5yZWxzUEsBAi0AFAAGAAgAAAAh&#10;AKbdyXueAQAAIAMAAA4AAAAAAAAAAAAAAAAALgIAAGRycy9lMm9Eb2MueG1sUEsBAi0AFAAGAAgA&#10;AAAhACGgpzrjAAAADQEAAA8AAAAAAAAAAAAAAAAA+AMAAGRycy9kb3ducmV2LnhtbFBLBQYAAAAA&#10;BAAEAPMAAAAIBQAAAAA=&#10;" filled="f" stroked="f">
                <v:textbox>
                  <w:txbxContent>
                    <w:p w14:paraId="3FB86BEA" w14:textId="1E0E0D34" w:rsidR="00FC7808" w:rsidRPr="00FC7808" w:rsidRDefault="00FC7808" w:rsidP="00FC7808">
                      <w:pPr>
                        <w:jc w:val="center"/>
                        <w:rPr>
                          <w:rFonts w:ascii="Sitka Banner Semibold" w:eastAsia="Microsoft Himalaya" w:hAnsi="Sitka Banner Semibold" w:cs="Microsoft Himalaya"/>
                          <w:color w:val="000000" w:themeColor="text1"/>
                          <w:kern w:val="24"/>
                          <w:sz w:val="96"/>
                          <w:szCs w:val="96"/>
                        </w:rPr>
                      </w:pPr>
                      <w:r w:rsidRPr="00FC7808">
                        <w:rPr>
                          <w:rFonts w:ascii="Sitka Banner Semibold" w:eastAsia="Microsoft Himalaya" w:hAnsi="Sitka Banner Semibold" w:cs="Microsoft Himalaya"/>
                          <w:color w:val="000000" w:themeColor="text1"/>
                          <w:kern w:val="24"/>
                          <w:sz w:val="96"/>
                          <w:szCs w:val="96"/>
                        </w:rPr>
                        <w:t>Case Study 4</w:t>
                      </w:r>
                      <w:r w:rsidR="00146F66">
                        <w:rPr>
                          <w:rFonts w:ascii="Sitka Banner Semibold" w:eastAsia="Microsoft Himalaya" w:hAnsi="Sitka Banner Semibold" w:cs="Microsoft Himalaya"/>
                          <w:color w:val="000000" w:themeColor="text1"/>
                          <w:kern w:val="24"/>
                          <w:sz w:val="96"/>
                          <w:szCs w:val="96"/>
                        </w:rPr>
                        <w:t>:</w:t>
                      </w:r>
                    </w:p>
                  </w:txbxContent>
                </v:textbox>
              </v:shape>
            </w:pict>
          </mc:Fallback>
        </mc:AlternateContent>
      </w:r>
      <w:r w:rsidR="00FC7808" w:rsidRPr="00146F66">
        <w:rPr>
          <w:rFonts w:cs="Arial"/>
          <w:noProof/>
        </w:rPr>
        <w:drawing>
          <wp:anchor distT="0" distB="0" distL="114300" distR="114300" simplePos="0" relativeHeight="251665408" behindDoc="0" locked="0" layoutInCell="1" allowOverlap="1" wp14:anchorId="121C770F" wp14:editId="309D08FF">
            <wp:simplePos x="0" y="0"/>
            <wp:positionH relativeFrom="column">
              <wp:posOffset>0</wp:posOffset>
            </wp:positionH>
            <wp:positionV relativeFrom="paragraph">
              <wp:posOffset>584886</wp:posOffset>
            </wp:positionV>
            <wp:extent cx="5731510" cy="1245870"/>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bookmarkStart w:id="0" w:name="_Toc183806000" w:displacedByCustomXml="next"/>
    <w:sdt>
      <w:sdtPr>
        <w:rPr>
          <w:rFonts w:eastAsiaTheme="minorHAnsi" w:cstheme="minorBidi"/>
          <w:bCs w:val="0"/>
          <w:kern w:val="0"/>
          <w:sz w:val="22"/>
          <w:szCs w:val="22"/>
          <w:lang w:eastAsia="en-US"/>
        </w:rPr>
        <w:id w:val="1901784688"/>
        <w:docPartObj>
          <w:docPartGallery w:val="Table of Contents"/>
          <w:docPartUnique/>
        </w:docPartObj>
      </w:sdtPr>
      <w:sdtEndPr>
        <w:rPr>
          <w:rFonts w:cs="Arial"/>
          <w:b/>
          <w:noProof/>
          <w:sz w:val="24"/>
          <w:szCs w:val="24"/>
        </w:rPr>
      </w:sdtEndPr>
      <w:sdtContent>
        <w:p w14:paraId="561B48D8" w14:textId="0EFC04AE" w:rsidR="0076244E" w:rsidRPr="00CD1D8A" w:rsidRDefault="0076244E" w:rsidP="00CD1D8A">
          <w:pPr>
            <w:pStyle w:val="Heading1"/>
          </w:pPr>
          <w:r w:rsidRPr="00146F66">
            <w:t>Table of Contents</w:t>
          </w:r>
          <w:bookmarkEnd w:id="0"/>
        </w:p>
        <w:p w14:paraId="190C0523" w14:textId="5D4F54F7" w:rsidR="00F431D8" w:rsidRDefault="0076244E">
          <w:pPr>
            <w:pStyle w:val="TOC1"/>
            <w:tabs>
              <w:tab w:val="right" w:leader="dot" w:pos="9016"/>
            </w:tabs>
            <w:rPr>
              <w:rFonts w:asciiTheme="minorHAnsi" w:eastAsiaTheme="minorEastAsia" w:hAnsiTheme="minorHAnsi"/>
              <w:noProof/>
              <w:lang w:eastAsia="en-ZA"/>
            </w:rPr>
          </w:pPr>
          <w:r w:rsidRPr="00CD1D8A">
            <w:rPr>
              <w:rFonts w:cs="Arial"/>
              <w:sz w:val="24"/>
              <w:szCs w:val="24"/>
            </w:rPr>
            <w:fldChar w:fldCharType="begin"/>
          </w:r>
          <w:r w:rsidRPr="00CD1D8A">
            <w:rPr>
              <w:rFonts w:cs="Arial"/>
              <w:sz w:val="24"/>
              <w:szCs w:val="24"/>
            </w:rPr>
            <w:instrText xml:space="preserve"> TOC \o "1-3" \h \z \u </w:instrText>
          </w:r>
          <w:r w:rsidRPr="00CD1D8A">
            <w:rPr>
              <w:rFonts w:cs="Arial"/>
              <w:sz w:val="24"/>
              <w:szCs w:val="24"/>
            </w:rPr>
            <w:fldChar w:fldCharType="separate"/>
          </w:r>
          <w:hyperlink w:anchor="_Toc183806000" w:history="1">
            <w:r w:rsidR="00F431D8" w:rsidRPr="00272B5D">
              <w:rPr>
                <w:rStyle w:val="Hyperlink"/>
                <w:noProof/>
              </w:rPr>
              <w:t>Table of Contents</w:t>
            </w:r>
            <w:r w:rsidR="00F431D8">
              <w:rPr>
                <w:noProof/>
                <w:webHidden/>
              </w:rPr>
              <w:tab/>
            </w:r>
            <w:r w:rsidR="00F431D8">
              <w:rPr>
                <w:noProof/>
                <w:webHidden/>
              </w:rPr>
              <w:fldChar w:fldCharType="begin"/>
            </w:r>
            <w:r w:rsidR="00F431D8">
              <w:rPr>
                <w:noProof/>
                <w:webHidden/>
              </w:rPr>
              <w:instrText xml:space="preserve"> PAGEREF _Toc183806000 \h </w:instrText>
            </w:r>
            <w:r w:rsidR="00F431D8">
              <w:rPr>
                <w:noProof/>
                <w:webHidden/>
              </w:rPr>
            </w:r>
            <w:r w:rsidR="00F431D8">
              <w:rPr>
                <w:noProof/>
                <w:webHidden/>
              </w:rPr>
              <w:fldChar w:fldCharType="separate"/>
            </w:r>
            <w:r w:rsidR="00F431D8">
              <w:rPr>
                <w:noProof/>
                <w:webHidden/>
              </w:rPr>
              <w:t>2</w:t>
            </w:r>
            <w:r w:rsidR="00F431D8">
              <w:rPr>
                <w:noProof/>
                <w:webHidden/>
              </w:rPr>
              <w:fldChar w:fldCharType="end"/>
            </w:r>
          </w:hyperlink>
        </w:p>
        <w:p w14:paraId="7D2DC91B" w14:textId="1FABA0B4" w:rsidR="00F431D8" w:rsidRDefault="00D43EAB">
          <w:pPr>
            <w:pStyle w:val="TOC1"/>
            <w:tabs>
              <w:tab w:val="right" w:leader="dot" w:pos="9016"/>
            </w:tabs>
            <w:rPr>
              <w:rFonts w:asciiTheme="minorHAnsi" w:eastAsiaTheme="minorEastAsia" w:hAnsiTheme="minorHAnsi"/>
              <w:noProof/>
              <w:lang w:eastAsia="en-ZA"/>
            </w:rPr>
          </w:pPr>
          <w:hyperlink w:anchor="_Toc183806001" w:history="1">
            <w:r w:rsidR="00F431D8" w:rsidRPr="00272B5D">
              <w:rPr>
                <w:rStyle w:val="Hyperlink"/>
                <w:noProof/>
                <w:lang w:val="en-US"/>
              </w:rPr>
              <w:t>Case Study Given</w:t>
            </w:r>
            <w:r w:rsidR="00F431D8">
              <w:rPr>
                <w:noProof/>
                <w:webHidden/>
              </w:rPr>
              <w:tab/>
            </w:r>
            <w:r w:rsidR="00F431D8">
              <w:rPr>
                <w:noProof/>
                <w:webHidden/>
              </w:rPr>
              <w:fldChar w:fldCharType="begin"/>
            </w:r>
            <w:r w:rsidR="00F431D8">
              <w:rPr>
                <w:noProof/>
                <w:webHidden/>
              </w:rPr>
              <w:instrText xml:space="preserve"> PAGEREF _Toc183806001 \h </w:instrText>
            </w:r>
            <w:r w:rsidR="00F431D8">
              <w:rPr>
                <w:noProof/>
                <w:webHidden/>
              </w:rPr>
            </w:r>
            <w:r w:rsidR="00F431D8">
              <w:rPr>
                <w:noProof/>
                <w:webHidden/>
              </w:rPr>
              <w:fldChar w:fldCharType="separate"/>
            </w:r>
            <w:r w:rsidR="00F431D8">
              <w:rPr>
                <w:noProof/>
                <w:webHidden/>
              </w:rPr>
              <w:t>3</w:t>
            </w:r>
            <w:r w:rsidR="00F431D8">
              <w:rPr>
                <w:noProof/>
                <w:webHidden/>
              </w:rPr>
              <w:fldChar w:fldCharType="end"/>
            </w:r>
          </w:hyperlink>
        </w:p>
        <w:p w14:paraId="60891641" w14:textId="338B382E" w:rsidR="00F431D8" w:rsidRDefault="00D43EAB">
          <w:pPr>
            <w:pStyle w:val="TOC1"/>
            <w:tabs>
              <w:tab w:val="right" w:leader="dot" w:pos="9016"/>
            </w:tabs>
            <w:rPr>
              <w:rFonts w:asciiTheme="minorHAnsi" w:eastAsiaTheme="minorEastAsia" w:hAnsiTheme="minorHAnsi"/>
              <w:noProof/>
              <w:lang w:eastAsia="en-ZA"/>
            </w:rPr>
          </w:pPr>
          <w:hyperlink w:anchor="_Toc183806002" w:history="1">
            <w:r w:rsidR="00F431D8" w:rsidRPr="00272B5D">
              <w:rPr>
                <w:rStyle w:val="Hyperlink"/>
                <w:rFonts w:cs="Arial"/>
                <w:noProof/>
              </w:rPr>
              <w:t>Background Research</w:t>
            </w:r>
            <w:r w:rsidR="00F431D8">
              <w:rPr>
                <w:noProof/>
                <w:webHidden/>
              </w:rPr>
              <w:tab/>
            </w:r>
            <w:r w:rsidR="00F431D8">
              <w:rPr>
                <w:noProof/>
                <w:webHidden/>
              </w:rPr>
              <w:fldChar w:fldCharType="begin"/>
            </w:r>
            <w:r w:rsidR="00F431D8">
              <w:rPr>
                <w:noProof/>
                <w:webHidden/>
              </w:rPr>
              <w:instrText xml:space="preserve"> PAGEREF _Toc183806002 \h </w:instrText>
            </w:r>
            <w:r w:rsidR="00F431D8">
              <w:rPr>
                <w:noProof/>
                <w:webHidden/>
              </w:rPr>
            </w:r>
            <w:r w:rsidR="00F431D8">
              <w:rPr>
                <w:noProof/>
                <w:webHidden/>
              </w:rPr>
              <w:fldChar w:fldCharType="separate"/>
            </w:r>
            <w:r w:rsidR="00F431D8">
              <w:rPr>
                <w:noProof/>
                <w:webHidden/>
              </w:rPr>
              <w:t>3</w:t>
            </w:r>
            <w:r w:rsidR="00F431D8">
              <w:rPr>
                <w:noProof/>
                <w:webHidden/>
              </w:rPr>
              <w:fldChar w:fldCharType="end"/>
            </w:r>
          </w:hyperlink>
        </w:p>
        <w:p w14:paraId="0627A8CA" w14:textId="42C5AEE5" w:rsidR="00F431D8" w:rsidRDefault="00D43EAB">
          <w:pPr>
            <w:pStyle w:val="TOC2"/>
            <w:tabs>
              <w:tab w:val="right" w:leader="dot" w:pos="9016"/>
            </w:tabs>
            <w:rPr>
              <w:rFonts w:asciiTheme="minorHAnsi" w:eastAsiaTheme="minorEastAsia" w:hAnsiTheme="minorHAnsi"/>
              <w:noProof/>
              <w:lang w:eastAsia="en-ZA"/>
            </w:rPr>
          </w:pPr>
          <w:hyperlink w:anchor="_Toc183806003" w:history="1">
            <w:r w:rsidR="00F431D8" w:rsidRPr="00272B5D">
              <w:rPr>
                <w:rStyle w:val="Hyperlink"/>
                <w:rFonts w:cs="Arial"/>
                <w:noProof/>
              </w:rPr>
              <w:t>NZÉRÉKORÉ, GUINEA</w:t>
            </w:r>
            <w:r w:rsidR="00F431D8">
              <w:rPr>
                <w:noProof/>
                <w:webHidden/>
              </w:rPr>
              <w:tab/>
            </w:r>
            <w:r w:rsidR="00F431D8">
              <w:rPr>
                <w:noProof/>
                <w:webHidden/>
              </w:rPr>
              <w:fldChar w:fldCharType="begin"/>
            </w:r>
            <w:r w:rsidR="00F431D8">
              <w:rPr>
                <w:noProof/>
                <w:webHidden/>
              </w:rPr>
              <w:instrText xml:space="preserve"> PAGEREF _Toc183806003 \h </w:instrText>
            </w:r>
            <w:r w:rsidR="00F431D8">
              <w:rPr>
                <w:noProof/>
                <w:webHidden/>
              </w:rPr>
            </w:r>
            <w:r w:rsidR="00F431D8">
              <w:rPr>
                <w:noProof/>
                <w:webHidden/>
              </w:rPr>
              <w:fldChar w:fldCharType="separate"/>
            </w:r>
            <w:r w:rsidR="00F431D8">
              <w:rPr>
                <w:noProof/>
                <w:webHidden/>
              </w:rPr>
              <w:t>3</w:t>
            </w:r>
            <w:r w:rsidR="00F431D8">
              <w:rPr>
                <w:noProof/>
                <w:webHidden/>
              </w:rPr>
              <w:fldChar w:fldCharType="end"/>
            </w:r>
          </w:hyperlink>
        </w:p>
        <w:p w14:paraId="3A82F372" w14:textId="105BBDFC" w:rsidR="00F431D8" w:rsidRDefault="00D43EAB">
          <w:pPr>
            <w:pStyle w:val="TOC2"/>
            <w:tabs>
              <w:tab w:val="right" w:leader="dot" w:pos="9016"/>
            </w:tabs>
            <w:rPr>
              <w:rFonts w:asciiTheme="minorHAnsi" w:eastAsiaTheme="minorEastAsia" w:hAnsiTheme="minorHAnsi"/>
              <w:noProof/>
              <w:lang w:eastAsia="en-ZA"/>
            </w:rPr>
          </w:pPr>
          <w:hyperlink w:anchor="_Toc183806004" w:history="1">
            <w:r w:rsidR="00F431D8" w:rsidRPr="00272B5D">
              <w:rPr>
                <w:rStyle w:val="Hyperlink"/>
                <w:noProof/>
              </w:rPr>
              <w:t>Simandou Iron Ore Project in Guinea</w:t>
            </w:r>
            <w:r w:rsidR="00F431D8">
              <w:rPr>
                <w:noProof/>
                <w:webHidden/>
              </w:rPr>
              <w:tab/>
            </w:r>
            <w:r w:rsidR="00F431D8">
              <w:rPr>
                <w:noProof/>
                <w:webHidden/>
              </w:rPr>
              <w:fldChar w:fldCharType="begin"/>
            </w:r>
            <w:r w:rsidR="00F431D8">
              <w:rPr>
                <w:noProof/>
                <w:webHidden/>
              </w:rPr>
              <w:instrText xml:space="preserve"> PAGEREF _Toc183806004 \h </w:instrText>
            </w:r>
            <w:r w:rsidR="00F431D8">
              <w:rPr>
                <w:noProof/>
                <w:webHidden/>
              </w:rPr>
            </w:r>
            <w:r w:rsidR="00F431D8">
              <w:rPr>
                <w:noProof/>
                <w:webHidden/>
              </w:rPr>
              <w:fldChar w:fldCharType="separate"/>
            </w:r>
            <w:r w:rsidR="00F431D8">
              <w:rPr>
                <w:noProof/>
                <w:webHidden/>
              </w:rPr>
              <w:t>5</w:t>
            </w:r>
            <w:r w:rsidR="00F431D8">
              <w:rPr>
                <w:noProof/>
                <w:webHidden/>
              </w:rPr>
              <w:fldChar w:fldCharType="end"/>
            </w:r>
          </w:hyperlink>
        </w:p>
        <w:p w14:paraId="4CC240BE" w14:textId="613223A1" w:rsidR="00F431D8" w:rsidRDefault="00D43EAB">
          <w:pPr>
            <w:pStyle w:val="TOC2"/>
            <w:tabs>
              <w:tab w:val="right" w:leader="dot" w:pos="9016"/>
            </w:tabs>
            <w:rPr>
              <w:rFonts w:asciiTheme="minorHAnsi" w:eastAsiaTheme="minorEastAsia" w:hAnsiTheme="minorHAnsi"/>
              <w:noProof/>
              <w:lang w:eastAsia="en-ZA"/>
            </w:rPr>
          </w:pPr>
          <w:hyperlink w:anchor="_Toc183806005" w:history="1">
            <w:r w:rsidR="00F431D8" w:rsidRPr="00272B5D">
              <w:rPr>
                <w:rStyle w:val="Hyperlink"/>
                <w:noProof/>
              </w:rPr>
              <w:t>Rio Tinto's commitment to Simandou</w:t>
            </w:r>
            <w:r w:rsidR="00F431D8">
              <w:rPr>
                <w:noProof/>
                <w:webHidden/>
              </w:rPr>
              <w:tab/>
            </w:r>
            <w:r w:rsidR="00F431D8">
              <w:rPr>
                <w:noProof/>
                <w:webHidden/>
              </w:rPr>
              <w:fldChar w:fldCharType="begin"/>
            </w:r>
            <w:r w:rsidR="00F431D8">
              <w:rPr>
                <w:noProof/>
                <w:webHidden/>
              </w:rPr>
              <w:instrText xml:space="preserve"> PAGEREF _Toc183806005 \h </w:instrText>
            </w:r>
            <w:r w:rsidR="00F431D8">
              <w:rPr>
                <w:noProof/>
                <w:webHidden/>
              </w:rPr>
            </w:r>
            <w:r w:rsidR="00F431D8">
              <w:rPr>
                <w:noProof/>
                <w:webHidden/>
              </w:rPr>
              <w:fldChar w:fldCharType="separate"/>
            </w:r>
            <w:r w:rsidR="00F431D8">
              <w:rPr>
                <w:noProof/>
                <w:webHidden/>
              </w:rPr>
              <w:t>5</w:t>
            </w:r>
            <w:r w:rsidR="00F431D8">
              <w:rPr>
                <w:noProof/>
                <w:webHidden/>
              </w:rPr>
              <w:fldChar w:fldCharType="end"/>
            </w:r>
          </w:hyperlink>
        </w:p>
        <w:p w14:paraId="533A9B2E" w14:textId="53B66B9B" w:rsidR="00F431D8" w:rsidRDefault="00D43EAB">
          <w:pPr>
            <w:pStyle w:val="TOC1"/>
            <w:tabs>
              <w:tab w:val="right" w:leader="dot" w:pos="9016"/>
            </w:tabs>
            <w:rPr>
              <w:rFonts w:asciiTheme="minorHAnsi" w:eastAsiaTheme="minorEastAsia" w:hAnsiTheme="minorHAnsi"/>
              <w:noProof/>
              <w:lang w:eastAsia="en-ZA"/>
            </w:rPr>
          </w:pPr>
          <w:hyperlink w:anchor="_Toc183806006" w:history="1">
            <w:r w:rsidR="00F431D8" w:rsidRPr="00272B5D">
              <w:rPr>
                <w:rStyle w:val="Hyperlink"/>
                <w:noProof/>
              </w:rPr>
              <w:t>Problem statement</w:t>
            </w:r>
            <w:r w:rsidR="00F431D8">
              <w:rPr>
                <w:noProof/>
                <w:webHidden/>
              </w:rPr>
              <w:tab/>
            </w:r>
            <w:r w:rsidR="00F431D8">
              <w:rPr>
                <w:noProof/>
                <w:webHidden/>
              </w:rPr>
              <w:fldChar w:fldCharType="begin"/>
            </w:r>
            <w:r w:rsidR="00F431D8">
              <w:rPr>
                <w:noProof/>
                <w:webHidden/>
              </w:rPr>
              <w:instrText xml:space="preserve"> PAGEREF _Toc183806006 \h </w:instrText>
            </w:r>
            <w:r w:rsidR="00F431D8">
              <w:rPr>
                <w:noProof/>
                <w:webHidden/>
              </w:rPr>
            </w:r>
            <w:r w:rsidR="00F431D8">
              <w:rPr>
                <w:noProof/>
                <w:webHidden/>
              </w:rPr>
              <w:fldChar w:fldCharType="separate"/>
            </w:r>
            <w:r w:rsidR="00F431D8">
              <w:rPr>
                <w:noProof/>
                <w:webHidden/>
              </w:rPr>
              <w:t>5</w:t>
            </w:r>
            <w:r w:rsidR="00F431D8">
              <w:rPr>
                <w:noProof/>
                <w:webHidden/>
              </w:rPr>
              <w:fldChar w:fldCharType="end"/>
            </w:r>
          </w:hyperlink>
        </w:p>
        <w:p w14:paraId="0A600B9B" w14:textId="36EB9CD7" w:rsidR="00F431D8" w:rsidRDefault="00D43EAB">
          <w:pPr>
            <w:pStyle w:val="TOC3"/>
            <w:tabs>
              <w:tab w:val="right" w:leader="dot" w:pos="9016"/>
            </w:tabs>
            <w:rPr>
              <w:rFonts w:asciiTheme="minorHAnsi" w:eastAsiaTheme="minorEastAsia" w:hAnsiTheme="minorHAnsi"/>
              <w:noProof/>
              <w:lang w:eastAsia="en-ZA"/>
            </w:rPr>
          </w:pPr>
          <w:hyperlink w:anchor="_Toc183806007" w:history="1">
            <w:r w:rsidR="00F431D8" w:rsidRPr="00272B5D">
              <w:rPr>
                <w:rStyle w:val="Hyperlink"/>
                <w:noProof/>
              </w:rPr>
              <w:t>Challenges faced by the Community</w:t>
            </w:r>
            <w:r w:rsidR="00F431D8">
              <w:rPr>
                <w:noProof/>
                <w:webHidden/>
              </w:rPr>
              <w:tab/>
            </w:r>
            <w:r w:rsidR="00F431D8">
              <w:rPr>
                <w:noProof/>
                <w:webHidden/>
              </w:rPr>
              <w:fldChar w:fldCharType="begin"/>
            </w:r>
            <w:r w:rsidR="00F431D8">
              <w:rPr>
                <w:noProof/>
                <w:webHidden/>
              </w:rPr>
              <w:instrText xml:space="preserve"> PAGEREF _Toc183806007 \h </w:instrText>
            </w:r>
            <w:r w:rsidR="00F431D8">
              <w:rPr>
                <w:noProof/>
                <w:webHidden/>
              </w:rPr>
            </w:r>
            <w:r w:rsidR="00F431D8">
              <w:rPr>
                <w:noProof/>
                <w:webHidden/>
              </w:rPr>
              <w:fldChar w:fldCharType="separate"/>
            </w:r>
            <w:r w:rsidR="00F431D8">
              <w:rPr>
                <w:noProof/>
                <w:webHidden/>
              </w:rPr>
              <w:t>6</w:t>
            </w:r>
            <w:r w:rsidR="00F431D8">
              <w:rPr>
                <w:noProof/>
                <w:webHidden/>
              </w:rPr>
              <w:fldChar w:fldCharType="end"/>
            </w:r>
          </w:hyperlink>
        </w:p>
        <w:p w14:paraId="21A9EF42" w14:textId="651B30B0" w:rsidR="00F431D8" w:rsidRDefault="00D43EAB">
          <w:pPr>
            <w:pStyle w:val="TOC3"/>
            <w:tabs>
              <w:tab w:val="right" w:leader="dot" w:pos="9016"/>
            </w:tabs>
            <w:rPr>
              <w:rFonts w:asciiTheme="minorHAnsi" w:eastAsiaTheme="minorEastAsia" w:hAnsiTheme="minorHAnsi"/>
              <w:noProof/>
              <w:lang w:eastAsia="en-ZA"/>
            </w:rPr>
          </w:pPr>
          <w:hyperlink w:anchor="_Toc183806008" w:history="1">
            <w:r w:rsidR="00F431D8" w:rsidRPr="00272B5D">
              <w:rPr>
                <w:rStyle w:val="Hyperlink"/>
                <w:noProof/>
              </w:rPr>
              <w:t>Rio Tinto's Objectives</w:t>
            </w:r>
            <w:r w:rsidR="00F431D8">
              <w:rPr>
                <w:noProof/>
                <w:webHidden/>
              </w:rPr>
              <w:tab/>
            </w:r>
            <w:r w:rsidR="00F431D8">
              <w:rPr>
                <w:noProof/>
                <w:webHidden/>
              </w:rPr>
              <w:fldChar w:fldCharType="begin"/>
            </w:r>
            <w:r w:rsidR="00F431D8">
              <w:rPr>
                <w:noProof/>
                <w:webHidden/>
              </w:rPr>
              <w:instrText xml:space="preserve"> PAGEREF _Toc183806008 \h </w:instrText>
            </w:r>
            <w:r w:rsidR="00F431D8">
              <w:rPr>
                <w:noProof/>
                <w:webHidden/>
              </w:rPr>
            </w:r>
            <w:r w:rsidR="00F431D8">
              <w:rPr>
                <w:noProof/>
                <w:webHidden/>
              </w:rPr>
              <w:fldChar w:fldCharType="separate"/>
            </w:r>
            <w:r w:rsidR="00F431D8">
              <w:rPr>
                <w:noProof/>
                <w:webHidden/>
              </w:rPr>
              <w:t>7</w:t>
            </w:r>
            <w:r w:rsidR="00F431D8">
              <w:rPr>
                <w:noProof/>
                <w:webHidden/>
              </w:rPr>
              <w:fldChar w:fldCharType="end"/>
            </w:r>
          </w:hyperlink>
        </w:p>
        <w:p w14:paraId="0F4C886D" w14:textId="5F431493" w:rsidR="00F431D8" w:rsidRDefault="00D43EAB">
          <w:pPr>
            <w:pStyle w:val="TOC1"/>
            <w:tabs>
              <w:tab w:val="right" w:leader="dot" w:pos="9016"/>
            </w:tabs>
            <w:rPr>
              <w:rFonts w:asciiTheme="minorHAnsi" w:eastAsiaTheme="minorEastAsia" w:hAnsiTheme="minorHAnsi"/>
              <w:noProof/>
              <w:lang w:eastAsia="en-ZA"/>
            </w:rPr>
          </w:pPr>
          <w:hyperlink w:anchor="_Toc183806009" w:history="1">
            <w:r w:rsidR="00F431D8" w:rsidRPr="00272B5D">
              <w:rPr>
                <w:rStyle w:val="Hyperlink"/>
                <w:noProof/>
              </w:rPr>
              <w:t>Community Programs</w:t>
            </w:r>
            <w:r w:rsidR="00F431D8">
              <w:rPr>
                <w:noProof/>
                <w:webHidden/>
              </w:rPr>
              <w:tab/>
            </w:r>
            <w:r w:rsidR="00F431D8">
              <w:rPr>
                <w:noProof/>
                <w:webHidden/>
              </w:rPr>
              <w:fldChar w:fldCharType="begin"/>
            </w:r>
            <w:r w:rsidR="00F431D8">
              <w:rPr>
                <w:noProof/>
                <w:webHidden/>
              </w:rPr>
              <w:instrText xml:space="preserve"> PAGEREF _Toc183806009 \h </w:instrText>
            </w:r>
            <w:r w:rsidR="00F431D8">
              <w:rPr>
                <w:noProof/>
                <w:webHidden/>
              </w:rPr>
            </w:r>
            <w:r w:rsidR="00F431D8">
              <w:rPr>
                <w:noProof/>
                <w:webHidden/>
              </w:rPr>
              <w:fldChar w:fldCharType="separate"/>
            </w:r>
            <w:r w:rsidR="00F431D8">
              <w:rPr>
                <w:noProof/>
                <w:webHidden/>
              </w:rPr>
              <w:t>7</w:t>
            </w:r>
            <w:r w:rsidR="00F431D8">
              <w:rPr>
                <w:noProof/>
                <w:webHidden/>
              </w:rPr>
              <w:fldChar w:fldCharType="end"/>
            </w:r>
          </w:hyperlink>
        </w:p>
        <w:p w14:paraId="061A8216" w14:textId="1BC2405B" w:rsidR="00F431D8" w:rsidRDefault="00D43EAB">
          <w:pPr>
            <w:pStyle w:val="TOC2"/>
            <w:tabs>
              <w:tab w:val="right" w:leader="dot" w:pos="9016"/>
            </w:tabs>
            <w:rPr>
              <w:rFonts w:asciiTheme="minorHAnsi" w:eastAsiaTheme="minorEastAsia" w:hAnsiTheme="minorHAnsi"/>
              <w:noProof/>
              <w:lang w:eastAsia="en-ZA"/>
            </w:rPr>
          </w:pPr>
          <w:hyperlink w:anchor="_Toc183806010" w:history="1">
            <w:r w:rsidR="00F431D8" w:rsidRPr="00272B5D">
              <w:rPr>
                <w:rStyle w:val="Hyperlink"/>
                <w:noProof/>
                <w:lang w:val="en-US"/>
              </w:rPr>
              <w:t>Strategy</w:t>
            </w:r>
            <w:r w:rsidR="00F431D8">
              <w:rPr>
                <w:noProof/>
                <w:webHidden/>
              </w:rPr>
              <w:tab/>
            </w:r>
            <w:r w:rsidR="00F431D8">
              <w:rPr>
                <w:noProof/>
                <w:webHidden/>
              </w:rPr>
              <w:fldChar w:fldCharType="begin"/>
            </w:r>
            <w:r w:rsidR="00F431D8">
              <w:rPr>
                <w:noProof/>
                <w:webHidden/>
              </w:rPr>
              <w:instrText xml:space="preserve"> PAGEREF _Toc183806010 \h </w:instrText>
            </w:r>
            <w:r w:rsidR="00F431D8">
              <w:rPr>
                <w:noProof/>
                <w:webHidden/>
              </w:rPr>
            </w:r>
            <w:r w:rsidR="00F431D8">
              <w:rPr>
                <w:noProof/>
                <w:webHidden/>
              </w:rPr>
              <w:fldChar w:fldCharType="separate"/>
            </w:r>
            <w:r w:rsidR="00F431D8">
              <w:rPr>
                <w:noProof/>
                <w:webHidden/>
              </w:rPr>
              <w:t>7</w:t>
            </w:r>
            <w:r w:rsidR="00F431D8">
              <w:rPr>
                <w:noProof/>
                <w:webHidden/>
              </w:rPr>
              <w:fldChar w:fldCharType="end"/>
            </w:r>
          </w:hyperlink>
        </w:p>
        <w:p w14:paraId="41FD3A38" w14:textId="18DB4398" w:rsidR="00F431D8" w:rsidRDefault="00D43EAB">
          <w:pPr>
            <w:pStyle w:val="TOC2"/>
            <w:tabs>
              <w:tab w:val="right" w:leader="dot" w:pos="9016"/>
            </w:tabs>
            <w:rPr>
              <w:rFonts w:asciiTheme="minorHAnsi" w:eastAsiaTheme="minorEastAsia" w:hAnsiTheme="minorHAnsi"/>
              <w:noProof/>
              <w:lang w:eastAsia="en-ZA"/>
            </w:rPr>
          </w:pPr>
          <w:hyperlink w:anchor="_Toc183806011" w:history="1">
            <w:r w:rsidR="00F431D8" w:rsidRPr="00272B5D">
              <w:rPr>
                <w:rStyle w:val="Hyperlink"/>
                <w:noProof/>
              </w:rPr>
              <w:t>Programs to tackle problems</w:t>
            </w:r>
            <w:r w:rsidR="00F431D8">
              <w:rPr>
                <w:noProof/>
                <w:webHidden/>
              </w:rPr>
              <w:tab/>
            </w:r>
            <w:r w:rsidR="00F431D8">
              <w:rPr>
                <w:noProof/>
                <w:webHidden/>
              </w:rPr>
              <w:fldChar w:fldCharType="begin"/>
            </w:r>
            <w:r w:rsidR="00F431D8">
              <w:rPr>
                <w:noProof/>
                <w:webHidden/>
              </w:rPr>
              <w:instrText xml:space="preserve"> PAGEREF _Toc183806011 \h </w:instrText>
            </w:r>
            <w:r w:rsidR="00F431D8">
              <w:rPr>
                <w:noProof/>
                <w:webHidden/>
              </w:rPr>
            </w:r>
            <w:r w:rsidR="00F431D8">
              <w:rPr>
                <w:noProof/>
                <w:webHidden/>
              </w:rPr>
              <w:fldChar w:fldCharType="separate"/>
            </w:r>
            <w:r w:rsidR="00F431D8">
              <w:rPr>
                <w:noProof/>
                <w:webHidden/>
              </w:rPr>
              <w:t>7</w:t>
            </w:r>
            <w:r w:rsidR="00F431D8">
              <w:rPr>
                <w:noProof/>
                <w:webHidden/>
              </w:rPr>
              <w:fldChar w:fldCharType="end"/>
            </w:r>
          </w:hyperlink>
        </w:p>
        <w:p w14:paraId="2AAF40F9" w14:textId="1E4CB913" w:rsidR="00F431D8" w:rsidRDefault="00D43EAB">
          <w:pPr>
            <w:pStyle w:val="TOC2"/>
            <w:tabs>
              <w:tab w:val="right" w:leader="dot" w:pos="9016"/>
            </w:tabs>
            <w:rPr>
              <w:rFonts w:asciiTheme="minorHAnsi" w:eastAsiaTheme="minorEastAsia" w:hAnsiTheme="minorHAnsi"/>
              <w:noProof/>
              <w:lang w:eastAsia="en-ZA"/>
            </w:rPr>
          </w:pPr>
          <w:hyperlink w:anchor="_Toc183806012" w:history="1">
            <w:r w:rsidR="00F431D8" w:rsidRPr="00272B5D">
              <w:rPr>
                <w:rStyle w:val="Hyperlink"/>
                <w:noProof/>
              </w:rPr>
              <w:t>Constraints</w:t>
            </w:r>
            <w:r w:rsidR="00F431D8">
              <w:rPr>
                <w:noProof/>
                <w:webHidden/>
              </w:rPr>
              <w:tab/>
            </w:r>
            <w:r w:rsidR="00F431D8">
              <w:rPr>
                <w:noProof/>
                <w:webHidden/>
              </w:rPr>
              <w:fldChar w:fldCharType="begin"/>
            </w:r>
            <w:r w:rsidR="00F431D8">
              <w:rPr>
                <w:noProof/>
                <w:webHidden/>
              </w:rPr>
              <w:instrText xml:space="preserve"> PAGEREF _Toc183806012 \h </w:instrText>
            </w:r>
            <w:r w:rsidR="00F431D8">
              <w:rPr>
                <w:noProof/>
                <w:webHidden/>
              </w:rPr>
            </w:r>
            <w:r w:rsidR="00F431D8">
              <w:rPr>
                <w:noProof/>
                <w:webHidden/>
              </w:rPr>
              <w:fldChar w:fldCharType="separate"/>
            </w:r>
            <w:r w:rsidR="00F431D8">
              <w:rPr>
                <w:noProof/>
                <w:webHidden/>
              </w:rPr>
              <w:t>14</w:t>
            </w:r>
            <w:r w:rsidR="00F431D8">
              <w:rPr>
                <w:noProof/>
                <w:webHidden/>
              </w:rPr>
              <w:fldChar w:fldCharType="end"/>
            </w:r>
          </w:hyperlink>
        </w:p>
        <w:p w14:paraId="205C6700" w14:textId="2622D406" w:rsidR="00F431D8" w:rsidRDefault="00D43EAB">
          <w:pPr>
            <w:pStyle w:val="TOC2"/>
            <w:tabs>
              <w:tab w:val="right" w:leader="dot" w:pos="9016"/>
            </w:tabs>
            <w:rPr>
              <w:rFonts w:asciiTheme="minorHAnsi" w:eastAsiaTheme="minorEastAsia" w:hAnsiTheme="minorHAnsi"/>
              <w:noProof/>
              <w:lang w:eastAsia="en-ZA"/>
            </w:rPr>
          </w:pPr>
          <w:hyperlink w:anchor="_Toc183806013" w:history="1">
            <w:r w:rsidR="00F431D8" w:rsidRPr="00272B5D">
              <w:rPr>
                <w:rStyle w:val="Hyperlink"/>
                <w:noProof/>
              </w:rPr>
              <w:t>Research Questions</w:t>
            </w:r>
            <w:r w:rsidR="00F431D8">
              <w:rPr>
                <w:noProof/>
                <w:webHidden/>
              </w:rPr>
              <w:tab/>
            </w:r>
            <w:r w:rsidR="00F431D8">
              <w:rPr>
                <w:noProof/>
                <w:webHidden/>
              </w:rPr>
              <w:fldChar w:fldCharType="begin"/>
            </w:r>
            <w:r w:rsidR="00F431D8">
              <w:rPr>
                <w:noProof/>
                <w:webHidden/>
              </w:rPr>
              <w:instrText xml:space="preserve"> PAGEREF _Toc183806013 \h </w:instrText>
            </w:r>
            <w:r w:rsidR="00F431D8">
              <w:rPr>
                <w:noProof/>
                <w:webHidden/>
              </w:rPr>
            </w:r>
            <w:r w:rsidR="00F431D8">
              <w:rPr>
                <w:noProof/>
                <w:webHidden/>
              </w:rPr>
              <w:fldChar w:fldCharType="separate"/>
            </w:r>
            <w:r w:rsidR="00F431D8">
              <w:rPr>
                <w:noProof/>
                <w:webHidden/>
              </w:rPr>
              <w:t>17</w:t>
            </w:r>
            <w:r w:rsidR="00F431D8">
              <w:rPr>
                <w:noProof/>
                <w:webHidden/>
              </w:rPr>
              <w:fldChar w:fldCharType="end"/>
            </w:r>
          </w:hyperlink>
        </w:p>
        <w:p w14:paraId="13E83CF9" w14:textId="3ACC0788" w:rsidR="00F431D8" w:rsidRDefault="00D43EAB">
          <w:pPr>
            <w:pStyle w:val="TOC2"/>
            <w:tabs>
              <w:tab w:val="right" w:leader="dot" w:pos="9016"/>
            </w:tabs>
            <w:rPr>
              <w:rFonts w:asciiTheme="minorHAnsi" w:eastAsiaTheme="minorEastAsia" w:hAnsiTheme="minorHAnsi"/>
              <w:noProof/>
              <w:lang w:eastAsia="en-ZA"/>
            </w:rPr>
          </w:pPr>
          <w:hyperlink w:anchor="_Toc183806014" w:history="1">
            <w:r w:rsidR="00F431D8" w:rsidRPr="00272B5D">
              <w:rPr>
                <w:rStyle w:val="Hyperlink"/>
                <w:noProof/>
              </w:rPr>
              <w:t>Proposed Schedule</w:t>
            </w:r>
            <w:r w:rsidR="00F431D8">
              <w:rPr>
                <w:noProof/>
                <w:webHidden/>
              </w:rPr>
              <w:tab/>
            </w:r>
            <w:r w:rsidR="00F431D8">
              <w:rPr>
                <w:noProof/>
                <w:webHidden/>
              </w:rPr>
              <w:fldChar w:fldCharType="begin"/>
            </w:r>
            <w:r w:rsidR="00F431D8">
              <w:rPr>
                <w:noProof/>
                <w:webHidden/>
              </w:rPr>
              <w:instrText xml:space="preserve"> PAGEREF _Toc183806014 \h </w:instrText>
            </w:r>
            <w:r w:rsidR="00F431D8">
              <w:rPr>
                <w:noProof/>
                <w:webHidden/>
              </w:rPr>
            </w:r>
            <w:r w:rsidR="00F431D8">
              <w:rPr>
                <w:noProof/>
                <w:webHidden/>
              </w:rPr>
              <w:fldChar w:fldCharType="separate"/>
            </w:r>
            <w:r w:rsidR="00F431D8">
              <w:rPr>
                <w:noProof/>
                <w:webHidden/>
              </w:rPr>
              <w:t>17</w:t>
            </w:r>
            <w:r w:rsidR="00F431D8">
              <w:rPr>
                <w:noProof/>
                <w:webHidden/>
              </w:rPr>
              <w:fldChar w:fldCharType="end"/>
            </w:r>
          </w:hyperlink>
        </w:p>
        <w:p w14:paraId="4F77EB5B" w14:textId="7DAE5443" w:rsidR="00F431D8" w:rsidRDefault="00D43EAB">
          <w:pPr>
            <w:pStyle w:val="TOC3"/>
            <w:tabs>
              <w:tab w:val="right" w:leader="dot" w:pos="9016"/>
            </w:tabs>
            <w:rPr>
              <w:rFonts w:asciiTheme="minorHAnsi" w:eastAsiaTheme="minorEastAsia" w:hAnsiTheme="minorHAnsi"/>
              <w:noProof/>
              <w:lang w:eastAsia="en-ZA"/>
            </w:rPr>
          </w:pPr>
          <w:hyperlink w:anchor="_Toc183806015" w:history="1">
            <w:r w:rsidR="00F431D8" w:rsidRPr="00272B5D">
              <w:rPr>
                <w:rStyle w:val="Hyperlink"/>
                <w:noProof/>
                <w:bdr w:val="none" w:sz="0" w:space="0" w:color="auto" w:frame="1"/>
              </w:rPr>
              <w:t>Gantt Chart</w:t>
            </w:r>
            <w:r w:rsidR="00F431D8">
              <w:rPr>
                <w:noProof/>
                <w:webHidden/>
              </w:rPr>
              <w:tab/>
            </w:r>
            <w:r w:rsidR="00F431D8">
              <w:rPr>
                <w:noProof/>
                <w:webHidden/>
              </w:rPr>
              <w:fldChar w:fldCharType="begin"/>
            </w:r>
            <w:r w:rsidR="00F431D8">
              <w:rPr>
                <w:noProof/>
                <w:webHidden/>
              </w:rPr>
              <w:instrText xml:space="preserve"> PAGEREF _Toc183806015 \h </w:instrText>
            </w:r>
            <w:r w:rsidR="00F431D8">
              <w:rPr>
                <w:noProof/>
                <w:webHidden/>
              </w:rPr>
            </w:r>
            <w:r w:rsidR="00F431D8">
              <w:rPr>
                <w:noProof/>
                <w:webHidden/>
              </w:rPr>
              <w:fldChar w:fldCharType="separate"/>
            </w:r>
            <w:r w:rsidR="00F431D8">
              <w:rPr>
                <w:noProof/>
                <w:webHidden/>
              </w:rPr>
              <w:t>17</w:t>
            </w:r>
            <w:r w:rsidR="00F431D8">
              <w:rPr>
                <w:noProof/>
                <w:webHidden/>
              </w:rPr>
              <w:fldChar w:fldCharType="end"/>
            </w:r>
          </w:hyperlink>
        </w:p>
        <w:p w14:paraId="468CE62A" w14:textId="182F8146" w:rsidR="00F431D8" w:rsidRDefault="00D43EAB">
          <w:pPr>
            <w:pStyle w:val="TOC3"/>
            <w:tabs>
              <w:tab w:val="right" w:leader="dot" w:pos="9016"/>
            </w:tabs>
            <w:rPr>
              <w:rFonts w:asciiTheme="minorHAnsi" w:eastAsiaTheme="minorEastAsia" w:hAnsiTheme="minorHAnsi"/>
              <w:noProof/>
              <w:lang w:eastAsia="en-ZA"/>
            </w:rPr>
          </w:pPr>
          <w:hyperlink w:anchor="_Toc183806016" w:history="1">
            <w:r w:rsidR="00F431D8" w:rsidRPr="00272B5D">
              <w:rPr>
                <w:rStyle w:val="Hyperlink"/>
                <w:noProof/>
              </w:rPr>
              <w:t>Overlapping of programs</w:t>
            </w:r>
            <w:r w:rsidR="00F431D8">
              <w:rPr>
                <w:noProof/>
                <w:webHidden/>
              </w:rPr>
              <w:tab/>
            </w:r>
            <w:r w:rsidR="00F431D8">
              <w:rPr>
                <w:noProof/>
                <w:webHidden/>
              </w:rPr>
              <w:fldChar w:fldCharType="begin"/>
            </w:r>
            <w:r w:rsidR="00F431D8">
              <w:rPr>
                <w:noProof/>
                <w:webHidden/>
              </w:rPr>
              <w:instrText xml:space="preserve"> PAGEREF _Toc183806016 \h </w:instrText>
            </w:r>
            <w:r w:rsidR="00F431D8">
              <w:rPr>
                <w:noProof/>
                <w:webHidden/>
              </w:rPr>
            </w:r>
            <w:r w:rsidR="00F431D8">
              <w:rPr>
                <w:noProof/>
                <w:webHidden/>
              </w:rPr>
              <w:fldChar w:fldCharType="separate"/>
            </w:r>
            <w:r w:rsidR="00F431D8">
              <w:rPr>
                <w:noProof/>
                <w:webHidden/>
              </w:rPr>
              <w:t>18</w:t>
            </w:r>
            <w:r w:rsidR="00F431D8">
              <w:rPr>
                <w:noProof/>
                <w:webHidden/>
              </w:rPr>
              <w:fldChar w:fldCharType="end"/>
            </w:r>
          </w:hyperlink>
        </w:p>
        <w:p w14:paraId="2666A683" w14:textId="26B5D5F7" w:rsidR="00F431D8" w:rsidRDefault="00D43EAB">
          <w:pPr>
            <w:pStyle w:val="TOC1"/>
            <w:tabs>
              <w:tab w:val="right" w:leader="dot" w:pos="9016"/>
            </w:tabs>
            <w:rPr>
              <w:rFonts w:asciiTheme="minorHAnsi" w:eastAsiaTheme="minorEastAsia" w:hAnsiTheme="minorHAnsi"/>
              <w:noProof/>
              <w:lang w:eastAsia="en-ZA"/>
            </w:rPr>
          </w:pPr>
          <w:hyperlink w:anchor="_Toc183806017" w:history="1">
            <w:r w:rsidR="00F431D8" w:rsidRPr="00272B5D">
              <w:rPr>
                <w:rStyle w:val="Hyperlink"/>
                <w:noProof/>
              </w:rPr>
              <w:t>Tracking Analytics</w:t>
            </w:r>
            <w:r w:rsidR="00F431D8">
              <w:rPr>
                <w:noProof/>
                <w:webHidden/>
              </w:rPr>
              <w:tab/>
            </w:r>
            <w:r w:rsidR="00F431D8">
              <w:rPr>
                <w:noProof/>
                <w:webHidden/>
              </w:rPr>
              <w:fldChar w:fldCharType="begin"/>
            </w:r>
            <w:r w:rsidR="00F431D8">
              <w:rPr>
                <w:noProof/>
                <w:webHidden/>
              </w:rPr>
              <w:instrText xml:space="preserve"> PAGEREF _Toc183806017 \h </w:instrText>
            </w:r>
            <w:r w:rsidR="00F431D8">
              <w:rPr>
                <w:noProof/>
                <w:webHidden/>
              </w:rPr>
            </w:r>
            <w:r w:rsidR="00F431D8">
              <w:rPr>
                <w:noProof/>
                <w:webHidden/>
              </w:rPr>
              <w:fldChar w:fldCharType="separate"/>
            </w:r>
            <w:r w:rsidR="00F431D8">
              <w:rPr>
                <w:noProof/>
                <w:webHidden/>
              </w:rPr>
              <w:t>19</w:t>
            </w:r>
            <w:r w:rsidR="00F431D8">
              <w:rPr>
                <w:noProof/>
                <w:webHidden/>
              </w:rPr>
              <w:fldChar w:fldCharType="end"/>
            </w:r>
          </w:hyperlink>
        </w:p>
        <w:p w14:paraId="4B0EAD7B" w14:textId="781F83E9" w:rsidR="00F431D8" w:rsidRDefault="00D43EAB">
          <w:pPr>
            <w:pStyle w:val="TOC2"/>
            <w:tabs>
              <w:tab w:val="right" w:leader="dot" w:pos="9016"/>
            </w:tabs>
            <w:rPr>
              <w:rFonts w:asciiTheme="minorHAnsi" w:eastAsiaTheme="minorEastAsia" w:hAnsiTheme="minorHAnsi"/>
              <w:noProof/>
              <w:lang w:eastAsia="en-ZA"/>
            </w:rPr>
          </w:pPr>
          <w:hyperlink w:anchor="_Toc183806018" w:history="1">
            <w:r w:rsidR="00F431D8" w:rsidRPr="00272B5D">
              <w:rPr>
                <w:rStyle w:val="Hyperlink"/>
                <w:noProof/>
              </w:rPr>
              <w:t>Establishing a System for Tracking the Impact of Community Initiatives</w:t>
            </w:r>
            <w:r w:rsidR="00F431D8">
              <w:rPr>
                <w:noProof/>
                <w:webHidden/>
              </w:rPr>
              <w:tab/>
            </w:r>
            <w:r w:rsidR="00F431D8">
              <w:rPr>
                <w:noProof/>
                <w:webHidden/>
              </w:rPr>
              <w:fldChar w:fldCharType="begin"/>
            </w:r>
            <w:r w:rsidR="00F431D8">
              <w:rPr>
                <w:noProof/>
                <w:webHidden/>
              </w:rPr>
              <w:instrText xml:space="preserve"> PAGEREF _Toc183806018 \h </w:instrText>
            </w:r>
            <w:r w:rsidR="00F431D8">
              <w:rPr>
                <w:noProof/>
                <w:webHidden/>
              </w:rPr>
            </w:r>
            <w:r w:rsidR="00F431D8">
              <w:rPr>
                <w:noProof/>
                <w:webHidden/>
              </w:rPr>
              <w:fldChar w:fldCharType="separate"/>
            </w:r>
            <w:r w:rsidR="00F431D8">
              <w:rPr>
                <w:noProof/>
                <w:webHidden/>
              </w:rPr>
              <w:t>19</w:t>
            </w:r>
            <w:r w:rsidR="00F431D8">
              <w:rPr>
                <w:noProof/>
                <w:webHidden/>
              </w:rPr>
              <w:fldChar w:fldCharType="end"/>
            </w:r>
          </w:hyperlink>
        </w:p>
        <w:p w14:paraId="0D2222E0" w14:textId="3CC54884" w:rsidR="00F431D8" w:rsidRDefault="00D43EAB">
          <w:pPr>
            <w:pStyle w:val="TOC3"/>
            <w:tabs>
              <w:tab w:val="right" w:leader="dot" w:pos="9016"/>
            </w:tabs>
            <w:rPr>
              <w:rFonts w:asciiTheme="minorHAnsi" w:eastAsiaTheme="minorEastAsia" w:hAnsiTheme="minorHAnsi"/>
              <w:noProof/>
              <w:lang w:eastAsia="en-ZA"/>
            </w:rPr>
          </w:pPr>
          <w:hyperlink w:anchor="_Toc183806019" w:history="1">
            <w:r w:rsidR="00F431D8" w:rsidRPr="00272B5D">
              <w:rPr>
                <w:rStyle w:val="Hyperlink"/>
                <w:noProof/>
              </w:rPr>
              <w:t>Steps</w:t>
            </w:r>
            <w:r w:rsidR="00F431D8">
              <w:rPr>
                <w:noProof/>
                <w:webHidden/>
              </w:rPr>
              <w:tab/>
            </w:r>
            <w:r w:rsidR="00F431D8">
              <w:rPr>
                <w:noProof/>
                <w:webHidden/>
              </w:rPr>
              <w:fldChar w:fldCharType="begin"/>
            </w:r>
            <w:r w:rsidR="00F431D8">
              <w:rPr>
                <w:noProof/>
                <w:webHidden/>
              </w:rPr>
              <w:instrText xml:space="preserve"> PAGEREF _Toc183806019 \h </w:instrText>
            </w:r>
            <w:r w:rsidR="00F431D8">
              <w:rPr>
                <w:noProof/>
                <w:webHidden/>
              </w:rPr>
            </w:r>
            <w:r w:rsidR="00F431D8">
              <w:rPr>
                <w:noProof/>
                <w:webHidden/>
              </w:rPr>
              <w:fldChar w:fldCharType="separate"/>
            </w:r>
            <w:r w:rsidR="00F431D8">
              <w:rPr>
                <w:noProof/>
                <w:webHidden/>
              </w:rPr>
              <w:t>19</w:t>
            </w:r>
            <w:r w:rsidR="00F431D8">
              <w:rPr>
                <w:noProof/>
                <w:webHidden/>
              </w:rPr>
              <w:fldChar w:fldCharType="end"/>
            </w:r>
          </w:hyperlink>
        </w:p>
        <w:p w14:paraId="71A0A105" w14:textId="6DB558AB" w:rsidR="00F431D8" w:rsidRDefault="00D43EAB">
          <w:pPr>
            <w:pStyle w:val="TOC3"/>
            <w:tabs>
              <w:tab w:val="right" w:leader="dot" w:pos="9016"/>
            </w:tabs>
            <w:rPr>
              <w:rFonts w:asciiTheme="minorHAnsi" w:eastAsiaTheme="minorEastAsia" w:hAnsiTheme="minorHAnsi"/>
              <w:noProof/>
              <w:lang w:eastAsia="en-ZA"/>
            </w:rPr>
          </w:pPr>
          <w:hyperlink w:anchor="_Toc183806020" w:history="1">
            <w:r w:rsidR="00F431D8" w:rsidRPr="00272B5D">
              <w:rPr>
                <w:rStyle w:val="Hyperlink"/>
                <w:noProof/>
              </w:rPr>
              <w:t>What we intend on tracking:</w:t>
            </w:r>
            <w:r w:rsidR="00F431D8">
              <w:rPr>
                <w:noProof/>
                <w:webHidden/>
              </w:rPr>
              <w:tab/>
            </w:r>
            <w:r w:rsidR="00F431D8">
              <w:rPr>
                <w:noProof/>
                <w:webHidden/>
              </w:rPr>
              <w:fldChar w:fldCharType="begin"/>
            </w:r>
            <w:r w:rsidR="00F431D8">
              <w:rPr>
                <w:noProof/>
                <w:webHidden/>
              </w:rPr>
              <w:instrText xml:space="preserve"> PAGEREF _Toc183806020 \h </w:instrText>
            </w:r>
            <w:r w:rsidR="00F431D8">
              <w:rPr>
                <w:noProof/>
                <w:webHidden/>
              </w:rPr>
            </w:r>
            <w:r w:rsidR="00F431D8">
              <w:rPr>
                <w:noProof/>
                <w:webHidden/>
              </w:rPr>
              <w:fldChar w:fldCharType="separate"/>
            </w:r>
            <w:r w:rsidR="00F431D8">
              <w:rPr>
                <w:noProof/>
                <w:webHidden/>
              </w:rPr>
              <w:t>21</w:t>
            </w:r>
            <w:r w:rsidR="00F431D8">
              <w:rPr>
                <w:noProof/>
                <w:webHidden/>
              </w:rPr>
              <w:fldChar w:fldCharType="end"/>
            </w:r>
          </w:hyperlink>
        </w:p>
        <w:p w14:paraId="3A4E3F1E" w14:textId="1B1E0C9A" w:rsidR="00F431D8" w:rsidRDefault="00D43EAB">
          <w:pPr>
            <w:pStyle w:val="TOC3"/>
            <w:tabs>
              <w:tab w:val="right" w:leader="dot" w:pos="9016"/>
            </w:tabs>
            <w:rPr>
              <w:rFonts w:asciiTheme="minorHAnsi" w:eastAsiaTheme="minorEastAsia" w:hAnsiTheme="minorHAnsi"/>
              <w:noProof/>
              <w:lang w:eastAsia="en-ZA"/>
            </w:rPr>
          </w:pPr>
          <w:hyperlink w:anchor="_Toc183806021" w:history="1">
            <w:r w:rsidR="00F431D8" w:rsidRPr="00272B5D">
              <w:rPr>
                <w:rStyle w:val="Hyperlink"/>
                <w:noProof/>
              </w:rPr>
              <w:t>Tracking System Overview</w:t>
            </w:r>
            <w:r w:rsidR="00F431D8">
              <w:rPr>
                <w:noProof/>
                <w:webHidden/>
              </w:rPr>
              <w:tab/>
            </w:r>
            <w:r w:rsidR="00F431D8">
              <w:rPr>
                <w:noProof/>
                <w:webHidden/>
              </w:rPr>
              <w:fldChar w:fldCharType="begin"/>
            </w:r>
            <w:r w:rsidR="00F431D8">
              <w:rPr>
                <w:noProof/>
                <w:webHidden/>
              </w:rPr>
              <w:instrText xml:space="preserve"> PAGEREF _Toc183806021 \h </w:instrText>
            </w:r>
            <w:r w:rsidR="00F431D8">
              <w:rPr>
                <w:noProof/>
                <w:webHidden/>
              </w:rPr>
            </w:r>
            <w:r w:rsidR="00F431D8">
              <w:rPr>
                <w:noProof/>
                <w:webHidden/>
              </w:rPr>
              <w:fldChar w:fldCharType="separate"/>
            </w:r>
            <w:r w:rsidR="00F431D8">
              <w:rPr>
                <w:noProof/>
                <w:webHidden/>
              </w:rPr>
              <w:t>23</w:t>
            </w:r>
            <w:r w:rsidR="00F431D8">
              <w:rPr>
                <w:noProof/>
                <w:webHidden/>
              </w:rPr>
              <w:fldChar w:fldCharType="end"/>
            </w:r>
          </w:hyperlink>
        </w:p>
        <w:p w14:paraId="6FC666AD" w14:textId="66D836F1" w:rsidR="0076244E" w:rsidRPr="00CD1D8A" w:rsidRDefault="0076244E" w:rsidP="006124D6">
          <w:pPr>
            <w:spacing w:line="276" w:lineRule="auto"/>
            <w:jc w:val="both"/>
            <w:rPr>
              <w:rFonts w:cs="Arial"/>
              <w:sz w:val="24"/>
              <w:szCs w:val="24"/>
            </w:rPr>
          </w:pPr>
          <w:r w:rsidRPr="00CD1D8A">
            <w:rPr>
              <w:rFonts w:cs="Arial"/>
              <w:b/>
              <w:bCs/>
              <w:noProof/>
              <w:sz w:val="24"/>
              <w:szCs w:val="24"/>
            </w:rPr>
            <w:fldChar w:fldCharType="end"/>
          </w:r>
        </w:p>
      </w:sdtContent>
    </w:sdt>
    <w:p w14:paraId="509C0DC6" w14:textId="77777777" w:rsidR="00146F66" w:rsidRPr="00CD1D8A" w:rsidRDefault="00146F66" w:rsidP="006124D6">
      <w:pPr>
        <w:spacing w:line="276" w:lineRule="auto"/>
        <w:jc w:val="both"/>
        <w:rPr>
          <w:rFonts w:cs="Arial"/>
          <w:sz w:val="24"/>
          <w:szCs w:val="24"/>
          <w:lang w:val="en-US"/>
        </w:rPr>
      </w:pPr>
    </w:p>
    <w:p w14:paraId="7B4C0AD0" w14:textId="77777777" w:rsidR="00146F66" w:rsidRPr="00CD1D8A" w:rsidRDefault="00146F66" w:rsidP="006124D6">
      <w:pPr>
        <w:spacing w:line="276" w:lineRule="auto"/>
        <w:jc w:val="both"/>
        <w:rPr>
          <w:rFonts w:cs="Arial"/>
          <w:sz w:val="24"/>
          <w:szCs w:val="24"/>
          <w:lang w:val="en-US"/>
        </w:rPr>
      </w:pPr>
    </w:p>
    <w:p w14:paraId="72377828" w14:textId="3C20DBD6" w:rsidR="00146F66" w:rsidRPr="00CD1D8A" w:rsidRDefault="00146F66" w:rsidP="006124D6">
      <w:pPr>
        <w:spacing w:line="276" w:lineRule="auto"/>
        <w:jc w:val="both"/>
        <w:rPr>
          <w:rFonts w:cs="Arial"/>
          <w:sz w:val="24"/>
          <w:szCs w:val="24"/>
          <w:lang w:val="en-US"/>
        </w:rPr>
      </w:pPr>
    </w:p>
    <w:p w14:paraId="31B6E918" w14:textId="2F47D808" w:rsidR="0076244E" w:rsidRPr="00146F66" w:rsidRDefault="0076244E" w:rsidP="006124D6">
      <w:pPr>
        <w:spacing w:line="276" w:lineRule="auto"/>
        <w:jc w:val="both"/>
        <w:rPr>
          <w:rFonts w:cs="Arial"/>
          <w:lang w:val="en-US"/>
        </w:rPr>
      </w:pPr>
      <w:r w:rsidRPr="00CD1D8A">
        <w:rPr>
          <w:rFonts w:cs="Arial"/>
          <w:sz w:val="24"/>
          <w:szCs w:val="24"/>
          <w:lang w:val="en-US"/>
        </w:rPr>
        <w:br w:type="page"/>
      </w:r>
    </w:p>
    <w:bookmarkStart w:id="1" w:name="_Toc183806001"/>
    <w:p w14:paraId="04F02504" w14:textId="1AD7646B" w:rsidR="00146F66" w:rsidRDefault="006124D6" w:rsidP="00F431D8">
      <w:pPr>
        <w:pStyle w:val="Heading1"/>
        <w:rPr>
          <w:lang w:val="en-US"/>
        </w:rPr>
      </w:pPr>
      <w:r w:rsidRPr="006124D6">
        <w:rPr>
          <w:b/>
          <w:bCs w:val="0"/>
          <w:noProof/>
          <w:lang w:val="en-US"/>
        </w:rPr>
        <w:lastRenderedPageBreak/>
        <mc:AlternateContent>
          <mc:Choice Requires="wps">
            <w:drawing>
              <wp:anchor distT="0" distB="0" distL="114300" distR="114300" simplePos="0" relativeHeight="251659264" behindDoc="0" locked="0" layoutInCell="1" allowOverlap="1" wp14:anchorId="3C09E04E" wp14:editId="56B8CD51">
                <wp:simplePos x="0" y="0"/>
                <wp:positionH relativeFrom="column">
                  <wp:posOffset>-345989</wp:posOffset>
                </wp:positionH>
                <wp:positionV relativeFrom="paragraph">
                  <wp:posOffset>510746</wp:posOffset>
                </wp:positionV>
                <wp:extent cx="6391275" cy="3912973"/>
                <wp:effectExtent l="0" t="0" r="28575" b="11430"/>
                <wp:wrapNone/>
                <wp:docPr id="6" name="Rectangle: Rounded Corners 6"/>
                <wp:cNvGraphicFramePr/>
                <a:graphic xmlns:a="http://schemas.openxmlformats.org/drawingml/2006/main">
                  <a:graphicData uri="http://schemas.microsoft.com/office/word/2010/wordprocessingShape">
                    <wps:wsp>
                      <wps:cNvSpPr/>
                      <wps:spPr>
                        <a:xfrm>
                          <a:off x="0" y="0"/>
                          <a:ext cx="6391275" cy="3912973"/>
                        </a:xfrm>
                        <a:prstGeom prst="roundRect">
                          <a:avLst>
                            <a:gd name="adj" fmla="val 472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32FAD3" id="Rectangle: Rounded Corners 6" o:spid="_x0000_s1026" style="position:absolute;margin-left:-27.25pt;margin-top:40.2pt;width:503.25pt;height:30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0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RtwIAAMYFAAAOAAAAZHJzL2Uyb0RvYy54bWysVE1v2zAMvQ/YfxB0X52kabIGdYogRYcB&#10;RVu0HXpWZSn2IIuapMTJfv1I+SPBVuwwLAeHFMkn8onk1fW+NmynfKjA5nx8NuJMWQlFZTc5//Zy&#10;++kzZyEKWwgDVuX8oAK/Xn78cNW4hZpACaZQniGIDYvG5byM0S2yLMhS1SKcgVMWjRp8LSKqfpMV&#10;XjSIXptsMhrNsgZ84TxIFQKe3rRGvkz4WisZH7QOKjKTc8wtpq9P3zf6Zssrsdh44cpKdmmIf8ii&#10;FpXFSweoGxEF2/rqD6i6kh4C6Hgmoc5A60qqVANWMx79Vs1zKZxKtSA5wQ00hf8HK+93j55VRc5n&#10;nFlR4xM9IWnCboxasCfY2kIVbA3e4huzGfHVuLDAsGf36DstoEjF77Wv6R/LYvvE8WHgWO0jk3g4&#10;O78cT+YXnEm0kXw5PyfU7BjufIhfFNSMhJx7SoKSSgSL3V2Iiemiy1cU3znTtcF32wnDpvPJtAPs&#10;fBG6h6RAC7eVMenhjaWDAKYq6Cwp1HlqbTxDsJzH/bgDO/FCQIrMiIm29iTFg1EEYeyT0sgpVjtJ&#10;OaduPmIKKZWN49ZUikK1V12M8Ndf1meRiEmAhKwxyQG7A+g9W5Aeu2W086dQlYZhCB79LbE2eIhI&#10;N4ONQ3BdWfDvARisqru59e9Jaqkhlt6gOGDHeWhHMTh5W+Ez34kQH4XHN8QpxX0SH/CjDTQ5h07i&#10;rAT/871z8seRQCtnDc5yzsOPrfCKM/PV4rBcjqdTGv6kTC/mE1T8qeXt1GK39Rrw6ce4uZxMIvlH&#10;04vaQ/2Ka2dFt6JJWIl351xG3yvr2O4YXFxSrVbJDQfeiXhnn50kcGKV2vJl/yq863o94pjcQz/3&#10;YpE6uGX06EuRFlbbCLqKZDzy2im4LFLjdIuNttGpnryO63f5CwAA//8DAFBLAwQUAAYACAAAACEA&#10;kmyVB98AAAAKAQAADwAAAGRycy9kb3ducmV2LnhtbEyPQWuDQBCF74X+h2UKvZRkrUSJxjWUghQK&#10;PZgGel11qhJ31rprtP++01N7HObjve9lx9UM4oqT6y0peNwGIJBq2/TUKji/F5s9COc1NXqwhAq+&#10;0cExv73JdNrYhUq8nnwrOIRcqhV03o+plK7u0Gi3tSMS/z7tZLTnc2plM+mFw80gwyCIpdE9cUOn&#10;R3zusL6cZsO9b+dyfhmpWL7KMMHi9cM8VKTU/d36dADhcfV/MPzqszrk7FTZmRonBgWbaBcxqmAf&#10;7EAwkEQhj6sUxEkcg8wz+X9C/gMAAP//AwBQSwECLQAUAAYACAAAACEAtoM4kv4AAADhAQAAEwAA&#10;AAAAAAAAAAAAAAAAAAAAW0NvbnRlbnRfVHlwZXNdLnhtbFBLAQItABQABgAIAAAAIQA4/SH/1gAA&#10;AJQBAAALAAAAAAAAAAAAAAAAAC8BAABfcmVscy8ucmVsc1BLAQItABQABgAIAAAAIQDDOn/RtwIA&#10;AMYFAAAOAAAAAAAAAAAAAAAAAC4CAABkcnMvZTJvRG9jLnhtbFBLAQItABQABgAIAAAAIQCSbJUH&#10;3wAAAAoBAAAPAAAAAAAAAAAAAAAAABEFAABkcnMvZG93bnJldi54bWxQSwUGAAAAAAQABADzAAAA&#10;HQYAAAAA&#10;" filled="f" strokecolor="black [3213]" strokeweight="1pt">
                <v:stroke joinstyle="miter"/>
              </v:roundrect>
            </w:pict>
          </mc:Fallback>
        </mc:AlternateContent>
      </w:r>
      <w:r w:rsidR="00146F66">
        <w:rPr>
          <w:lang w:val="en-US"/>
        </w:rPr>
        <w:t xml:space="preserve">Case </w:t>
      </w:r>
      <w:r w:rsidR="00146F66" w:rsidRPr="00F431D8">
        <w:t>Study</w:t>
      </w:r>
      <w:r w:rsidR="00146F66">
        <w:rPr>
          <w:lang w:val="en-US"/>
        </w:rPr>
        <w:t xml:space="preserve"> Given</w:t>
      </w:r>
      <w:bookmarkEnd w:id="1"/>
    </w:p>
    <w:p w14:paraId="56DB7350" w14:textId="18DABED3" w:rsidR="003761C9" w:rsidRPr="006124D6" w:rsidRDefault="003761C9" w:rsidP="006124D6">
      <w:pPr>
        <w:rPr>
          <w:b/>
          <w:bCs/>
          <w:lang w:eastAsia="en-ZA"/>
        </w:rPr>
      </w:pPr>
      <w:r w:rsidRPr="006124D6">
        <w:rPr>
          <w:b/>
          <w:bCs/>
          <w:lang w:val="en-US" w:eastAsia="en-ZA"/>
        </w:rPr>
        <w:t>CASE STUDY</w:t>
      </w:r>
      <w:r w:rsidR="0076244E" w:rsidRPr="006124D6">
        <w:rPr>
          <w:b/>
          <w:bCs/>
          <w:lang w:val="en-US" w:eastAsia="en-ZA"/>
        </w:rPr>
        <w:t xml:space="preserve"> 4</w:t>
      </w:r>
      <w:r w:rsidRPr="006124D6">
        <w:rPr>
          <w:b/>
          <w:bCs/>
          <w:lang w:val="en-US" w:eastAsia="en-ZA"/>
        </w:rPr>
        <w:t>: Community Development and Local Investment Strategy</w:t>
      </w:r>
    </w:p>
    <w:p w14:paraId="5EC2941F" w14:textId="77777777" w:rsidR="006124D6" w:rsidRPr="006124D6" w:rsidRDefault="003761C9" w:rsidP="006124D6">
      <w:pPr>
        <w:rPr>
          <w:b/>
          <w:bCs/>
          <w:lang w:val="en-US" w:eastAsia="en-ZA"/>
        </w:rPr>
      </w:pPr>
      <w:r w:rsidRPr="006124D6">
        <w:rPr>
          <w:b/>
          <w:bCs/>
          <w:lang w:val="en-US" w:eastAsia="en-ZA"/>
        </w:rPr>
        <w:t>Current Situation:</w:t>
      </w:r>
    </w:p>
    <w:p w14:paraId="3BE3A7B8" w14:textId="69B96245" w:rsidR="003761C9" w:rsidRPr="006124D6" w:rsidRDefault="003761C9" w:rsidP="006124D6">
      <w:pPr>
        <w:rPr>
          <w:b/>
          <w:bCs/>
          <w:lang w:val="en-US" w:eastAsia="en-ZA"/>
        </w:rPr>
      </w:pPr>
      <w:r w:rsidRPr="00146F66">
        <w:rPr>
          <w:lang w:val="en-US" w:eastAsia="en-ZA"/>
        </w:rPr>
        <w:t>The mining company’s involvement in local socioeconomic development is limited. There is little support for education, skills training, or job creation, resulting in weak connections with the community and limited local economic growth.</w:t>
      </w:r>
    </w:p>
    <w:p w14:paraId="4D2B53AC" w14:textId="77777777" w:rsidR="006124D6" w:rsidRPr="006124D6" w:rsidRDefault="003761C9" w:rsidP="006124D6">
      <w:pPr>
        <w:rPr>
          <w:b/>
          <w:bCs/>
          <w:lang w:val="en-US" w:eastAsia="en-ZA"/>
        </w:rPr>
      </w:pPr>
      <w:r w:rsidRPr="006124D6">
        <w:rPr>
          <w:b/>
          <w:bCs/>
          <w:lang w:val="en-US" w:eastAsia="en-ZA"/>
        </w:rPr>
        <w:t>Target Objective:</w:t>
      </w:r>
    </w:p>
    <w:p w14:paraId="27A607A6" w14:textId="1235CE25" w:rsidR="003761C9" w:rsidRPr="00146F66" w:rsidRDefault="003761C9" w:rsidP="006124D6">
      <w:pPr>
        <w:rPr>
          <w:lang w:eastAsia="en-ZA"/>
        </w:rPr>
      </w:pPr>
      <w:r w:rsidRPr="00146F66">
        <w:rPr>
          <w:lang w:val="en-US" w:eastAsia="en-ZA"/>
        </w:rPr>
        <w:t>Create a community investment strategy that strengthens local ties and supports sustainable development. The strategy should:</w:t>
      </w:r>
    </w:p>
    <w:p w14:paraId="278041EC" w14:textId="77777777" w:rsidR="003761C9" w:rsidRPr="00146F66" w:rsidRDefault="003761C9" w:rsidP="005A54A1">
      <w:pPr>
        <w:pStyle w:val="ListParagraph"/>
        <w:numPr>
          <w:ilvl w:val="0"/>
          <w:numId w:val="52"/>
        </w:numPr>
        <w:rPr>
          <w:lang w:eastAsia="en-ZA"/>
        </w:rPr>
      </w:pPr>
      <w:r w:rsidRPr="006124D6">
        <w:rPr>
          <w:lang w:val="en-US" w:eastAsia="en-ZA"/>
        </w:rPr>
        <w:t xml:space="preserve">Conduct a needs assessment to identify community priorities, such as education or infrastructure improvements. Highlight what a good needs assessment is and how this will look like. [research </w:t>
      </w:r>
      <w:proofErr w:type="spellStart"/>
      <w:r w:rsidRPr="006124D6">
        <w:rPr>
          <w:lang w:val="en-US" w:eastAsia="en-ZA"/>
        </w:rPr>
        <w:t>Simandou</w:t>
      </w:r>
      <w:proofErr w:type="spellEnd"/>
      <w:r w:rsidRPr="006124D6">
        <w:rPr>
          <w:lang w:val="en-US" w:eastAsia="en-ZA"/>
        </w:rPr>
        <w:t xml:space="preserve"> as per the target area]</w:t>
      </w:r>
    </w:p>
    <w:p w14:paraId="7E6DD3AC" w14:textId="77777777" w:rsidR="003761C9" w:rsidRPr="006124D6" w:rsidRDefault="003761C9" w:rsidP="005A54A1">
      <w:pPr>
        <w:pStyle w:val="ListParagraph"/>
        <w:numPr>
          <w:ilvl w:val="0"/>
          <w:numId w:val="52"/>
        </w:numPr>
        <w:rPr>
          <w:b/>
          <w:bCs/>
          <w:lang w:eastAsia="en-ZA"/>
        </w:rPr>
      </w:pPr>
      <w:r w:rsidRPr="006124D6">
        <w:rPr>
          <w:lang w:val="en-US" w:eastAsia="en-ZA"/>
        </w:rPr>
        <w:t xml:space="preserve">Develop programs for job creation and skills training </w:t>
      </w:r>
      <w:r w:rsidRPr="006124D6">
        <w:rPr>
          <w:b/>
          <w:bCs/>
          <w:lang w:val="en-US" w:eastAsia="en-ZA"/>
        </w:rPr>
        <w:t>that align with local needs and available resources.</w:t>
      </w:r>
    </w:p>
    <w:p w14:paraId="565E5EA0" w14:textId="02CBC980" w:rsidR="003761C9" w:rsidRPr="00146F66" w:rsidRDefault="003761C9" w:rsidP="005A54A1">
      <w:pPr>
        <w:pStyle w:val="ListParagraph"/>
        <w:numPr>
          <w:ilvl w:val="0"/>
          <w:numId w:val="52"/>
        </w:numPr>
        <w:rPr>
          <w:lang w:eastAsia="en-ZA"/>
        </w:rPr>
      </w:pPr>
      <w:r w:rsidRPr="006124D6">
        <w:rPr>
          <w:lang w:val="en-US" w:eastAsia="en-ZA"/>
        </w:rPr>
        <w:t xml:space="preserve">Establish a system for tracking </w:t>
      </w:r>
      <w:r w:rsidRPr="006124D6">
        <w:rPr>
          <w:b/>
          <w:bCs/>
          <w:lang w:val="en-US" w:eastAsia="en-ZA"/>
        </w:rPr>
        <w:t>the impact of community initiatives</w:t>
      </w:r>
      <w:r w:rsidRPr="006124D6">
        <w:rPr>
          <w:lang w:val="en-US" w:eastAsia="en-ZA"/>
        </w:rPr>
        <w:t xml:space="preserve"> to ensure long-term benefits.</w:t>
      </w:r>
      <w:r w:rsidR="00822679" w:rsidRPr="006124D6">
        <w:rPr>
          <w:lang w:val="en-US" w:eastAsia="en-ZA"/>
        </w:rPr>
        <w:t xml:space="preserve"> </w:t>
      </w:r>
    </w:p>
    <w:p w14:paraId="7D6104C0" w14:textId="77777777" w:rsidR="003761C9" w:rsidRPr="00146F66" w:rsidRDefault="003761C9" w:rsidP="006124D6">
      <w:pPr>
        <w:rPr>
          <w:lang w:eastAsia="en-ZA"/>
        </w:rPr>
      </w:pPr>
      <w:r w:rsidRPr="00146F66">
        <w:rPr>
          <w:lang w:val="en-US" w:eastAsia="en-ZA"/>
        </w:rPr>
        <w:t>Teams should aim to design a sustainable plan that positions the company as a valuable partner in local economic development.</w:t>
      </w:r>
    </w:p>
    <w:p w14:paraId="745AE3B6" w14:textId="77777777" w:rsidR="003761C9" w:rsidRPr="00146F66" w:rsidRDefault="003761C9" w:rsidP="006124D6">
      <w:pPr>
        <w:spacing w:line="276" w:lineRule="auto"/>
        <w:jc w:val="both"/>
        <w:rPr>
          <w:rFonts w:cs="Arial"/>
          <w:lang w:eastAsia="en-ZA"/>
        </w:rPr>
      </w:pPr>
    </w:p>
    <w:p w14:paraId="14E05317" w14:textId="361A080F" w:rsidR="0084441E" w:rsidRPr="00146F66" w:rsidRDefault="0076244E" w:rsidP="00F431D8">
      <w:pPr>
        <w:pStyle w:val="Heading1"/>
      </w:pPr>
      <w:bookmarkStart w:id="2" w:name="_Toc183806002"/>
      <w:r w:rsidRPr="00F431D8">
        <w:t>Background</w:t>
      </w:r>
      <w:r w:rsidRPr="00146F66">
        <w:t xml:space="preserve"> Research</w:t>
      </w:r>
      <w:bookmarkEnd w:id="2"/>
    </w:p>
    <w:p w14:paraId="1C62FD8B" w14:textId="45DEF16A" w:rsidR="003761C9" w:rsidRPr="00146F66" w:rsidRDefault="003761C9" w:rsidP="006124D6">
      <w:pPr>
        <w:pStyle w:val="Heading2"/>
        <w:spacing w:line="276" w:lineRule="auto"/>
        <w:jc w:val="both"/>
        <w:rPr>
          <w:rFonts w:cs="Arial"/>
        </w:rPr>
      </w:pPr>
      <w:bookmarkStart w:id="3" w:name="_Toc183806003"/>
      <w:r w:rsidRPr="00146F66">
        <w:rPr>
          <w:rFonts w:cs="Arial"/>
        </w:rPr>
        <w:t>NZÉRÉKORÉ, GUINEA</w:t>
      </w:r>
      <w:bookmarkEnd w:id="3"/>
    </w:p>
    <w:p w14:paraId="1CA56E94" w14:textId="77777777" w:rsidR="003761C9" w:rsidRPr="00146F66" w:rsidRDefault="003761C9" w:rsidP="005A54A1">
      <w:pPr>
        <w:numPr>
          <w:ilvl w:val="0"/>
          <w:numId w:val="1"/>
        </w:numPr>
        <w:spacing w:before="240" w:after="0" w:line="276" w:lineRule="auto"/>
        <w:jc w:val="both"/>
        <w:textAlignment w:val="baseline"/>
        <w:rPr>
          <w:rFonts w:eastAsia="Times New Roman" w:cs="Arial"/>
          <w:color w:val="000000"/>
          <w:lang w:eastAsia="en-ZA"/>
        </w:rPr>
      </w:pPr>
      <w:proofErr w:type="spellStart"/>
      <w:r w:rsidRPr="00146F66">
        <w:rPr>
          <w:rFonts w:eastAsia="Times New Roman" w:cs="Arial"/>
          <w:color w:val="000000"/>
          <w:lang w:eastAsia="en-ZA"/>
        </w:rPr>
        <w:t>Nzérékoré</w:t>
      </w:r>
      <w:proofErr w:type="spellEnd"/>
      <w:r w:rsidRPr="00146F66">
        <w:rPr>
          <w:rFonts w:eastAsia="Times New Roman" w:cs="Arial"/>
          <w:color w:val="000000"/>
          <w:lang w:eastAsia="en-ZA"/>
        </w:rPr>
        <w:t xml:space="preserve"> is Guinea's second-largest city and a key commercial and economic hub in the </w:t>
      </w:r>
      <w:proofErr w:type="spellStart"/>
      <w:r w:rsidRPr="00146F66">
        <w:rPr>
          <w:rFonts w:eastAsia="Times New Roman" w:cs="Arial"/>
          <w:color w:val="000000"/>
          <w:lang w:eastAsia="en-ZA"/>
        </w:rPr>
        <w:t>southeastern</w:t>
      </w:r>
      <w:proofErr w:type="spellEnd"/>
      <w:r w:rsidRPr="00146F66">
        <w:rPr>
          <w:rFonts w:eastAsia="Times New Roman" w:cs="Arial"/>
          <w:color w:val="000000"/>
          <w:lang w:eastAsia="en-ZA"/>
        </w:rPr>
        <w:t xml:space="preserve"> region.</w:t>
      </w:r>
    </w:p>
    <w:p w14:paraId="118FD645" w14:textId="77777777" w:rsidR="003761C9" w:rsidRPr="00146F66" w:rsidRDefault="003761C9" w:rsidP="005A54A1">
      <w:pPr>
        <w:numPr>
          <w:ilvl w:val="0"/>
          <w:numId w:val="1"/>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The city is culturally diverse, with various ethnic groups contributing to a rich blend of traditions and languages.</w:t>
      </w:r>
    </w:p>
    <w:p w14:paraId="561BD8E0" w14:textId="77777777" w:rsidR="003761C9" w:rsidRPr="00146F66" w:rsidRDefault="003761C9" w:rsidP="005A54A1">
      <w:pPr>
        <w:numPr>
          <w:ilvl w:val="0"/>
          <w:numId w:val="1"/>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The local economy is primarily driven by agriculture, commerce, handicrafts, and small to medium-sized enterprises.</w:t>
      </w:r>
    </w:p>
    <w:p w14:paraId="055BF1FB" w14:textId="77777777" w:rsidR="003761C9" w:rsidRPr="00146F66" w:rsidRDefault="003761C9" w:rsidP="005A54A1">
      <w:pPr>
        <w:numPr>
          <w:ilvl w:val="0"/>
          <w:numId w:val="1"/>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Road infrastructure is underdeveloped, with many unpaved roads that are difficult to navigate, especially during the rainy season, hindering transportation and trade.</w:t>
      </w:r>
    </w:p>
    <w:p w14:paraId="335ECD2D" w14:textId="77777777" w:rsidR="003761C9" w:rsidRPr="00146F66" w:rsidRDefault="003761C9" w:rsidP="005A54A1">
      <w:pPr>
        <w:numPr>
          <w:ilvl w:val="0"/>
          <w:numId w:val="1"/>
        </w:numPr>
        <w:spacing w:after="0" w:line="276" w:lineRule="auto"/>
        <w:jc w:val="both"/>
        <w:textAlignment w:val="baseline"/>
        <w:rPr>
          <w:rFonts w:eastAsia="Times New Roman" w:cs="Arial"/>
          <w:color w:val="000000"/>
          <w:lang w:eastAsia="en-ZA"/>
        </w:rPr>
      </w:pPr>
      <w:proofErr w:type="spellStart"/>
      <w:r w:rsidRPr="00146F66">
        <w:rPr>
          <w:rFonts w:eastAsia="Times New Roman" w:cs="Arial"/>
          <w:color w:val="000000"/>
          <w:lang w:eastAsia="en-ZA"/>
        </w:rPr>
        <w:t>Nzérékoré</w:t>
      </w:r>
      <w:proofErr w:type="spellEnd"/>
      <w:r w:rsidRPr="00146F66">
        <w:rPr>
          <w:rFonts w:eastAsia="Times New Roman" w:cs="Arial"/>
          <w:color w:val="000000"/>
          <w:lang w:eastAsia="en-ZA"/>
        </w:rPr>
        <w:t xml:space="preserve"> has benefited from the CLSG interconnection project, which has improved electricity supply for residents and businesses.</w:t>
      </w:r>
    </w:p>
    <w:p w14:paraId="56F20A84" w14:textId="77777777" w:rsidR="003761C9" w:rsidRPr="00146F66" w:rsidRDefault="003761C9" w:rsidP="005A54A1">
      <w:pPr>
        <w:numPr>
          <w:ilvl w:val="0"/>
          <w:numId w:val="1"/>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Other infrastructure, such as healthcare, education, and sanitation, still requires significant development to meet population demands.</w:t>
      </w:r>
    </w:p>
    <w:p w14:paraId="1E8A5B9F" w14:textId="77777777" w:rsidR="003761C9" w:rsidRPr="00146F66" w:rsidRDefault="003761C9" w:rsidP="005A54A1">
      <w:pPr>
        <w:numPr>
          <w:ilvl w:val="0"/>
          <w:numId w:val="1"/>
        </w:numPr>
        <w:spacing w:after="240" w:line="276" w:lineRule="auto"/>
        <w:jc w:val="both"/>
        <w:textAlignment w:val="baseline"/>
        <w:rPr>
          <w:rFonts w:eastAsia="Times New Roman" w:cs="Arial"/>
          <w:color w:val="000000"/>
          <w:lang w:eastAsia="en-ZA"/>
        </w:rPr>
      </w:pPr>
      <w:r w:rsidRPr="00146F66">
        <w:rPr>
          <w:rFonts w:eastAsia="Times New Roman" w:cs="Arial"/>
          <w:color w:val="000000"/>
          <w:lang w:eastAsia="en-ZA"/>
        </w:rPr>
        <w:t xml:space="preserve">Despite challenges, </w:t>
      </w:r>
      <w:proofErr w:type="spellStart"/>
      <w:r w:rsidRPr="00146F66">
        <w:rPr>
          <w:rFonts w:eastAsia="Times New Roman" w:cs="Arial"/>
          <w:color w:val="000000"/>
          <w:lang w:eastAsia="en-ZA"/>
        </w:rPr>
        <w:t>Nzérékoré</w:t>
      </w:r>
      <w:proofErr w:type="spellEnd"/>
      <w:r w:rsidRPr="00146F66">
        <w:rPr>
          <w:rFonts w:eastAsia="Times New Roman" w:cs="Arial"/>
          <w:color w:val="000000"/>
          <w:lang w:eastAsia="en-ZA"/>
        </w:rPr>
        <w:t xml:space="preserve"> remains a vibrant cultural and economic </w:t>
      </w:r>
      <w:proofErr w:type="spellStart"/>
      <w:r w:rsidRPr="00146F66">
        <w:rPr>
          <w:rFonts w:eastAsia="Times New Roman" w:cs="Arial"/>
          <w:color w:val="000000"/>
          <w:lang w:eastAsia="en-ZA"/>
        </w:rPr>
        <w:t>center</w:t>
      </w:r>
      <w:proofErr w:type="spellEnd"/>
      <w:r w:rsidRPr="00146F66">
        <w:rPr>
          <w:rFonts w:eastAsia="Times New Roman" w:cs="Arial"/>
          <w:color w:val="000000"/>
          <w:lang w:eastAsia="en-ZA"/>
        </w:rPr>
        <w:t xml:space="preserve"> in the region.</w:t>
      </w:r>
    </w:p>
    <w:p w14:paraId="4C841BEC" w14:textId="77777777" w:rsidR="00F431D8" w:rsidRDefault="00F431D8">
      <w:pPr>
        <w:rPr>
          <w:rFonts w:eastAsia="Times New Roman" w:cs="Arial"/>
          <w:b/>
          <w:bCs/>
          <w:color w:val="000000"/>
          <w:lang w:eastAsia="en-ZA"/>
        </w:rPr>
      </w:pPr>
      <w:r>
        <w:rPr>
          <w:rFonts w:eastAsia="Times New Roman" w:cs="Arial"/>
          <w:b/>
          <w:bCs/>
          <w:color w:val="000000"/>
          <w:lang w:eastAsia="en-ZA"/>
        </w:rPr>
        <w:br w:type="page"/>
      </w:r>
    </w:p>
    <w:p w14:paraId="6B5D2F7D" w14:textId="1D75D549"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b/>
          <w:bCs/>
          <w:color w:val="000000"/>
          <w:lang w:eastAsia="en-ZA"/>
        </w:rPr>
        <w:lastRenderedPageBreak/>
        <w:t>Demographics:</w:t>
      </w:r>
    </w:p>
    <w:p w14:paraId="70F3C70B" w14:textId="77777777" w:rsidR="003761C9" w:rsidRPr="00146F66" w:rsidRDefault="003761C9" w:rsidP="005A54A1">
      <w:pPr>
        <w:numPr>
          <w:ilvl w:val="0"/>
          <w:numId w:val="2"/>
        </w:numPr>
        <w:spacing w:before="220"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Population Size:</w:t>
      </w:r>
      <w:r w:rsidRPr="00146F66">
        <w:rPr>
          <w:rFonts w:eastAsia="Times New Roman" w:cs="Arial"/>
          <w:color w:val="000000"/>
          <w:lang w:eastAsia="en-ZA"/>
        </w:rPr>
        <w:t xml:space="preserve"> The </w:t>
      </w:r>
      <w:proofErr w:type="spellStart"/>
      <w:r w:rsidRPr="00146F66">
        <w:rPr>
          <w:rFonts w:eastAsia="Times New Roman" w:cs="Arial"/>
          <w:color w:val="000000"/>
          <w:lang w:eastAsia="en-ZA"/>
        </w:rPr>
        <w:t>Nzérékoré</w:t>
      </w:r>
      <w:proofErr w:type="spellEnd"/>
      <w:r w:rsidRPr="00146F66">
        <w:rPr>
          <w:rFonts w:eastAsia="Times New Roman" w:cs="Arial"/>
          <w:color w:val="000000"/>
          <w:lang w:eastAsia="en-ZA"/>
        </w:rPr>
        <w:t xml:space="preserve"> Region has an estimated population of approximately 1.9 million people.</w:t>
      </w:r>
      <w:hyperlink r:id="rId11"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City Facts</w:t>
        </w:r>
      </w:hyperlink>
    </w:p>
    <w:p w14:paraId="5327DBEB" w14:textId="77777777" w:rsidR="003761C9" w:rsidRPr="00146F66" w:rsidRDefault="003761C9" w:rsidP="005A54A1">
      <w:pPr>
        <w:numPr>
          <w:ilvl w:val="0"/>
          <w:numId w:val="2"/>
        </w:numPr>
        <w:spacing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Age Distribution:</w:t>
      </w:r>
      <w:r w:rsidRPr="00146F66">
        <w:rPr>
          <w:rFonts w:eastAsia="Times New Roman" w:cs="Arial"/>
          <w:color w:val="000000"/>
          <w:lang w:eastAsia="en-ZA"/>
        </w:rPr>
        <w:t xml:space="preserve"> The median age in the region is 16.1 years, indicating a youthful population.</w:t>
      </w:r>
      <w:hyperlink r:id="rId12"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City Facts</w:t>
        </w:r>
      </w:hyperlink>
    </w:p>
    <w:p w14:paraId="3B2CA801" w14:textId="77777777" w:rsidR="003761C9" w:rsidRPr="00146F66" w:rsidRDefault="003761C9" w:rsidP="005A54A1">
      <w:pPr>
        <w:numPr>
          <w:ilvl w:val="0"/>
          <w:numId w:val="2"/>
        </w:numPr>
        <w:spacing w:after="22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Gender Ratios:</w:t>
      </w:r>
      <w:r w:rsidRPr="00146F66">
        <w:rPr>
          <w:rFonts w:eastAsia="Times New Roman" w:cs="Arial"/>
          <w:color w:val="000000"/>
          <w:lang w:eastAsia="en-ZA"/>
        </w:rPr>
        <w:t xml:space="preserve"> The population comprises about 48.2% males and 51.8% females.</w:t>
      </w:r>
      <w:hyperlink r:id="rId13"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City Facts</w:t>
        </w:r>
      </w:hyperlink>
    </w:p>
    <w:p w14:paraId="3B35FBD7"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b/>
          <w:bCs/>
          <w:color w:val="000000"/>
          <w:lang w:eastAsia="en-ZA"/>
        </w:rPr>
        <w:t>Employment and Economy:</w:t>
      </w:r>
    </w:p>
    <w:p w14:paraId="210B39E7" w14:textId="77777777" w:rsidR="003761C9" w:rsidRPr="00146F66" w:rsidRDefault="003761C9" w:rsidP="005A54A1">
      <w:pPr>
        <w:numPr>
          <w:ilvl w:val="0"/>
          <w:numId w:val="3"/>
        </w:numPr>
        <w:spacing w:before="220"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Dominant Industries:</w:t>
      </w:r>
      <w:r w:rsidRPr="00146F66">
        <w:rPr>
          <w:rFonts w:eastAsia="Times New Roman" w:cs="Arial"/>
          <w:color w:val="000000"/>
          <w:lang w:eastAsia="en-ZA"/>
        </w:rPr>
        <w:t xml:space="preserve"> Agriculture is the primary source of employment, with significant activities in commerce, handicrafts, and small to medium-sized enterprises.</w:t>
      </w:r>
      <w:hyperlink r:id="rId14"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UIL</w:t>
        </w:r>
      </w:hyperlink>
    </w:p>
    <w:p w14:paraId="46B921BE" w14:textId="77777777" w:rsidR="003761C9" w:rsidRPr="00146F66" w:rsidRDefault="003761C9" w:rsidP="005A54A1">
      <w:pPr>
        <w:numPr>
          <w:ilvl w:val="0"/>
          <w:numId w:val="3"/>
        </w:numPr>
        <w:spacing w:after="22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Income Levels:</w:t>
      </w:r>
      <w:r w:rsidRPr="00146F66">
        <w:rPr>
          <w:rFonts w:eastAsia="Times New Roman" w:cs="Arial"/>
          <w:color w:val="000000"/>
          <w:lang w:eastAsia="en-ZA"/>
        </w:rPr>
        <w:t xml:space="preserve"> Specific income data is limited; however, the region's economic activities suggest a reliance on subsistence agriculture and small-scale trade.</w:t>
      </w:r>
    </w:p>
    <w:p w14:paraId="47505329"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b/>
          <w:bCs/>
          <w:color w:val="000000"/>
          <w:lang w:eastAsia="en-ZA"/>
        </w:rPr>
        <w:t>Education and Skills:</w:t>
      </w:r>
    </w:p>
    <w:p w14:paraId="6F931D44" w14:textId="77777777" w:rsidR="003761C9" w:rsidRPr="00146F66" w:rsidRDefault="003761C9" w:rsidP="005A54A1">
      <w:pPr>
        <w:numPr>
          <w:ilvl w:val="0"/>
          <w:numId w:val="4"/>
        </w:numPr>
        <w:spacing w:before="220"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Literacy Rates:</w:t>
      </w:r>
      <w:r w:rsidRPr="00146F66">
        <w:rPr>
          <w:rFonts w:eastAsia="Times New Roman" w:cs="Arial"/>
          <w:color w:val="000000"/>
          <w:lang w:eastAsia="en-ZA"/>
        </w:rPr>
        <w:t xml:space="preserve"> Detailed literacy statistics are not readily available, but educational infrastructure investments, such as the construction of 18 classrooms, indicate efforts to improve literacy.</w:t>
      </w:r>
      <w:hyperlink r:id="rId15"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UIL</w:t>
        </w:r>
      </w:hyperlink>
    </w:p>
    <w:p w14:paraId="79D69D94" w14:textId="77777777" w:rsidR="003761C9" w:rsidRPr="00146F66" w:rsidRDefault="003761C9" w:rsidP="005A54A1">
      <w:pPr>
        <w:numPr>
          <w:ilvl w:val="0"/>
          <w:numId w:val="4"/>
        </w:numPr>
        <w:spacing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School Attendance:</w:t>
      </w:r>
      <w:r w:rsidRPr="00146F66">
        <w:rPr>
          <w:rFonts w:eastAsia="Times New Roman" w:cs="Arial"/>
          <w:color w:val="000000"/>
          <w:lang w:eastAsia="en-ZA"/>
        </w:rPr>
        <w:t xml:space="preserve"> The region has undertaken initiatives to enhance educational participation, including plans to build 100 classrooms and two vocational training </w:t>
      </w:r>
      <w:proofErr w:type="spellStart"/>
      <w:r w:rsidRPr="00146F66">
        <w:rPr>
          <w:rFonts w:eastAsia="Times New Roman" w:cs="Arial"/>
          <w:color w:val="000000"/>
          <w:lang w:eastAsia="en-ZA"/>
        </w:rPr>
        <w:t>centers</w:t>
      </w:r>
      <w:proofErr w:type="spellEnd"/>
      <w:r w:rsidRPr="00146F66">
        <w:rPr>
          <w:rFonts w:eastAsia="Times New Roman" w:cs="Arial"/>
          <w:color w:val="000000"/>
          <w:lang w:eastAsia="en-ZA"/>
        </w:rPr>
        <w:t>.</w:t>
      </w:r>
      <w:hyperlink r:id="rId16"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UIL</w:t>
        </w:r>
      </w:hyperlink>
    </w:p>
    <w:p w14:paraId="39683BEA" w14:textId="65ADAEC0" w:rsidR="003761C9" w:rsidRPr="00146F66" w:rsidRDefault="003761C9" w:rsidP="005A54A1">
      <w:pPr>
        <w:numPr>
          <w:ilvl w:val="0"/>
          <w:numId w:val="4"/>
        </w:numPr>
        <w:spacing w:after="22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Vocational Training Availability:</w:t>
      </w:r>
      <w:r w:rsidRPr="00146F66">
        <w:rPr>
          <w:rFonts w:eastAsia="Times New Roman" w:cs="Arial"/>
          <w:color w:val="000000"/>
          <w:lang w:eastAsia="en-ZA"/>
        </w:rPr>
        <w:t xml:space="preserve"> There are plans to establish vocational training </w:t>
      </w:r>
      <w:proofErr w:type="spellStart"/>
      <w:r w:rsidRPr="00146F66">
        <w:rPr>
          <w:rFonts w:eastAsia="Times New Roman" w:cs="Arial"/>
          <w:color w:val="000000"/>
          <w:lang w:eastAsia="en-ZA"/>
        </w:rPr>
        <w:t>centers</w:t>
      </w:r>
      <w:proofErr w:type="spellEnd"/>
      <w:r w:rsidRPr="00146F66">
        <w:rPr>
          <w:rFonts w:eastAsia="Times New Roman" w:cs="Arial"/>
          <w:color w:val="000000"/>
          <w:lang w:eastAsia="en-ZA"/>
        </w:rPr>
        <w:t xml:space="preserve"> to equip residents with practical skills.</w:t>
      </w:r>
      <w:r w:rsidR="006124D6">
        <w:rPr>
          <w:rFonts w:eastAsia="Times New Roman" w:cs="Arial"/>
          <w:color w:val="000000"/>
          <w:lang w:eastAsia="en-ZA"/>
        </w:rPr>
        <w:t xml:space="preserve"> </w:t>
      </w:r>
      <w:hyperlink r:id="rId17" w:history="1">
        <w:r w:rsidRPr="00146F66">
          <w:rPr>
            <w:rFonts w:eastAsia="Times New Roman" w:cs="Arial"/>
            <w:color w:val="1155CC"/>
            <w:u w:val="single"/>
            <w:lang w:eastAsia="en-ZA"/>
          </w:rPr>
          <w:t>UIL</w:t>
        </w:r>
      </w:hyperlink>
    </w:p>
    <w:p w14:paraId="6ECF514D"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b/>
          <w:bCs/>
          <w:color w:val="000000"/>
          <w:lang w:eastAsia="en-ZA"/>
        </w:rPr>
        <w:t>Healthcare Access:</w:t>
      </w:r>
    </w:p>
    <w:p w14:paraId="226EFA40" w14:textId="77777777" w:rsidR="003761C9" w:rsidRPr="00146F66" w:rsidRDefault="003761C9" w:rsidP="005A54A1">
      <w:pPr>
        <w:numPr>
          <w:ilvl w:val="0"/>
          <w:numId w:val="5"/>
        </w:numPr>
        <w:spacing w:before="220"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Healthcare Facilities:</w:t>
      </w:r>
      <w:r w:rsidRPr="00146F66">
        <w:rPr>
          <w:rFonts w:eastAsia="Times New Roman" w:cs="Arial"/>
          <w:color w:val="000000"/>
          <w:lang w:eastAsia="en-ZA"/>
        </w:rPr>
        <w:t xml:space="preserve"> The region has invested in healthcare by constructing and equipping health </w:t>
      </w:r>
      <w:proofErr w:type="spellStart"/>
      <w:r w:rsidRPr="00146F66">
        <w:rPr>
          <w:rFonts w:eastAsia="Times New Roman" w:cs="Arial"/>
          <w:color w:val="000000"/>
          <w:lang w:eastAsia="en-ZA"/>
        </w:rPr>
        <w:t>centers</w:t>
      </w:r>
      <w:proofErr w:type="spellEnd"/>
      <w:r w:rsidRPr="00146F66">
        <w:rPr>
          <w:rFonts w:eastAsia="Times New Roman" w:cs="Arial"/>
          <w:color w:val="000000"/>
          <w:lang w:eastAsia="en-ZA"/>
        </w:rPr>
        <w:t>.</w:t>
      </w:r>
      <w:hyperlink r:id="rId18"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UIL</w:t>
        </w:r>
      </w:hyperlink>
    </w:p>
    <w:p w14:paraId="168325B8" w14:textId="77777777" w:rsidR="003761C9" w:rsidRPr="00146F66" w:rsidRDefault="003761C9" w:rsidP="005A54A1">
      <w:pPr>
        <w:numPr>
          <w:ilvl w:val="0"/>
          <w:numId w:val="5"/>
        </w:numPr>
        <w:spacing w:after="22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Quality of Care:</w:t>
      </w:r>
      <w:r w:rsidRPr="00146F66">
        <w:rPr>
          <w:rFonts w:eastAsia="Times New Roman" w:cs="Arial"/>
          <w:color w:val="000000"/>
          <w:lang w:eastAsia="en-ZA"/>
        </w:rPr>
        <w:t xml:space="preserve"> Efforts to combat diseases like COVID-19 and Ebola have included distributing health kits to the population.</w:t>
      </w:r>
      <w:hyperlink r:id="rId19"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UIL</w:t>
        </w:r>
      </w:hyperlink>
    </w:p>
    <w:p w14:paraId="404ACDB9"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b/>
          <w:bCs/>
          <w:color w:val="000000"/>
          <w:lang w:eastAsia="en-ZA"/>
        </w:rPr>
        <w:t>Infrastructure:</w:t>
      </w:r>
    </w:p>
    <w:p w14:paraId="10C30FCC" w14:textId="5315D643" w:rsidR="003761C9" w:rsidRPr="00146F66" w:rsidRDefault="003761C9" w:rsidP="005A54A1">
      <w:pPr>
        <w:numPr>
          <w:ilvl w:val="0"/>
          <w:numId w:val="6"/>
        </w:numPr>
        <w:spacing w:before="220"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Access to Clean Water:</w:t>
      </w:r>
      <w:r w:rsidRPr="00146F66">
        <w:rPr>
          <w:rFonts w:eastAsia="Times New Roman" w:cs="Arial"/>
          <w:color w:val="000000"/>
          <w:lang w:eastAsia="en-ZA"/>
        </w:rPr>
        <w:t xml:space="preserve"> The region has implemented sanitation actions, including waste collection and transformation, to improve environmental sustainability.</w:t>
      </w:r>
      <w:r w:rsidR="006124D6">
        <w:rPr>
          <w:rFonts w:eastAsia="Times New Roman" w:cs="Arial"/>
          <w:color w:val="000000"/>
          <w:lang w:eastAsia="en-ZA"/>
        </w:rPr>
        <w:t xml:space="preserve"> </w:t>
      </w:r>
      <w:hyperlink r:id="rId20" w:history="1">
        <w:r w:rsidRPr="00146F66">
          <w:rPr>
            <w:rFonts w:eastAsia="Times New Roman" w:cs="Arial"/>
            <w:color w:val="1155CC"/>
            <w:u w:val="single"/>
            <w:lang w:eastAsia="en-ZA"/>
          </w:rPr>
          <w:t>UIL</w:t>
        </w:r>
      </w:hyperlink>
    </w:p>
    <w:p w14:paraId="2641B391" w14:textId="77777777" w:rsidR="003761C9" w:rsidRPr="00146F66" w:rsidRDefault="003761C9" w:rsidP="005A54A1">
      <w:pPr>
        <w:numPr>
          <w:ilvl w:val="0"/>
          <w:numId w:val="6"/>
        </w:numPr>
        <w:spacing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Electricity:</w:t>
      </w:r>
      <w:r w:rsidRPr="00146F66">
        <w:rPr>
          <w:rFonts w:eastAsia="Times New Roman" w:cs="Arial"/>
          <w:color w:val="000000"/>
          <w:lang w:eastAsia="en-ZA"/>
        </w:rPr>
        <w:t xml:space="preserve"> Specific data on electricity access is limited, but infrastructure development is ongoing.</w:t>
      </w:r>
    </w:p>
    <w:p w14:paraId="41928CD4" w14:textId="77777777" w:rsidR="003761C9" w:rsidRPr="00146F66" w:rsidRDefault="003761C9" w:rsidP="005A54A1">
      <w:pPr>
        <w:numPr>
          <w:ilvl w:val="0"/>
          <w:numId w:val="6"/>
        </w:numPr>
        <w:spacing w:after="22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Transport:</w:t>
      </w:r>
      <w:r w:rsidRPr="00146F66">
        <w:rPr>
          <w:rFonts w:eastAsia="Times New Roman" w:cs="Arial"/>
          <w:color w:val="000000"/>
          <w:lang w:eastAsia="en-ZA"/>
        </w:rPr>
        <w:t xml:space="preserve"> The region's infrastructure includes roads connecting key areas, with ongoing projects to enhance transportation links.</w:t>
      </w:r>
    </w:p>
    <w:p w14:paraId="201F024C" w14:textId="77777777" w:rsidR="006124D6" w:rsidRDefault="006124D6">
      <w:pPr>
        <w:rPr>
          <w:rFonts w:eastAsia="Times New Roman" w:cs="Arial"/>
          <w:color w:val="000000"/>
          <w:sz w:val="32"/>
          <w:szCs w:val="32"/>
          <w:lang w:eastAsia="en-ZA"/>
        </w:rPr>
      </w:pPr>
      <w:r>
        <w:rPr>
          <w:rFonts w:eastAsia="Times New Roman" w:cs="Arial"/>
          <w:color w:val="000000"/>
          <w:sz w:val="32"/>
          <w:szCs w:val="32"/>
          <w:lang w:eastAsia="en-ZA"/>
        </w:rPr>
        <w:br w:type="page"/>
      </w:r>
    </w:p>
    <w:p w14:paraId="2E3181F9" w14:textId="419C3160" w:rsidR="003761C9" w:rsidRPr="00146F66" w:rsidRDefault="003761C9" w:rsidP="006124D6">
      <w:pPr>
        <w:pStyle w:val="Heading2"/>
        <w:rPr>
          <w:b/>
        </w:rPr>
      </w:pPr>
      <w:bookmarkStart w:id="4" w:name="_Toc183806004"/>
      <w:proofErr w:type="spellStart"/>
      <w:r w:rsidRPr="00146F66">
        <w:lastRenderedPageBreak/>
        <w:t>Simandou</w:t>
      </w:r>
      <w:proofErr w:type="spellEnd"/>
      <w:r w:rsidRPr="00146F66">
        <w:t xml:space="preserve"> Iron Ore Project in Guinea</w:t>
      </w:r>
      <w:bookmarkEnd w:id="4"/>
    </w:p>
    <w:p w14:paraId="3C5408F2"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 xml:space="preserve">the mine is located in the </w:t>
      </w:r>
      <w:proofErr w:type="spellStart"/>
      <w:r w:rsidRPr="00146F66">
        <w:rPr>
          <w:rFonts w:eastAsia="Times New Roman" w:cs="Arial"/>
          <w:color w:val="000000"/>
          <w:lang w:eastAsia="en-ZA"/>
        </w:rPr>
        <w:t>Simandou</w:t>
      </w:r>
      <w:proofErr w:type="spellEnd"/>
      <w:r w:rsidRPr="00146F66">
        <w:rPr>
          <w:rFonts w:eastAsia="Times New Roman" w:cs="Arial"/>
          <w:color w:val="000000"/>
          <w:lang w:eastAsia="en-ZA"/>
        </w:rPr>
        <w:t xml:space="preserve"> mountain range of southern Guinea's </w:t>
      </w:r>
      <w:proofErr w:type="spellStart"/>
      <w:r w:rsidRPr="00146F66">
        <w:rPr>
          <w:rFonts w:eastAsia="Times New Roman" w:cs="Arial"/>
          <w:color w:val="000000"/>
          <w:lang w:eastAsia="en-ZA"/>
        </w:rPr>
        <w:t>Nzérékoré</w:t>
      </w:r>
      <w:proofErr w:type="spellEnd"/>
      <w:r w:rsidRPr="00146F66">
        <w:rPr>
          <w:rFonts w:eastAsia="Times New Roman" w:cs="Arial"/>
          <w:color w:val="000000"/>
          <w:lang w:eastAsia="en-ZA"/>
        </w:rPr>
        <w:t xml:space="preserve"> Region</w:t>
      </w:r>
    </w:p>
    <w:p w14:paraId="7EE7FD6F" w14:textId="77777777" w:rsidR="003761C9" w:rsidRPr="00146F66" w:rsidRDefault="003761C9" w:rsidP="006124D6">
      <w:pPr>
        <w:spacing w:after="0" w:line="276" w:lineRule="auto"/>
        <w:jc w:val="both"/>
        <w:rPr>
          <w:rFonts w:eastAsia="Times New Roman" w:cs="Arial"/>
          <w:sz w:val="24"/>
          <w:szCs w:val="24"/>
          <w:lang w:eastAsia="en-ZA"/>
        </w:rPr>
      </w:pPr>
      <w:proofErr w:type="spellStart"/>
      <w:r w:rsidRPr="00146F66">
        <w:rPr>
          <w:rFonts w:eastAsia="Times New Roman" w:cs="Arial"/>
          <w:b/>
          <w:bCs/>
          <w:color w:val="000000"/>
          <w:lang w:eastAsia="en-ZA"/>
        </w:rPr>
        <w:t>Simandou's</w:t>
      </w:r>
      <w:proofErr w:type="spellEnd"/>
      <w:r w:rsidRPr="00146F66">
        <w:rPr>
          <w:rFonts w:eastAsia="Times New Roman" w:cs="Arial"/>
          <w:b/>
          <w:bCs/>
          <w:color w:val="000000"/>
          <w:lang w:eastAsia="en-ZA"/>
        </w:rPr>
        <w:t xml:space="preserve"> Potential:</w:t>
      </w:r>
      <w:r w:rsidRPr="00146F66">
        <w:rPr>
          <w:rFonts w:eastAsia="Times New Roman" w:cs="Arial"/>
          <w:color w:val="000000"/>
          <w:lang w:eastAsia="en-ZA"/>
        </w:rPr>
        <w:t xml:space="preserve"> The project is transformative, offering infrastructure development, thousands of jobs, and economic opportunities that will benefit Guinea for generations.</w:t>
      </w:r>
    </w:p>
    <w:p w14:paraId="05B7A4A0" w14:textId="70BFE381"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 xml:space="preserve">The </w:t>
      </w:r>
      <w:proofErr w:type="spellStart"/>
      <w:r w:rsidRPr="00146F66">
        <w:rPr>
          <w:rFonts w:eastAsia="Times New Roman" w:cs="Arial"/>
          <w:color w:val="000000"/>
          <w:lang w:eastAsia="en-ZA"/>
        </w:rPr>
        <w:t>Simandou</w:t>
      </w:r>
      <w:proofErr w:type="spellEnd"/>
      <w:r w:rsidRPr="00146F66">
        <w:rPr>
          <w:rFonts w:eastAsia="Times New Roman" w:cs="Arial"/>
          <w:color w:val="000000"/>
          <w:lang w:eastAsia="en-ZA"/>
        </w:rPr>
        <w:t xml:space="preserve"> iron ore project in Guinea is estimated to cost around $11.6 billion, with Rio Tinto's share being approximately $6.2 billion, with $5.7 billion remaining to be spent as of January 1, 2024. </w:t>
      </w:r>
      <w:proofErr w:type="spellStart"/>
      <w:r w:rsidRPr="00146F66">
        <w:rPr>
          <w:rFonts w:eastAsia="Times New Roman" w:cs="Arial"/>
          <w:color w:val="000000"/>
          <w:lang w:eastAsia="en-ZA"/>
        </w:rPr>
        <w:t>Simandou’s</w:t>
      </w:r>
      <w:proofErr w:type="spellEnd"/>
      <w:r w:rsidRPr="00146F66">
        <w:rPr>
          <w:rFonts w:eastAsia="Times New Roman" w:cs="Arial"/>
          <w:color w:val="000000"/>
          <w:lang w:eastAsia="en-ZA"/>
        </w:rPr>
        <w:t xml:space="preserve"> development includes constructing railways, ports, and other necessary facilities.</w:t>
      </w:r>
    </w:p>
    <w:p w14:paraId="713339BB" w14:textId="77777777" w:rsidR="003761C9" w:rsidRPr="00146F66" w:rsidRDefault="003761C9" w:rsidP="006124D6">
      <w:pPr>
        <w:pStyle w:val="Heading2"/>
        <w:rPr>
          <w:b/>
        </w:rPr>
      </w:pPr>
      <w:bookmarkStart w:id="5" w:name="_Toc183806005"/>
      <w:r w:rsidRPr="00146F66">
        <w:t xml:space="preserve">Rio Tinto's commitment to </w:t>
      </w:r>
      <w:proofErr w:type="spellStart"/>
      <w:r w:rsidRPr="00146F66">
        <w:t>Simandou</w:t>
      </w:r>
      <w:bookmarkEnd w:id="5"/>
      <w:proofErr w:type="spellEnd"/>
    </w:p>
    <w:p w14:paraId="553AB032" w14:textId="77777777" w:rsidR="003761C9" w:rsidRPr="00146F66" w:rsidRDefault="003761C9" w:rsidP="005A54A1">
      <w:pPr>
        <w:numPr>
          <w:ilvl w:val="0"/>
          <w:numId w:val="7"/>
        </w:numPr>
        <w:spacing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Commitment to Sustainability:</w:t>
      </w:r>
      <w:r w:rsidRPr="00146F66">
        <w:rPr>
          <w:rFonts w:eastAsia="Times New Roman" w:cs="Arial"/>
          <w:color w:val="000000"/>
          <w:lang w:eastAsia="en-ZA"/>
        </w:rPr>
        <w:t xml:space="preserve"> Rio Tinto is focused on minimizing social, health, safety, and environmental impacts while fostering positive changes for local communities and stakeholders.</w:t>
      </w:r>
    </w:p>
    <w:p w14:paraId="47865258" w14:textId="77777777" w:rsidR="003761C9" w:rsidRPr="00146F66" w:rsidRDefault="003761C9" w:rsidP="005A54A1">
      <w:pPr>
        <w:numPr>
          <w:ilvl w:val="0"/>
          <w:numId w:val="7"/>
        </w:numPr>
        <w:spacing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Long-Term Stewardship:</w:t>
      </w:r>
      <w:r w:rsidRPr="00146F66">
        <w:rPr>
          <w:rFonts w:eastAsia="Times New Roman" w:cs="Arial"/>
          <w:color w:val="000000"/>
          <w:lang w:eastAsia="en-ZA"/>
        </w:rPr>
        <w:t xml:space="preserve"> Rio Tinto views itself as a steward of natural resources and is dedicated to environmental stewardship and social wellbeing in developing the </w:t>
      </w:r>
      <w:proofErr w:type="spellStart"/>
      <w:r w:rsidRPr="00146F66">
        <w:rPr>
          <w:rFonts w:eastAsia="Times New Roman" w:cs="Arial"/>
          <w:color w:val="000000"/>
          <w:lang w:eastAsia="en-ZA"/>
        </w:rPr>
        <w:t>Simandou</w:t>
      </w:r>
      <w:proofErr w:type="spellEnd"/>
      <w:r w:rsidRPr="00146F66">
        <w:rPr>
          <w:rFonts w:eastAsia="Times New Roman" w:cs="Arial"/>
          <w:color w:val="000000"/>
          <w:lang w:eastAsia="en-ZA"/>
        </w:rPr>
        <w:t xml:space="preserve"> project. </w:t>
      </w:r>
    </w:p>
    <w:p w14:paraId="0711CE31" w14:textId="77777777" w:rsidR="003761C9" w:rsidRPr="00146F66" w:rsidRDefault="003761C9" w:rsidP="005A54A1">
      <w:pPr>
        <w:numPr>
          <w:ilvl w:val="0"/>
          <w:numId w:val="7"/>
        </w:numPr>
        <w:spacing w:after="0" w:line="276" w:lineRule="auto"/>
        <w:jc w:val="both"/>
        <w:textAlignment w:val="baseline"/>
        <w:rPr>
          <w:rFonts w:eastAsia="Times New Roman" w:cs="Arial"/>
          <w:color w:val="000000"/>
          <w:lang w:eastAsia="en-ZA"/>
        </w:rPr>
      </w:pPr>
      <w:r w:rsidRPr="00146F66">
        <w:rPr>
          <w:rFonts w:eastAsia="Times New Roman" w:cs="Arial"/>
          <w:b/>
          <w:bCs/>
          <w:color w:val="000000"/>
          <w:lang w:eastAsia="en-ZA"/>
        </w:rPr>
        <w:t>Community Engagement:</w:t>
      </w:r>
      <w:r w:rsidRPr="00146F66">
        <w:rPr>
          <w:rFonts w:eastAsia="Times New Roman" w:cs="Arial"/>
          <w:color w:val="000000"/>
          <w:lang w:eastAsia="en-ZA"/>
        </w:rPr>
        <w:t xml:space="preserve"> Regular community consultation forums and sessions are held to address local concerns, maintain dialogue, and explore additional support opportunities.</w:t>
      </w:r>
    </w:p>
    <w:p w14:paraId="511FE792" w14:textId="343567D5" w:rsidR="003761C9" w:rsidRPr="00146F66" w:rsidRDefault="003761C9" w:rsidP="006124D6">
      <w:pPr>
        <w:pStyle w:val="Heading1"/>
        <w:rPr>
          <w:b/>
        </w:rPr>
      </w:pPr>
      <w:bookmarkStart w:id="6" w:name="_Toc183806006"/>
      <w:r w:rsidRPr="00146F66">
        <w:t>Problem statement</w:t>
      </w:r>
      <w:bookmarkEnd w:id="6"/>
    </w:p>
    <w:p w14:paraId="5003A79A" w14:textId="444CDA07" w:rsidR="003761C9" w:rsidRPr="00146F66" w:rsidRDefault="003761C9" w:rsidP="006124D6">
      <w:pPr>
        <w:spacing w:after="0" w:line="276" w:lineRule="auto"/>
        <w:jc w:val="both"/>
        <w:rPr>
          <w:rFonts w:eastAsia="Times New Roman" w:cs="Arial"/>
          <w:sz w:val="24"/>
          <w:szCs w:val="24"/>
          <w:lang w:eastAsia="en-ZA"/>
        </w:rPr>
      </w:pPr>
      <w:r w:rsidRPr="00146F66">
        <w:rPr>
          <w:rFonts w:eastAsia="Times New Roman" w:cs="Arial"/>
          <w:color w:val="000000"/>
          <w:lang w:eastAsia="en-ZA"/>
        </w:rPr>
        <w:t xml:space="preserve">Rio Tinto’s involvement in local socioeconomic development in the </w:t>
      </w:r>
      <w:proofErr w:type="spellStart"/>
      <w:r w:rsidRPr="00146F66">
        <w:rPr>
          <w:rFonts w:eastAsia="Times New Roman" w:cs="Arial"/>
          <w:color w:val="000000"/>
          <w:lang w:eastAsia="en-ZA"/>
        </w:rPr>
        <w:t>Simandou</w:t>
      </w:r>
      <w:proofErr w:type="spellEnd"/>
      <w:r w:rsidRPr="00146F66">
        <w:rPr>
          <w:rFonts w:eastAsia="Times New Roman" w:cs="Arial"/>
          <w:color w:val="000000"/>
          <w:lang w:eastAsia="en-ZA"/>
        </w:rPr>
        <w:t xml:space="preserve"> Project is limited. There is</w:t>
      </w:r>
      <w:r w:rsidR="006124D6">
        <w:rPr>
          <w:rFonts w:eastAsia="Times New Roman" w:cs="Arial"/>
          <w:color w:val="000000"/>
          <w:lang w:eastAsia="en-ZA"/>
        </w:rPr>
        <w:t>:</w:t>
      </w:r>
    </w:p>
    <w:p w14:paraId="37419770" w14:textId="77777777" w:rsidR="003761C9" w:rsidRPr="00146F66" w:rsidRDefault="003761C9" w:rsidP="005A54A1">
      <w:pPr>
        <w:numPr>
          <w:ilvl w:val="0"/>
          <w:numId w:val="8"/>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Limited support for education  </w:t>
      </w:r>
    </w:p>
    <w:p w14:paraId="6A5B6B04" w14:textId="77777777" w:rsidR="003761C9" w:rsidRPr="00146F66" w:rsidRDefault="003761C9" w:rsidP="005A54A1">
      <w:pPr>
        <w:numPr>
          <w:ilvl w:val="0"/>
          <w:numId w:val="8"/>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No focus on job creation</w:t>
      </w:r>
    </w:p>
    <w:p w14:paraId="502575A8" w14:textId="77777777" w:rsidR="003761C9" w:rsidRPr="00146F66" w:rsidRDefault="003761C9" w:rsidP="005A54A1">
      <w:pPr>
        <w:numPr>
          <w:ilvl w:val="0"/>
          <w:numId w:val="8"/>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Not much skill training </w:t>
      </w:r>
    </w:p>
    <w:p w14:paraId="481F9BE0" w14:textId="77777777" w:rsidR="003761C9" w:rsidRPr="00146F66" w:rsidRDefault="003761C9" w:rsidP="006124D6">
      <w:pPr>
        <w:spacing w:before="240" w:after="240" w:line="276" w:lineRule="auto"/>
        <w:jc w:val="both"/>
        <w:rPr>
          <w:rFonts w:eastAsia="Times New Roman" w:cs="Arial"/>
          <w:sz w:val="24"/>
          <w:szCs w:val="24"/>
          <w:lang w:eastAsia="en-ZA"/>
        </w:rPr>
      </w:pPr>
      <w:r w:rsidRPr="00146F66">
        <w:rPr>
          <w:rFonts w:eastAsia="Times New Roman" w:cs="Arial"/>
          <w:color w:val="000000"/>
          <w:lang w:eastAsia="en-ZA"/>
        </w:rPr>
        <w:t>This disconnect has resulted in weak community engagements and minimal contribution to local economic growth.</w:t>
      </w:r>
    </w:p>
    <w:p w14:paraId="7FABC526" w14:textId="59D7BBCF" w:rsidR="003761C9" w:rsidRPr="00146F66" w:rsidRDefault="006124D6" w:rsidP="006124D6">
      <w:pPr>
        <w:spacing w:before="240" w:after="240" w:line="276" w:lineRule="auto"/>
        <w:jc w:val="both"/>
        <w:rPr>
          <w:rFonts w:eastAsia="Times New Roman" w:cs="Arial"/>
          <w:sz w:val="24"/>
          <w:szCs w:val="24"/>
          <w:lang w:eastAsia="en-ZA"/>
        </w:rPr>
      </w:pPr>
      <w:r>
        <w:rPr>
          <w:rFonts w:eastAsia="Times New Roman" w:cs="Arial"/>
          <w:color w:val="000000"/>
          <w:lang w:eastAsia="en-ZA"/>
        </w:rPr>
        <w:t>"</w:t>
      </w:r>
      <w:r w:rsidR="003761C9" w:rsidRPr="00146F66">
        <w:rPr>
          <w:rFonts w:eastAsia="Times New Roman" w:cs="Arial"/>
          <w:color w:val="000000"/>
          <w:lang w:eastAsia="en-ZA"/>
        </w:rPr>
        <w:t xml:space="preserve">The long-run social impact would be surprisingly small without an active policy. The MIMMI model shows that the project would reduce the poverty rate only by 0.6 percentage points and the poverty depth (distance by which households fall below the poverty line) by 0.9 percentage points in. At the same time, the project could even lead to worsening of inequality, especially in rural areas, as the Gini index, a measure of inequality, could increase. This result is explained by increasing salaries of the most skilled workers, as mining companies increase the demand for skilled </w:t>
      </w:r>
      <w:r w:rsidR="004559B7" w:rsidRPr="00146F66">
        <w:rPr>
          <w:rFonts w:eastAsia="Times New Roman" w:cs="Arial"/>
          <w:color w:val="000000"/>
          <w:lang w:eastAsia="en-ZA"/>
        </w:rPr>
        <w:t>labour</w:t>
      </w:r>
      <w:r w:rsidR="003761C9" w:rsidRPr="00146F66">
        <w:rPr>
          <w:rFonts w:eastAsia="Times New Roman" w:cs="Arial"/>
          <w:color w:val="000000"/>
          <w:lang w:eastAsia="en-ZA"/>
        </w:rPr>
        <w:t>.</w:t>
      </w:r>
      <w:r>
        <w:rPr>
          <w:rFonts w:eastAsia="Times New Roman" w:cs="Arial"/>
          <w:color w:val="000000"/>
          <w:lang w:eastAsia="en-ZA"/>
        </w:rPr>
        <w:t>"</w:t>
      </w:r>
    </w:p>
    <w:p w14:paraId="7BB74EC4" w14:textId="69D93EF5" w:rsidR="003761C9" w:rsidRPr="00146F66" w:rsidRDefault="003761C9" w:rsidP="006124D6">
      <w:pPr>
        <w:spacing w:before="240" w:after="240" w:line="276" w:lineRule="auto"/>
        <w:jc w:val="both"/>
        <w:rPr>
          <w:rFonts w:eastAsia="Times New Roman" w:cs="Arial"/>
          <w:sz w:val="24"/>
          <w:szCs w:val="24"/>
          <w:lang w:eastAsia="en-ZA"/>
        </w:rPr>
      </w:pPr>
      <w:r w:rsidRPr="00146F66">
        <w:rPr>
          <w:rFonts w:eastAsia="Times New Roman" w:cs="Arial"/>
          <w:noProof/>
          <w:color w:val="000000"/>
          <w:bdr w:val="none" w:sz="0" w:space="0" w:color="auto" w:frame="1"/>
          <w:lang w:eastAsia="en-ZA"/>
        </w:rPr>
        <w:lastRenderedPageBreak/>
        <w:drawing>
          <wp:inline distT="0" distB="0" distL="0" distR="0" wp14:anchorId="2698971C" wp14:editId="6AF9263D">
            <wp:extent cx="5992302" cy="3028376"/>
            <wp:effectExtent l="19050" t="19050" r="2794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500" t="-2321" r="-2107" b="-4012"/>
                    <a:stretch/>
                  </pic:blipFill>
                  <pic:spPr bwMode="auto">
                    <a:xfrm>
                      <a:off x="0" y="0"/>
                      <a:ext cx="5994855" cy="302966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255C118" w14:textId="5EFB40CB" w:rsidR="003761C9" w:rsidRPr="00146F66" w:rsidRDefault="003761C9" w:rsidP="006124D6">
      <w:pPr>
        <w:pStyle w:val="Heading3"/>
        <w:rPr>
          <w:b/>
          <w:bCs/>
          <w:sz w:val="48"/>
          <w:szCs w:val="48"/>
        </w:rPr>
      </w:pPr>
      <w:bookmarkStart w:id="7" w:name="_Toc183806007"/>
      <w:r w:rsidRPr="00146F66">
        <w:t>Challenges faced by the Community</w:t>
      </w:r>
      <w:bookmarkEnd w:id="7"/>
    </w:p>
    <w:p w14:paraId="6EDD945A" w14:textId="77777777" w:rsidR="003761C9" w:rsidRPr="00146F66" w:rsidRDefault="003761C9" w:rsidP="006124D6">
      <w:pPr>
        <w:spacing w:after="0" w:line="276" w:lineRule="auto"/>
        <w:jc w:val="both"/>
        <w:rPr>
          <w:rFonts w:eastAsia="Times New Roman" w:cs="Arial"/>
          <w:sz w:val="24"/>
          <w:szCs w:val="24"/>
          <w:lang w:eastAsia="en-ZA"/>
        </w:rPr>
      </w:pPr>
      <w:r w:rsidRPr="00146F66">
        <w:rPr>
          <w:rFonts w:eastAsia="Times New Roman" w:cs="Arial"/>
          <w:b/>
          <w:bCs/>
          <w:color w:val="000000"/>
          <w:lang w:eastAsia="en-ZA"/>
        </w:rPr>
        <w:t>Poverty and Inequality</w:t>
      </w:r>
      <w:r w:rsidRPr="00146F66">
        <w:rPr>
          <w:rFonts w:eastAsia="Times New Roman" w:cs="Arial"/>
          <w:color w:val="000000"/>
          <w:lang w:eastAsia="en-ZA"/>
        </w:rPr>
        <w:t>:</w:t>
      </w:r>
    </w:p>
    <w:p w14:paraId="45912A58" w14:textId="77777777" w:rsidR="003761C9" w:rsidRPr="00146F66" w:rsidRDefault="003761C9" w:rsidP="005A54A1">
      <w:pPr>
        <w:numPr>
          <w:ilvl w:val="0"/>
          <w:numId w:val="9"/>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43% of Guinean households live below the poverty line, with rural areas, women, and those without education being disproportionately affected.</w:t>
      </w:r>
    </w:p>
    <w:p w14:paraId="6D12504D" w14:textId="77777777" w:rsidR="003761C9" w:rsidRPr="00146F66" w:rsidRDefault="003761C9" w:rsidP="005A54A1">
      <w:pPr>
        <w:numPr>
          <w:ilvl w:val="0"/>
          <w:numId w:val="9"/>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Income inequality is stark, with the richest 10% earning 42% of total income while the bottom 50% earn only 17%.</w:t>
      </w:r>
    </w:p>
    <w:p w14:paraId="729F8E1C" w14:textId="77777777" w:rsidR="003761C9" w:rsidRPr="00146F66" w:rsidRDefault="003761C9" w:rsidP="006124D6">
      <w:pPr>
        <w:spacing w:after="0" w:line="276" w:lineRule="auto"/>
        <w:jc w:val="both"/>
        <w:rPr>
          <w:rFonts w:eastAsia="Times New Roman" w:cs="Arial"/>
          <w:sz w:val="24"/>
          <w:szCs w:val="24"/>
          <w:lang w:eastAsia="en-ZA"/>
        </w:rPr>
      </w:pPr>
      <w:r w:rsidRPr="00146F66">
        <w:rPr>
          <w:rFonts w:eastAsia="Times New Roman" w:cs="Arial"/>
          <w:b/>
          <w:bCs/>
          <w:color w:val="000000"/>
          <w:lang w:eastAsia="en-ZA"/>
        </w:rPr>
        <w:t>Limited Access to Education</w:t>
      </w:r>
      <w:r w:rsidRPr="00146F66">
        <w:rPr>
          <w:rFonts w:eastAsia="Times New Roman" w:cs="Arial"/>
          <w:color w:val="000000"/>
          <w:lang w:eastAsia="en-ZA"/>
        </w:rPr>
        <w:t>:</w:t>
      </w:r>
    </w:p>
    <w:p w14:paraId="6E1BB6FD" w14:textId="77777777" w:rsidR="003761C9" w:rsidRPr="00146F66" w:rsidRDefault="003761C9" w:rsidP="005A54A1">
      <w:pPr>
        <w:numPr>
          <w:ilvl w:val="0"/>
          <w:numId w:val="10"/>
        </w:numPr>
        <w:spacing w:before="220"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Guinea has low public spending on education compared to Sub-Saharan and other low-income countries, contributing to a lack of educational opportunities and perpetuating inequality.</w:t>
      </w:r>
    </w:p>
    <w:p w14:paraId="3847FAA0"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b/>
          <w:bCs/>
          <w:color w:val="000000"/>
          <w:lang w:eastAsia="en-ZA"/>
        </w:rPr>
        <w:t>Economic Dependence on Mining</w:t>
      </w:r>
      <w:r w:rsidRPr="00146F66">
        <w:rPr>
          <w:rFonts w:eastAsia="Times New Roman" w:cs="Arial"/>
          <w:color w:val="000000"/>
          <w:lang w:eastAsia="en-ZA"/>
        </w:rPr>
        <w:t>:</w:t>
      </w:r>
    </w:p>
    <w:p w14:paraId="3C66A990" w14:textId="77777777" w:rsidR="003761C9" w:rsidRPr="00146F66" w:rsidRDefault="003761C9" w:rsidP="005A54A1">
      <w:pPr>
        <w:numPr>
          <w:ilvl w:val="0"/>
          <w:numId w:val="11"/>
        </w:numPr>
        <w:spacing w:before="220"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The economy is heavily reliant on mining, which accounts for 21% of GDP and over 90% of exports, making it vulnerable to fluctuations in global commodity prices.</w:t>
      </w:r>
    </w:p>
    <w:p w14:paraId="4983C032" w14:textId="2F67F69B"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noProof/>
          <w:color w:val="000000"/>
          <w:bdr w:val="none" w:sz="0" w:space="0" w:color="auto" w:frame="1"/>
          <w:lang w:eastAsia="en-ZA"/>
        </w:rPr>
        <w:drawing>
          <wp:inline distT="0" distB="0" distL="0" distR="0" wp14:anchorId="46E9E091" wp14:editId="2CCF7FD6">
            <wp:extent cx="2637155" cy="2062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7155" cy="2062480"/>
                    </a:xfrm>
                    <a:prstGeom prst="rect">
                      <a:avLst/>
                    </a:prstGeom>
                    <a:noFill/>
                    <a:ln>
                      <a:noFill/>
                    </a:ln>
                  </pic:spPr>
                </pic:pic>
              </a:graphicData>
            </a:graphic>
          </wp:inline>
        </w:drawing>
      </w:r>
      <w:r w:rsidRPr="00146F66">
        <w:rPr>
          <w:rFonts w:eastAsia="Times New Roman" w:cs="Arial"/>
          <w:noProof/>
          <w:color w:val="000000"/>
          <w:bdr w:val="none" w:sz="0" w:space="0" w:color="auto" w:frame="1"/>
          <w:lang w:eastAsia="en-ZA"/>
        </w:rPr>
        <w:drawing>
          <wp:inline distT="0" distB="0" distL="0" distR="0" wp14:anchorId="1558FAE3" wp14:editId="21B553EE">
            <wp:extent cx="2094865" cy="20415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4865" cy="2041525"/>
                    </a:xfrm>
                    <a:prstGeom prst="rect">
                      <a:avLst/>
                    </a:prstGeom>
                    <a:noFill/>
                    <a:ln>
                      <a:noFill/>
                    </a:ln>
                  </pic:spPr>
                </pic:pic>
              </a:graphicData>
            </a:graphic>
          </wp:inline>
        </w:drawing>
      </w:r>
    </w:p>
    <w:p w14:paraId="5E71118F" w14:textId="43189554" w:rsidR="003761C9" w:rsidRPr="00146F66" w:rsidRDefault="006124D6" w:rsidP="00CD1D8A">
      <w:pPr>
        <w:pStyle w:val="Heading3"/>
        <w:rPr>
          <w:b/>
          <w:bCs/>
          <w:sz w:val="48"/>
          <w:szCs w:val="48"/>
        </w:rPr>
      </w:pPr>
      <w:bookmarkStart w:id="8" w:name="_Toc183806008"/>
      <w:r>
        <w:lastRenderedPageBreak/>
        <w:t xml:space="preserve">Rio Tinto's </w:t>
      </w:r>
      <w:r w:rsidR="003761C9" w:rsidRPr="00146F66">
        <w:t>Objectives</w:t>
      </w:r>
      <w:bookmarkEnd w:id="8"/>
    </w:p>
    <w:p w14:paraId="32BB7B29" w14:textId="77777777" w:rsidR="003761C9" w:rsidRPr="00146F66" w:rsidRDefault="003761C9" w:rsidP="006124D6">
      <w:pPr>
        <w:spacing w:after="0" w:line="276" w:lineRule="auto"/>
        <w:jc w:val="both"/>
        <w:rPr>
          <w:rFonts w:eastAsia="Times New Roman" w:cs="Arial"/>
          <w:sz w:val="24"/>
          <w:szCs w:val="24"/>
          <w:lang w:eastAsia="en-ZA"/>
        </w:rPr>
      </w:pPr>
      <w:r w:rsidRPr="00146F66">
        <w:rPr>
          <w:rFonts w:eastAsia="Times New Roman" w:cs="Arial"/>
          <w:color w:val="000000"/>
          <w:lang w:eastAsia="en-ZA"/>
        </w:rPr>
        <w:t xml:space="preserve">Focusing on low-tech, culturally sensitive outreach methods will ensure meaningful engagement with the communities surrounding the </w:t>
      </w:r>
      <w:proofErr w:type="spellStart"/>
      <w:r w:rsidRPr="00146F66">
        <w:rPr>
          <w:rFonts w:eastAsia="Times New Roman" w:cs="Arial"/>
          <w:color w:val="000000"/>
          <w:lang w:eastAsia="en-ZA"/>
        </w:rPr>
        <w:t>Simandou</w:t>
      </w:r>
      <w:proofErr w:type="spellEnd"/>
      <w:r w:rsidRPr="00146F66">
        <w:rPr>
          <w:rFonts w:eastAsia="Times New Roman" w:cs="Arial"/>
          <w:color w:val="000000"/>
          <w:lang w:eastAsia="en-ZA"/>
        </w:rPr>
        <w:t xml:space="preserve"> project.</w:t>
      </w:r>
    </w:p>
    <w:p w14:paraId="5D70900F" w14:textId="77777777" w:rsidR="003761C9" w:rsidRPr="00146F66" w:rsidRDefault="003761C9" w:rsidP="006124D6">
      <w:pPr>
        <w:spacing w:after="0" w:line="276" w:lineRule="auto"/>
        <w:jc w:val="both"/>
        <w:rPr>
          <w:rFonts w:eastAsia="Times New Roman" w:cs="Arial"/>
          <w:sz w:val="24"/>
          <w:szCs w:val="24"/>
          <w:lang w:eastAsia="en-ZA"/>
        </w:rPr>
      </w:pPr>
    </w:p>
    <w:p w14:paraId="19E8F4C9" w14:textId="67F1A414" w:rsidR="003761C9" w:rsidRPr="00146F66" w:rsidRDefault="003761C9" w:rsidP="006124D6">
      <w:pPr>
        <w:spacing w:after="0" w:line="276" w:lineRule="auto"/>
        <w:jc w:val="both"/>
        <w:rPr>
          <w:rFonts w:eastAsia="Times New Roman" w:cs="Arial"/>
          <w:sz w:val="24"/>
          <w:szCs w:val="24"/>
          <w:lang w:eastAsia="en-ZA"/>
        </w:rPr>
      </w:pPr>
      <w:r w:rsidRPr="00146F66">
        <w:rPr>
          <w:rFonts w:eastAsia="Times New Roman" w:cs="Arial"/>
          <w:color w:val="000000"/>
          <w:lang w:eastAsia="en-ZA"/>
        </w:rPr>
        <w:t>Enhance the mines leadership ability and decision making</w:t>
      </w:r>
    </w:p>
    <w:p w14:paraId="19036FFB" w14:textId="77777777" w:rsidR="003761C9" w:rsidRPr="00146F66" w:rsidRDefault="003761C9" w:rsidP="005A54A1">
      <w:pPr>
        <w:numPr>
          <w:ilvl w:val="0"/>
          <w:numId w:val="12"/>
        </w:numPr>
        <w:spacing w:before="24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Develop a comprehensive community investment strategy that prioritises education, skills training, and job creation.</w:t>
      </w:r>
    </w:p>
    <w:p w14:paraId="33EBA310" w14:textId="77777777" w:rsidR="003761C9" w:rsidRPr="00146F66" w:rsidRDefault="003761C9" w:rsidP="005A54A1">
      <w:pPr>
        <w:numPr>
          <w:ilvl w:val="0"/>
          <w:numId w:val="12"/>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Conduct a participatory needs assessment to identify community priorities and align initiatives with local needs.</w:t>
      </w:r>
    </w:p>
    <w:p w14:paraId="71DB5D19" w14:textId="77777777" w:rsidR="003761C9" w:rsidRPr="00146F66" w:rsidRDefault="003761C9" w:rsidP="005A54A1">
      <w:pPr>
        <w:numPr>
          <w:ilvl w:val="0"/>
          <w:numId w:val="12"/>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Establish systems to monitor and evaluate the impact of community development programs.</w:t>
      </w:r>
    </w:p>
    <w:p w14:paraId="078F8272" w14:textId="77777777" w:rsidR="003761C9" w:rsidRPr="00146F66" w:rsidRDefault="003761C9" w:rsidP="005A54A1">
      <w:pPr>
        <w:numPr>
          <w:ilvl w:val="0"/>
          <w:numId w:val="12"/>
        </w:numPr>
        <w:spacing w:after="240" w:line="276" w:lineRule="auto"/>
        <w:textAlignment w:val="baseline"/>
        <w:rPr>
          <w:rFonts w:eastAsia="Times New Roman" w:cs="Arial"/>
          <w:color w:val="000000"/>
          <w:lang w:eastAsia="en-ZA"/>
        </w:rPr>
      </w:pPr>
      <w:r w:rsidRPr="00146F66">
        <w:rPr>
          <w:rFonts w:eastAsia="Times New Roman" w:cs="Arial"/>
          <w:color w:val="000000"/>
          <w:lang w:eastAsia="en-ZA"/>
        </w:rPr>
        <w:t xml:space="preserve">Position Rio Tinto as a long-term partner in </w:t>
      </w:r>
      <w:proofErr w:type="spellStart"/>
      <w:r w:rsidRPr="00146F66">
        <w:rPr>
          <w:rFonts w:eastAsia="Times New Roman" w:cs="Arial"/>
          <w:color w:val="000000"/>
          <w:lang w:eastAsia="en-ZA"/>
        </w:rPr>
        <w:t>Nzérékoré’s</w:t>
      </w:r>
      <w:proofErr w:type="spellEnd"/>
      <w:r w:rsidRPr="00146F66">
        <w:rPr>
          <w:rFonts w:eastAsia="Times New Roman" w:cs="Arial"/>
          <w:color w:val="000000"/>
          <w:lang w:eastAsia="en-ZA"/>
        </w:rPr>
        <w:t xml:space="preserve"> economic growth and development.</w:t>
      </w:r>
    </w:p>
    <w:p w14:paraId="3592F28C" w14:textId="320CB337" w:rsidR="003761C9" w:rsidRPr="00146F66" w:rsidRDefault="00CD1D8A" w:rsidP="006124D6">
      <w:pPr>
        <w:pStyle w:val="Heading1"/>
        <w:rPr>
          <w:b/>
        </w:rPr>
      </w:pPr>
      <w:bookmarkStart w:id="9" w:name="_Toc183806009"/>
      <w:r>
        <w:t>Community Programs</w:t>
      </w:r>
      <w:bookmarkEnd w:id="9"/>
    </w:p>
    <w:p w14:paraId="490F4D1D" w14:textId="5BEBA54E" w:rsidR="00CD1D8A" w:rsidRDefault="00CD1D8A" w:rsidP="00CD1D8A">
      <w:pPr>
        <w:pStyle w:val="Heading2"/>
        <w:rPr>
          <w:lang w:val="en-US"/>
        </w:rPr>
      </w:pPr>
      <w:bookmarkStart w:id="10" w:name="_Toc183806010"/>
      <w:r>
        <w:rPr>
          <w:lang w:val="en-US"/>
        </w:rPr>
        <w:t>Strategy</w:t>
      </w:r>
      <w:bookmarkEnd w:id="10"/>
    </w:p>
    <w:p w14:paraId="09F64203" w14:textId="2C4408B8" w:rsidR="006124D6" w:rsidRPr="006124D6" w:rsidRDefault="006124D6" w:rsidP="006124D6">
      <w:pPr>
        <w:spacing w:after="0" w:line="276" w:lineRule="auto"/>
        <w:jc w:val="both"/>
        <w:rPr>
          <w:rFonts w:eastAsia="Times New Roman" w:cs="Arial"/>
          <w:sz w:val="24"/>
          <w:szCs w:val="24"/>
          <w:lang w:eastAsia="en-ZA"/>
        </w:rPr>
      </w:pPr>
      <w:r w:rsidRPr="006124D6">
        <w:rPr>
          <w:rFonts w:eastAsia="Times New Roman" w:cs="Arial"/>
          <w:sz w:val="24"/>
          <w:szCs w:val="24"/>
          <w:lang w:val="en-US" w:eastAsia="en-ZA"/>
        </w:rPr>
        <w:t>Agile Methodology for Needs Assessment</w:t>
      </w:r>
    </w:p>
    <w:p w14:paraId="474F2C2E" w14:textId="77777777" w:rsidR="006124D6" w:rsidRPr="006124D6" w:rsidRDefault="006124D6" w:rsidP="005A54A1">
      <w:pPr>
        <w:numPr>
          <w:ilvl w:val="0"/>
          <w:numId w:val="54"/>
        </w:numPr>
        <w:spacing w:after="0" w:line="276" w:lineRule="auto"/>
        <w:jc w:val="both"/>
        <w:rPr>
          <w:rFonts w:eastAsia="Times New Roman" w:cs="Arial"/>
          <w:sz w:val="24"/>
          <w:szCs w:val="24"/>
          <w:lang w:eastAsia="en-ZA"/>
        </w:rPr>
      </w:pPr>
      <w:r w:rsidRPr="006124D6">
        <w:rPr>
          <w:rFonts w:eastAsia="Times New Roman" w:cs="Arial"/>
          <w:b/>
          <w:bCs/>
          <w:sz w:val="24"/>
          <w:szCs w:val="24"/>
          <w:lang w:val="en-US" w:eastAsia="en-ZA"/>
        </w:rPr>
        <w:t>Frameworks:</w:t>
      </w:r>
    </w:p>
    <w:p w14:paraId="435EB84D" w14:textId="77777777" w:rsidR="006124D6" w:rsidRPr="006124D6" w:rsidRDefault="006124D6" w:rsidP="005A54A1">
      <w:pPr>
        <w:numPr>
          <w:ilvl w:val="1"/>
          <w:numId w:val="54"/>
        </w:numPr>
        <w:spacing w:after="0" w:line="276" w:lineRule="auto"/>
        <w:jc w:val="both"/>
        <w:rPr>
          <w:rFonts w:eastAsia="Times New Roman" w:cs="Arial"/>
          <w:sz w:val="24"/>
          <w:szCs w:val="24"/>
          <w:lang w:eastAsia="en-ZA"/>
        </w:rPr>
      </w:pPr>
      <w:r w:rsidRPr="006124D6">
        <w:rPr>
          <w:rFonts w:eastAsia="Times New Roman" w:cs="Arial"/>
          <w:sz w:val="24"/>
          <w:szCs w:val="24"/>
          <w:lang w:val="en-US" w:eastAsia="en-ZA"/>
        </w:rPr>
        <w:t>Scrum: Needs assessment in sprints.</w:t>
      </w:r>
    </w:p>
    <w:p w14:paraId="23D148C7" w14:textId="77777777" w:rsidR="006124D6" w:rsidRPr="006124D6" w:rsidRDefault="006124D6" w:rsidP="005A54A1">
      <w:pPr>
        <w:numPr>
          <w:ilvl w:val="1"/>
          <w:numId w:val="54"/>
        </w:numPr>
        <w:spacing w:after="0" w:line="276" w:lineRule="auto"/>
        <w:jc w:val="both"/>
        <w:rPr>
          <w:rFonts w:eastAsia="Times New Roman" w:cs="Arial"/>
          <w:sz w:val="24"/>
          <w:szCs w:val="24"/>
          <w:lang w:eastAsia="en-ZA"/>
        </w:rPr>
      </w:pPr>
      <w:r w:rsidRPr="006124D6">
        <w:rPr>
          <w:rFonts w:eastAsia="Times New Roman" w:cs="Arial"/>
          <w:sz w:val="24"/>
          <w:szCs w:val="24"/>
          <w:lang w:val="en-US" w:eastAsia="en-ZA"/>
        </w:rPr>
        <w:t>Kanban: Visual tracking of tasks.</w:t>
      </w:r>
    </w:p>
    <w:p w14:paraId="2EE1B5DD" w14:textId="77777777" w:rsidR="006124D6" w:rsidRPr="006124D6" w:rsidRDefault="006124D6" w:rsidP="005A54A1">
      <w:pPr>
        <w:numPr>
          <w:ilvl w:val="0"/>
          <w:numId w:val="54"/>
        </w:numPr>
        <w:spacing w:after="0" w:line="276" w:lineRule="auto"/>
        <w:jc w:val="both"/>
        <w:rPr>
          <w:rFonts w:eastAsia="Times New Roman" w:cs="Arial"/>
          <w:sz w:val="24"/>
          <w:szCs w:val="24"/>
          <w:lang w:eastAsia="en-ZA"/>
        </w:rPr>
      </w:pPr>
      <w:r w:rsidRPr="006124D6">
        <w:rPr>
          <w:rFonts w:eastAsia="Times New Roman" w:cs="Arial"/>
          <w:b/>
          <w:bCs/>
          <w:sz w:val="24"/>
          <w:szCs w:val="24"/>
          <w:lang w:val="en-US" w:eastAsia="en-ZA"/>
        </w:rPr>
        <w:t>Data Collection Tools:</w:t>
      </w:r>
    </w:p>
    <w:p w14:paraId="240AA246" w14:textId="77777777" w:rsidR="006124D6" w:rsidRPr="006124D6" w:rsidRDefault="006124D6" w:rsidP="005A54A1">
      <w:pPr>
        <w:numPr>
          <w:ilvl w:val="1"/>
          <w:numId w:val="54"/>
        </w:numPr>
        <w:spacing w:after="0" w:line="276" w:lineRule="auto"/>
        <w:jc w:val="both"/>
        <w:rPr>
          <w:rFonts w:eastAsia="Times New Roman" w:cs="Arial"/>
          <w:sz w:val="24"/>
          <w:szCs w:val="24"/>
          <w:lang w:eastAsia="en-ZA"/>
        </w:rPr>
      </w:pPr>
      <w:r w:rsidRPr="006124D6">
        <w:rPr>
          <w:rFonts w:eastAsia="Times New Roman" w:cs="Arial"/>
          <w:sz w:val="24"/>
          <w:szCs w:val="24"/>
          <w:lang w:val="en-US" w:eastAsia="en-ZA"/>
        </w:rPr>
        <w:t>Research and feasibility studies.</w:t>
      </w:r>
    </w:p>
    <w:p w14:paraId="1666D10A" w14:textId="77777777" w:rsidR="003761C9" w:rsidRPr="00146F66" w:rsidRDefault="003761C9" w:rsidP="006124D6">
      <w:pPr>
        <w:spacing w:after="0" w:line="276" w:lineRule="auto"/>
        <w:jc w:val="both"/>
        <w:rPr>
          <w:rFonts w:eastAsia="Times New Roman" w:cs="Arial"/>
          <w:sz w:val="24"/>
          <w:szCs w:val="24"/>
          <w:lang w:eastAsia="en-ZA"/>
        </w:rPr>
      </w:pPr>
    </w:p>
    <w:p w14:paraId="016E29C7" w14:textId="7C609CB9" w:rsidR="003761C9" w:rsidRPr="00146F66" w:rsidRDefault="003761C9" w:rsidP="006124D6">
      <w:pPr>
        <w:spacing w:after="0" w:line="276" w:lineRule="auto"/>
        <w:jc w:val="both"/>
        <w:rPr>
          <w:rFonts w:eastAsia="Times New Roman" w:cs="Arial"/>
          <w:sz w:val="24"/>
          <w:szCs w:val="24"/>
          <w:lang w:eastAsia="en-ZA"/>
        </w:rPr>
      </w:pPr>
      <w:r w:rsidRPr="00146F66">
        <w:rPr>
          <w:rFonts w:eastAsia="Times New Roman" w:cs="Arial"/>
          <w:color w:val="000000"/>
          <w:lang w:eastAsia="en-ZA"/>
        </w:rPr>
        <w:t xml:space="preserve">IMF’s Multi-Sector Macro-Inequality Model (MIMMI) helps us to </w:t>
      </w:r>
      <w:r w:rsidR="00660641" w:rsidRPr="00146F66">
        <w:rPr>
          <w:rFonts w:eastAsia="Times New Roman" w:cs="Arial"/>
          <w:color w:val="000000"/>
          <w:lang w:eastAsia="en-ZA"/>
        </w:rPr>
        <w:t>analyse</w:t>
      </w:r>
      <w:r w:rsidRPr="00146F66">
        <w:rPr>
          <w:rFonts w:eastAsia="Times New Roman" w:cs="Arial"/>
          <w:color w:val="000000"/>
          <w:lang w:eastAsia="en-ZA"/>
        </w:rPr>
        <w:t xml:space="preserve"> the impact on poverty and inequality over the long term.</w:t>
      </w:r>
    </w:p>
    <w:p w14:paraId="7836EA45" w14:textId="2C08D9AE" w:rsidR="003761C9" w:rsidRPr="00146F66" w:rsidRDefault="003761C9" w:rsidP="006124D6">
      <w:pPr>
        <w:pStyle w:val="Heading2"/>
        <w:rPr>
          <w:b/>
          <w:sz w:val="48"/>
          <w:szCs w:val="48"/>
        </w:rPr>
      </w:pPr>
      <w:bookmarkStart w:id="11" w:name="_Toc183806011"/>
      <w:bookmarkStart w:id="12" w:name="_Hlk183798363"/>
      <w:r w:rsidRPr="00146F66">
        <w:t>Programs to tackle problems</w:t>
      </w:r>
      <w:bookmarkEnd w:id="11"/>
    </w:p>
    <w:p w14:paraId="279E13B3" w14:textId="69E37964" w:rsidR="00660641" w:rsidRPr="006124D6" w:rsidRDefault="00660641" w:rsidP="006124D6">
      <w:pPr>
        <w:spacing w:before="220" w:after="220" w:line="276" w:lineRule="auto"/>
        <w:jc w:val="both"/>
        <w:rPr>
          <w:rFonts w:eastAsia="Times New Roman" w:cs="Arial"/>
          <w:b/>
          <w:bCs/>
          <w:color w:val="000000"/>
          <w:sz w:val="24"/>
          <w:szCs w:val="24"/>
          <w:u w:val="single"/>
          <w:lang w:eastAsia="en-ZA"/>
        </w:rPr>
      </w:pPr>
      <w:r w:rsidRPr="006124D6">
        <w:rPr>
          <w:rFonts w:eastAsia="Times New Roman" w:cs="Arial"/>
          <w:b/>
          <w:bCs/>
          <w:color w:val="000000"/>
          <w:sz w:val="24"/>
          <w:szCs w:val="24"/>
          <w:u w:val="single"/>
          <w:lang w:eastAsia="en-ZA"/>
        </w:rPr>
        <w:t>The order that these programs are vital to the strategy:</w:t>
      </w:r>
    </w:p>
    <w:p w14:paraId="766687E0" w14:textId="77777777" w:rsidR="00660641" w:rsidRPr="00146F66" w:rsidRDefault="00660641" w:rsidP="005A54A1">
      <w:pPr>
        <w:pStyle w:val="ListParagraph"/>
        <w:numPr>
          <w:ilvl w:val="0"/>
          <w:numId w:val="53"/>
        </w:numPr>
        <w:spacing w:before="220" w:after="220" w:line="276" w:lineRule="auto"/>
        <w:jc w:val="both"/>
        <w:rPr>
          <w:rFonts w:eastAsia="Times New Roman" w:cs="Arial"/>
          <w:color w:val="000000"/>
          <w:lang w:eastAsia="en-ZA"/>
        </w:rPr>
      </w:pPr>
      <w:r w:rsidRPr="00146F66">
        <w:rPr>
          <w:rFonts w:eastAsia="Times New Roman" w:cs="Arial"/>
          <w:color w:val="000000"/>
          <w:lang w:eastAsia="en-ZA"/>
        </w:rPr>
        <w:t>Build Immediate Trust: Start with visible and impactful projects like roads and water systems.</w:t>
      </w:r>
    </w:p>
    <w:p w14:paraId="56779203" w14:textId="77777777" w:rsidR="00660641" w:rsidRPr="00146F66" w:rsidRDefault="00660641" w:rsidP="005A54A1">
      <w:pPr>
        <w:pStyle w:val="ListParagraph"/>
        <w:numPr>
          <w:ilvl w:val="0"/>
          <w:numId w:val="53"/>
        </w:numPr>
        <w:spacing w:before="220" w:after="220" w:line="276" w:lineRule="auto"/>
        <w:jc w:val="both"/>
        <w:rPr>
          <w:rFonts w:eastAsia="Times New Roman" w:cs="Arial"/>
          <w:color w:val="000000"/>
          <w:lang w:eastAsia="en-ZA"/>
        </w:rPr>
      </w:pPr>
      <w:r w:rsidRPr="00146F66">
        <w:rPr>
          <w:rFonts w:eastAsia="Times New Roman" w:cs="Arial"/>
          <w:color w:val="000000"/>
          <w:lang w:eastAsia="en-ZA"/>
        </w:rPr>
        <w:t>Empower and Educate: Progressively engage the community through workshops and training.</w:t>
      </w:r>
    </w:p>
    <w:p w14:paraId="348B2FC0" w14:textId="1552B1C7" w:rsidR="00660641" w:rsidRPr="00146F66" w:rsidRDefault="00660641" w:rsidP="005A54A1">
      <w:pPr>
        <w:pStyle w:val="ListParagraph"/>
        <w:numPr>
          <w:ilvl w:val="0"/>
          <w:numId w:val="53"/>
        </w:numPr>
        <w:spacing w:before="220" w:after="220" w:line="276" w:lineRule="auto"/>
        <w:rPr>
          <w:rFonts w:eastAsia="Times New Roman" w:cs="Arial"/>
          <w:color w:val="000000"/>
          <w:lang w:eastAsia="en-ZA"/>
        </w:rPr>
      </w:pPr>
      <w:r w:rsidRPr="00146F66">
        <w:rPr>
          <w:rFonts w:eastAsia="Times New Roman" w:cs="Arial"/>
          <w:color w:val="000000"/>
          <w:lang w:eastAsia="en-ZA"/>
        </w:rPr>
        <w:t>Develop Long-term Sustainability: Conclude with programs that create lasting economic and educational opportunities.</w:t>
      </w:r>
    </w:p>
    <w:p w14:paraId="6DC64230" w14:textId="2A4502DA"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These programs are aimed at community engagement, local economic growth, job creation and skills training</w:t>
      </w:r>
      <w:r w:rsidR="00660641" w:rsidRPr="00146F66">
        <w:rPr>
          <w:rFonts w:eastAsia="Times New Roman" w:cs="Arial"/>
          <w:color w:val="000000"/>
          <w:lang w:eastAsia="en-ZA"/>
        </w:rPr>
        <w:t>.</w:t>
      </w:r>
    </w:p>
    <w:p w14:paraId="69E625A5" w14:textId="77777777" w:rsidR="003761C9" w:rsidRPr="00146F66" w:rsidRDefault="003761C9" w:rsidP="006124D6">
      <w:pPr>
        <w:pStyle w:val="Heading4"/>
        <w:rPr>
          <w:szCs w:val="24"/>
        </w:rPr>
      </w:pPr>
      <w:r w:rsidRPr="00146F66">
        <w:t xml:space="preserve">Program 1: Road and </w:t>
      </w:r>
      <w:r w:rsidRPr="006124D6">
        <w:t>Bridge</w:t>
      </w:r>
      <w:r w:rsidRPr="00146F66">
        <w:t xml:space="preserve"> Construction</w:t>
      </w:r>
    </w:p>
    <w:p w14:paraId="3D3F0EAC"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lastRenderedPageBreak/>
        <w:t xml:space="preserve">Aim: Build trust. Do something first </w:t>
      </w:r>
      <w:proofErr w:type="spellStart"/>
      <w:r w:rsidRPr="00146F66">
        <w:rPr>
          <w:rFonts w:eastAsia="Times New Roman" w:cs="Arial"/>
          <w:color w:val="000000"/>
          <w:lang w:eastAsia="en-ZA"/>
        </w:rPr>
        <w:t>thats</w:t>
      </w:r>
      <w:proofErr w:type="spellEnd"/>
      <w:r w:rsidRPr="00146F66">
        <w:rPr>
          <w:rFonts w:eastAsia="Times New Roman" w:cs="Arial"/>
          <w:color w:val="000000"/>
          <w:lang w:eastAsia="en-ZA"/>
        </w:rPr>
        <w:t xml:space="preserve"> very visible so that can see things are being done already so </w:t>
      </w:r>
      <w:proofErr w:type="spellStart"/>
      <w:r w:rsidRPr="00146F66">
        <w:rPr>
          <w:rFonts w:eastAsia="Times New Roman" w:cs="Arial"/>
          <w:color w:val="000000"/>
          <w:lang w:eastAsia="en-ZA"/>
        </w:rPr>
        <w:t>its</w:t>
      </w:r>
      <w:proofErr w:type="spellEnd"/>
      <w:r w:rsidRPr="00146F66">
        <w:rPr>
          <w:rFonts w:eastAsia="Times New Roman" w:cs="Arial"/>
          <w:color w:val="000000"/>
          <w:lang w:eastAsia="en-ZA"/>
        </w:rPr>
        <w:t xml:space="preserve"> easier for the transition to the next program. </w:t>
      </w:r>
    </w:p>
    <w:p w14:paraId="3722AD42"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Transport</w:t>
      </w:r>
      <w:r w:rsidRPr="00146F66">
        <w:rPr>
          <w:rFonts w:eastAsia="Times New Roman" w:cs="Arial"/>
          <w:b/>
          <w:bCs/>
          <w:color w:val="000000"/>
          <w:lang w:eastAsia="en-ZA"/>
        </w:rPr>
        <w:t>:</w:t>
      </w:r>
      <w:r w:rsidRPr="00146F66">
        <w:rPr>
          <w:rFonts w:eastAsia="Times New Roman" w:cs="Arial"/>
          <w:color w:val="000000"/>
          <w:lang w:eastAsia="en-ZA"/>
        </w:rPr>
        <w:t xml:space="preserve"> The region's infrastructure includes roads connecting key areas, with ongoing projects to enhance transportation links.</w:t>
      </w:r>
    </w:p>
    <w:p w14:paraId="485D8F79" w14:textId="77777777" w:rsidR="003761C9" w:rsidRPr="00146F66" w:rsidRDefault="003761C9" w:rsidP="005A54A1">
      <w:pPr>
        <w:numPr>
          <w:ilvl w:val="0"/>
          <w:numId w:val="13"/>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Conduct feasibility studies for local infrastructure projects.</w:t>
      </w:r>
    </w:p>
    <w:p w14:paraId="4855EE45" w14:textId="77777777" w:rsidR="003761C9" w:rsidRPr="00146F66" w:rsidRDefault="003761C9" w:rsidP="005A54A1">
      <w:pPr>
        <w:numPr>
          <w:ilvl w:val="0"/>
          <w:numId w:val="13"/>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Hire and train community members in construction skills.</w:t>
      </w:r>
    </w:p>
    <w:p w14:paraId="23A2BAB0" w14:textId="77777777" w:rsidR="003761C9" w:rsidRPr="00146F66" w:rsidRDefault="003761C9" w:rsidP="005A54A1">
      <w:pPr>
        <w:numPr>
          <w:ilvl w:val="0"/>
          <w:numId w:val="13"/>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Partner with contractors to prioritize local hiring.</w:t>
      </w:r>
    </w:p>
    <w:p w14:paraId="34E0C1D0" w14:textId="77777777" w:rsidR="003761C9" w:rsidRPr="00146F66" w:rsidRDefault="003761C9" w:rsidP="006124D6">
      <w:pPr>
        <w:spacing w:before="240" w:after="40" w:line="276" w:lineRule="auto"/>
        <w:jc w:val="both"/>
        <w:outlineLvl w:val="3"/>
        <w:rPr>
          <w:rFonts w:eastAsia="Times New Roman" w:cs="Arial"/>
          <w:b/>
          <w:bCs/>
          <w:sz w:val="24"/>
          <w:szCs w:val="24"/>
          <w:lang w:eastAsia="en-ZA"/>
        </w:rPr>
      </w:pPr>
      <w:r w:rsidRPr="00146F66">
        <w:rPr>
          <w:rFonts w:eastAsia="Times New Roman" w:cs="Arial"/>
          <w:b/>
          <w:bCs/>
          <w:color w:val="000000"/>
          <w:lang w:eastAsia="en-ZA"/>
        </w:rPr>
        <w:t>Resources Needed</w:t>
      </w:r>
    </w:p>
    <w:p w14:paraId="2D78142B" w14:textId="77777777" w:rsidR="003761C9" w:rsidRPr="00146F66" w:rsidRDefault="003761C9" w:rsidP="005A54A1">
      <w:pPr>
        <w:numPr>
          <w:ilvl w:val="0"/>
          <w:numId w:val="14"/>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Construction equipment and tools.</w:t>
      </w:r>
    </w:p>
    <w:p w14:paraId="609379EF" w14:textId="490B754A" w:rsidR="00B34E8F" w:rsidRPr="00146F66" w:rsidRDefault="003761C9" w:rsidP="005A54A1">
      <w:pPr>
        <w:numPr>
          <w:ilvl w:val="0"/>
          <w:numId w:val="14"/>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Technical experts for on-the-job training.</w:t>
      </w:r>
    </w:p>
    <w:p w14:paraId="579F73BE" w14:textId="76932955" w:rsidR="00B34E8F" w:rsidRPr="00146F66" w:rsidRDefault="00B34E8F" w:rsidP="006124D6">
      <w:pPr>
        <w:spacing w:after="220" w:line="276" w:lineRule="auto"/>
        <w:jc w:val="both"/>
        <w:textAlignment w:val="baseline"/>
        <w:rPr>
          <w:rFonts w:eastAsia="Times New Roman" w:cs="Arial"/>
          <w:color w:val="000000"/>
          <w:lang w:eastAsia="en-ZA"/>
        </w:rPr>
      </w:pPr>
      <w:r w:rsidRPr="00146F66">
        <w:rPr>
          <w:rFonts w:eastAsia="Times New Roman" w:cs="Arial"/>
          <w:noProof/>
          <w:color w:val="000000"/>
          <w:lang w:eastAsia="en-ZA"/>
        </w:rPr>
        <w:drawing>
          <wp:inline distT="0" distB="0" distL="0" distR="0" wp14:anchorId="06A5920D" wp14:editId="6FBC5C27">
            <wp:extent cx="5731510" cy="2820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20035"/>
                    </a:xfrm>
                    <a:prstGeom prst="rect">
                      <a:avLst/>
                    </a:prstGeom>
                  </pic:spPr>
                </pic:pic>
              </a:graphicData>
            </a:graphic>
          </wp:inline>
        </w:drawing>
      </w:r>
    </w:p>
    <w:p w14:paraId="2261C388" w14:textId="69294F23" w:rsidR="00B34E8F" w:rsidRPr="00146F66" w:rsidRDefault="00B34E8F" w:rsidP="00076731">
      <w:pPr>
        <w:pStyle w:val="Heading4"/>
        <w:rPr>
          <w:szCs w:val="24"/>
        </w:rPr>
      </w:pPr>
      <w:r w:rsidRPr="00146F66">
        <w:t>Program 2: Water and Sanitation Projects</w:t>
      </w:r>
    </w:p>
    <w:p w14:paraId="1B970C8E" w14:textId="77777777" w:rsidR="00B34E8F" w:rsidRPr="00146F66" w:rsidRDefault="00B34E8F" w:rsidP="005A54A1">
      <w:pPr>
        <w:numPr>
          <w:ilvl w:val="0"/>
          <w:numId w:val="26"/>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Identify communities with critical water and sanitation needs.</w:t>
      </w:r>
    </w:p>
    <w:p w14:paraId="0CC95664" w14:textId="77777777" w:rsidR="00B34E8F" w:rsidRPr="00146F66" w:rsidRDefault="00B34E8F" w:rsidP="005A54A1">
      <w:pPr>
        <w:numPr>
          <w:ilvl w:val="0"/>
          <w:numId w:val="26"/>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Train locals in plumbing, construction of boreholes, and sanitation systems.</w:t>
      </w:r>
    </w:p>
    <w:p w14:paraId="2303F3A6" w14:textId="77777777" w:rsidR="00B34E8F" w:rsidRPr="00146F66" w:rsidRDefault="00B34E8F" w:rsidP="005A54A1">
      <w:pPr>
        <w:numPr>
          <w:ilvl w:val="0"/>
          <w:numId w:val="26"/>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Partner with NGOs and government bodies for funding and technical expertise.</w:t>
      </w:r>
    </w:p>
    <w:p w14:paraId="7ED09143" w14:textId="29CEC76B" w:rsidR="00B34E8F" w:rsidRPr="00146F66" w:rsidRDefault="00B34E8F" w:rsidP="006124D6">
      <w:pPr>
        <w:spacing w:before="220" w:after="220" w:line="276" w:lineRule="auto"/>
        <w:ind w:hanging="360"/>
        <w:jc w:val="both"/>
        <w:rPr>
          <w:rFonts w:eastAsia="Times New Roman" w:cs="Arial"/>
          <w:b/>
          <w:bCs/>
          <w:color w:val="000000"/>
          <w:u w:val="single"/>
          <w:lang w:eastAsia="en-ZA"/>
        </w:rPr>
      </w:pPr>
      <w:r w:rsidRPr="00146F66">
        <w:rPr>
          <w:rFonts w:eastAsia="Times New Roman" w:cs="Arial"/>
          <w:noProof/>
          <w:sz w:val="24"/>
          <w:szCs w:val="24"/>
          <w:lang w:eastAsia="en-ZA"/>
        </w:rPr>
        <w:lastRenderedPageBreak/>
        <w:drawing>
          <wp:inline distT="0" distB="0" distL="0" distR="0" wp14:anchorId="7CC52D68" wp14:editId="367C5097">
            <wp:extent cx="5731510" cy="2672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72715"/>
                    </a:xfrm>
                    <a:prstGeom prst="rect">
                      <a:avLst/>
                    </a:prstGeom>
                  </pic:spPr>
                </pic:pic>
              </a:graphicData>
            </a:graphic>
          </wp:inline>
        </w:drawing>
      </w:r>
    </w:p>
    <w:p w14:paraId="50A7D929" w14:textId="22C76F98" w:rsidR="003761C9" w:rsidRPr="00146F66" w:rsidRDefault="003761C9" w:rsidP="00076731">
      <w:pPr>
        <w:pStyle w:val="Heading4"/>
        <w:rPr>
          <w:szCs w:val="24"/>
        </w:rPr>
      </w:pPr>
      <w:r w:rsidRPr="00146F66">
        <w:t xml:space="preserve">Program </w:t>
      </w:r>
      <w:r w:rsidR="00B34E8F" w:rsidRPr="00146F66">
        <w:t>3</w:t>
      </w:r>
      <w:r w:rsidRPr="00146F66">
        <w:t>: Leadership, Trust and Confidence Workshop(s)</w:t>
      </w:r>
    </w:p>
    <w:p w14:paraId="5242DD8C" w14:textId="77777777" w:rsidR="003761C9" w:rsidRPr="00146F66" w:rsidRDefault="003761C9" w:rsidP="006124D6">
      <w:pPr>
        <w:spacing w:before="240" w:after="240" w:line="276" w:lineRule="auto"/>
        <w:jc w:val="both"/>
        <w:rPr>
          <w:rFonts w:eastAsia="Times New Roman" w:cs="Arial"/>
          <w:sz w:val="24"/>
          <w:szCs w:val="24"/>
          <w:lang w:eastAsia="en-ZA"/>
        </w:rPr>
      </w:pPr>
      <w:r w:rsidRPr="00146F66">
        <w:rPr>
          <w:rFonts w:eastAsia="Times New Roman" w:cs="Arial"/>
          <w:color w:val="000000"/>
          <w:lang w:eastAsia="en-ZA"/>
        </w:rPr>
        <w:t xml:space="preserve">Cultural and linguistic diversity requiring tailored communication strategies. What is the culture like there - are they open to women being in STEM? Uneducated people </w:t>
      </w:r>
      <w:proofErr w:type="spellStart"/>
      <w:r w:rsidRPr="00146F66">
        <w:rPr>
          <w:rFonts w:eastAsia="Times New Roman" w:cs="Arial"/>
          <w:color w:val="000000"/>
          <w:lang w:eastAsia="en-ZA"/>
        </w:rPr>
        <w:t>arent</w:t>
      </w:r>
      <w:proofErr w:type="spellEnd"/>
      <w:r w:rsidRPr="00146F66">
        <w:rPr>
          <w:rFonts w:eastAsia="Times New Roman" w:cs="Arial"/>
          <w:color w:val="000000"/>
          <w:lang w:eastAsia="en-ZA"/>
        </w:rPr>
        <w:t xml:space="preserve"> aware how much the mine actually contributes to the economy, but they </w:t>
      </w:r>
      <w:proofErr w:type="spellStart"/>
      <w:r w:rsidRPr="00146F66">
        <w:rPr>
          <w:rFonts w:eastAsia="Times New Roman" w:cs="Arial"/>
          <w:color w:val="000000"/>
          <w:lang w:eastAsia="en-ZA"/>
        </w:rPr>
        <w:t>dont</w:t>
      </w:r>
      <w:proofErr w:type="spellEnd"/>
      <w:r w:rsidRPr="00146F66">
        <w:rPr>
          <w:rFonts w:eastAsia="Times New Roman" w:cs="Arial"/>
          <w:color w:val="000000"/>
          <w:lang w:eastAsia="en-ZA"/>
        </w:rPr>
        <w:t xml:space="preserve"> know better other than all the negatives (pollution etc) so they may have negative impressions of the mines.</w:t>
      </w:r>
    </w:p>
    <w:p w14:paraId="6A3A3406" w14:textId="77777777" w:rsidR="003761C9" w:rsidRPr="00146F66" w:rsidRDefault="003761C9" w:rsidP="006124D6">
      <w:pPr>
        <w:spacing w:before="240" w:after="240" w:line="276" w:lineRule="auto"/>
        <w:jc w:val="both"/>
        <w:rPr>
          <w:rFonts w:eastAsia="Times New Roman" w:cs="Arial"/>
          <w:sz w:val="24"/>
          <w:szCs w:val="24"/>
          <w:lang w:eastAsia="en-ZA"/>
        </w:rPr>
      </w:pPr>
      <w:r w:rsidRPr="00146F66">
        <w:rPr>
          <w:rFonts w:eastAsia="Times New Roman" w:cs="Arial"/>
          <w:color w:val="000000"/>
          <w:lang w:eastAsia="en-ZA"/>
        </w:rPr>
        <w:t>Historically, girls in Guinea have faced significant barriers to education, including deep-rooted cultural traditions that often prioritize domestic roles over formal education. Between 2008 and 2012, nearly 36% of teenage girls were married, reflecting societal norms that can impede educational attainment - you want to build up their confidence.</w:t>
      </w:r>
    </w:p>
    <w:p w14:paraId="55EAC729" w14:textId="77777777" w:rsidR="003761C9" w:rsidRPr="00146F66" w:rsidRDefault="003761C9" w:rsidP="005A54A1">
      <w:pPr>
        <w:numPr>
          <w:ilvl w:val="0"/>
          <w:numId w:val="15"/>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Organize workshops on leadership, communication, and decision-making.</w:t>
      </w:r>
    </w:p>
    <w:p w14:paraId="2AE748D6" w14:textId="77777777" w:rsidR="003761C9" w:rsidRPr="00146F66" w:rsidRDefault="003761C9" w:rsidP="005A54A1">
      <w:pPr>
        <w:numPr>
          <w:ilvl w:val="0"/>
          <w:numId w:val="15"/>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Partner with women's organizations to ensure accessibility and inclusivity.</w:t>
      </w:r>
    </w:p>
    <w:p w14:paraId="05E20486" w14:textId="77777777" w:rsidR="003761C9" w:rsidRPr="00146F66" w:rsidRDefault="003761C9" w:rsidP="005A54A1">
      <w:pPr>
        <w:numPr>
          <w:ilvl w:val="0"/>
          <w:numId w:val="15"/>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Provide training in public speaking and financial literacy.</w:t>
      </w:r>
    </w:p>
    <w:p w14:paraId="4AD446CB" w14:textId="38A10346"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noProof/>
          <w:color w:val="000000"/>
          <w:bdr w:val="none" w:sz="0" w:space="0" w:color="auto" w:frame="1"/>
          <w:lang w:eastAsia="en-ZA"/>
        </w:rPr>
        <w:drawing>
          <wp:inline distT="0" distB="0" distL="0" distR="0" wp14:anchorId="119D92A3" wp14:editId="6079B852">
            <wp:extent cx="5730875" cy="19456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1945640"/>
                    </a:xfrm>
                    <a:prstGeom prst="rect">
                      <a:avLst/>
                    </a:prstGeom>
                    <a:noFill/>
                    <a:ln>
                      <a:noFill/>
                    </a:ln>
                  </pic:spPr>
                </pic:pic>
              </a:graphicData>
            </a:graphic>
          </wp:inline>
        </w:drawing>
      </w:r>
    </w:p>
    <w:p w14:paraId="4CACC9D7" w14:textId="2BC3E10F" w:rsidR="003761C9" w:rsidRPr="00146F66" w:rsidRDefault="003761C9" w:rsidP="006124D6">
      <w:pPr>
        <w:spacing w:before="220" w:after="220" w:line="276" w:lineRule="auto"/>
        <w:jc w:val="both"/>
        <w:rPr>
          <w:rFonts w:eastAsia="Times New Roman" w:cs="Arial"/>
          <w:color w:val="000000"/>
          <w:lang w:eastAsia="en-ZA"/>
        </w:rPr>
      </w:pPr>
      <w:r w:rsidRPr="00146F66">
        <w:rPr>
          <w:rFonts w:eastAsia="Times New Roman" w:cs="Arial"/>
          <w:color w:val="000000"/>
          <w:lang w:eastAsia="en-ZA"/>
        </w:rPr>
        <w:t xml:space="preserve">Resources needed: marketing the workshop - making sure people want to </w:t>
      </w:r>
      <w:proofErr w:type="gramStart"/>
      <w:r w:rsidRPr="00146F66">
        <w:rPr>
          <w:rFonts w:eastAsia="Times New Roman" w:cs="Arial"/>
          <w:color w:val="000000"/>
          <w:lang w:eastAsia="en-ZA"/>
        </w:rPr>
        <w:t>attend..</w:t>
      </w:r>
      <w:proofErr w:type="gramEnd"/>
      <w:r w:rsidRPr="00146F66">
        <w:rPr>
          <w:rFonts w:eastAsia="Times New Roman" w:cs="Arial"/>
          <w:color w:val="000000"/>
          <w:lang w:eastAsia="en-ZA"/>
        </w:rPr>
        <w:t xml:space="preserve"> Target to girls and </w:t>
      </w:r>
      <w:r w:rsidR="00B34E8F" w:rsidRPr="00146F66">
        <w:rPr>
          <w:rFonts w:eastAsia="Times New Roman" w:cs="Arial"/>
          <w:color w:val="000000"/>
          <w:lang w:eastAsia="en-ZA"/>
        </w:rPr>
        <w:t>youth etc</w:t>
      </w:r>
    </w:p>
    <w:p w14:paraId="11D9AAF9" w14:textId="0F2336D0" w:rsidR="00B34E8F" w:rsidRPr="00146F66" w:rsidRDefault="00B34E8F" w:rsidP="006124D6">
      <w:pPr>
        <w:spacing w:before="220" w:after="220" w:line="276" w:lineRule="auto"/>
        <w:jc w:val="both"/>
        <w:rPr>
          <w:rFonts w:eastAsia="Times New Roman" w:cs="Arial"/>
          <w:sz w:val="24"/>
          <w:szCs w:val="24"/>
          <w:lang w:eastAsia="en-ZA"/>
        </w:rPr>
      </w:pPr>
      <w:r w:rsidRPr="00146F66">
        <w:rPr>
          <w:rFonts w:eastAsia="Times New Roman" w:cs="Arial"/>
          <w:noProof/>
          <w:sz w:val="24"/>
          <w:szCs w:val="24"/>
          <w:lang w:eastAsia="en-ZA"/>
        </w:rPr>
        <w:lastRenderedPageBreak/>
        <w:drawing>
          <wp:inline distT="0" distB="0" distL="0" distR="0" wp14:anchorId="54FA7D56" wp14:editId="79E6C756">
            <wp:extent cx="5731510" cy="19354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35480"/>
                    </a:xfrm>
                    <a:prstGeom prst="rect">
                      <a:avLst/>
                    </a:prstGeom>
                  </pic:spPr>
                </pic:pic>
              </a:graphicData>
            </a:graphic>
          </wp:inline>
        </w:drawing>
      </w:r>
    </w:p>
    <w:p w14:paraId="1BC80CC2" w14:textId="7E26008B" w:rsidR="003761C9" w:rsidRPr="00146F66" w:rsidRDefault="003761C9" w:rsidP="00076731">
      <w:pPr>
        <w:pStyle w:val="Heading4"/>
        <w:rPr>
          <w:szCs w:val="24"/>
        </w:rPr>
      </w:pPr>
      <w:r w:rsidRPr="00146F66">
        <w:t xml:space="preserve">Program </w:t>
      </w:r>
      <w:r w:rsidR="00B34E8F" w:rsidRPr="00146F66">
        <w:t>4</w:t>
      </w:r>
      <w:r w:rsidRPr="00146F66">
        <w:t>: Youth Empowerment: Scholarships and Sponsorships and Internships within the Mining Company</w:t>
      </w:r>
    </w:p>
    <w:p w14:paraId="649E252C"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Why? Age Distribution: The median age in the region is 16.1 years, indicating a youthful population.</w:t>
      </w:r>
      <w:hyperlink r:id="rId28"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City Facts</w:t>
        </w:r>
      </w:hyperlink>
    </w:p>
    <w:p w14:paraId="2204F9C1"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this will be mentioned at the workshops in the previous programs</w:t>
      </w:r>
    </w:p>
    <w:p w14:paraId="33EE22C0" w14:textId="77777777" w:rsidR="003761C9" w:rsidRPr="00146F66" w:rsidRDefault="003761C9" w:rsidP="005A54A1">
      <w:pPr>
        <w:numPr>
          <w:ilvl w:val="0"/>
          <w:numId w:val="16"/>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Create a scholarship fund for students in STEM, mining, or technical fields.</w:t>
      </w:r>
    </w:p>
    <w:p w14:paraId="51B7FE15" w14:textId="77777777" w:rsidR="003761C9" w:rsidRPr="00146F66" w:rsidRDefault="003761C9" w:rsidP="005A54A1">
      <w:pPr>
        <w:numPr>
          <w:ilvl w:val="0"/>
          <w:numId w:val="16"/>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Collaborate with local schools and colleges to identify high-potential students.</w:t>
      </w:r>
    </w:p>
    <w:p w14:paraId="1A9B5FC5" w14:textId="77777777" w:rsidR="003761C9" w:rsidRPr="00146F66" w:rsidRDefault="003761C9" w:rsidP="005A54A1">
      <w:pPr>
        <w:numPr>
          <w:ilvl w:val="0"/>
          <w:numId w:val="16"/>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Offer additional mentorship and support for scholarship recipients.</w:t>
      </w:r>
    </w:p>
    <w:p w14:paraId="55B5D0DF" w14:textId="77777777" w:rsidR="003761C9" w:rsidRPr="00146F66" w:rsidRDefault="003761C9" w:rsidP="005A54A1">
      <w:pPr>
        <w:numPr>
          <w:ilvl w:val="0"/>
          <w:numId w:val="16"/>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Develop internship roles across departments (e.g., operations, safety, maintenance).</w:t>
      </w:r>
    </w:p>
    <w:p w14:paraId="3B1ADFB7" w14:textId="77777777" w:rsidR="003761C9" w:rsidRPr="00146F66" w:rsidRDefault="003761C9" w:rsidP="005A54A1">
      <w:pPr>
        <w:numPr>
          <w:ilvl w:val="0"/>
          <w:numId w:val="16"/>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Work with educational institutions to align internships with curricula.</w:t>
      </w:r>
    </w:p>
    <w:p w14:paraId="11054E1E" w14:textId="77777777" w:rsidR="003761C9" w:rsidRPr="00146F66" w:rsidRDefault="003761C9" w:rsidP="005A54A1">
      <w:pPr>
        <w:numPr>
          <w:ilvl w:val="0"/>
          <w:numId w:val="16"/>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Create a mentorship framework where employees guide interns.</w:t>
      </w:r>
    </w:p>
    <w:p w14:paraId="13929830" w14:textId="77777777" w:rsidR="003761C9" w:rsidRPr="00146F66" w:rsidRDefault="003761C9" w:rsidP="005A54A1">
      <w:pPr>
        <w:numPr>
          <w:ilvl w:val="0"/>
          <w:numId w:val="16"/>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 xml:space="preserve">Provide apprenticeship opportunities within the </w:t>
      </w:r>
      <w:proofErr w:type="spellStart"/>
      <w:r w:rsidRPr="00146F66">
        <w:rPr>
          <w:rFonts w:eastAsia="Times New Roman" w:cs="Arial"/>
          <w:color w:val="000000"/>
          <w:lang w:eastAsia="en-ZA"/>
        </w:rPr>
        <w:t>Simandou</w:t>
      </w:r>
      <w:proofErr w:type="spellEnd"/>
      <w:r w:rsidRPr="00146F66">
        <w:rPr>
          <w:rFonts w:eastAsia="Times New Roman" w:cs="Arial"/>
          <w:color w:val="000000"/>
          <w:lang w:eastAsia="en-ZA"/>
        </w:rPr>
        <w:t xml:space="preserve"> project.</w:t>
      </w:r>
    </w:p>
    <w:p w14:paraId="79E52142" w14:textId="77777777" w:rsidR="003761C9" w:rsidRPr="00146F66" w:rsidRDefault="003761C9" w:rsidP="006124D6">
      <w:pPr>
        <w:spacing w:before="240" w:after="40" w:line="276" w:lineRule="auto"/>
        <w:jc w:val="both"/>
        <w:outlineLvl w:val="3"/>
        <w:rPr>
          <w:rFonts w:eastAsia="Times New Roman" w:cs="Arial"/>
          <w:b/>
          <w:bCs/>
          <w:sz w:val="24"/>
          <w:szCs w:val="24"/>
          <w:lang w:eastAsia="en-ZA"/>
        </w:rPr>
      </w:pPr>
      <w:r w:rsidRPr="00146F66">
        <w:rPr>
          <w:rFonts w:eastAsia="Times New Roman" w:cs="Arial"/>
          <w:b/>
          <w:bCs/>
          <w:color w:val="000000"/>
          <w:lang w:eastAsia="en-ZA"/>
        </w:rPr>
        <w:t>Resources Needed</w:t>
      </w:r>
    </w:p>
    <w:p w14:paraId="6639C72D" w14:textId="77777777" w:rsidR="003761C9" w:rsidRPr="00146F66" w:rsidRDefault="003761C9" w:rsidP="005A54A1">
      <w:pPr>
        <w:numPr>
          <w:ilvl w:val="0"/>
          <w:numId w:val="17"/>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Training materials.</w:t>
      </w:r>
    </w:p>
    <w:p w14:paraId="519B0042" w14:textId="77777777" w:rsidR="003761C9" w:rsidRPr="00146F66" w:rsidRDefault="003761C9" w:rsidP="005A54A1">
      <w:pPr>
        <w:numPr>
          <w:ilvl w:val="0"/>
          <w:numId w:val="17"/>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Funding for stipends or allowances.</w:t>
      </w:r>
    </w:p>
    <w:p w14:paraId="4265C7EE" w14:textId="77777777" w:rsidR="003761C9" w:rsidRPr="00146F66" w:rsidRDefault="003761C9" w:rsidP="005A54A1">
      <w:pPr>
        <w:numPr>
          <w:ilvl w:val="0"/>
          <w:numId w:val="17"/>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Collaboration with local chambers of commerce and trade associations.</w:t>
      </w:r>
    </w:p>
    <w:p w14:paraId="55B3DB23" w14:textId="718D443E" w:rsidR="003761C9" w:rsidRPr="00146F66" w:rsidRDefault="003761C9" w:rsidP="006124D6">
      <w:pPr>
        <w:spacing w:after="0" w:line="276" w:lineRule="auto"/>
        <w:jc w:val="both"/>
        <w:rPr>
          <w:rFonts w:eastAsia="Times New Roman" w:cs="Arial"/>
          <w:sz w:val="24"/>
          <w:szCs w:val="24"/>
          <w:lang w:eastAsia="en-ZA"/>
        </w:rPr>
      </w:pPr>
    </w:p>
    <w:p w14:paraId="537FE8C5" w14:textId="17E467F2" w:rsidR="00B34E8F" w:rsidRPr="00146F66" w:rsidRDefault="00B34E8F" w:rsidP="006124D6">
      <w:pPr>
        <w:spacing w:after="0" w:line="276" w:lineRule="auto"/>
        <w:jc w:val="both"/>
        <w:rPr>
          <w:rFonts w:eastAsia="Times New Roman" w:cs="Arial"/>
          <w:sz w:val="24"/>
          <w:szCs w:val="24"/>
          <w:lang w:eastAsia="en-ZA"/>
        </w:rPr>
      </w:pPr>
      <w:r w:rsidRPr="00146F66">
        <w:rPr>
          <w:rFonts w:eastAsia="Times New Roman" w:cs="Arial"/>
          <w:noProof/>
          <w:sz w:val="24"/>
          <w:szCs w:val="24"/>
          <w:lang w:eastAsia="en-ZA"/>
        </w:rPr>
        <w:lastRenderedPageBreak/>
        <w:drawing>
          <wp:inline distT="0" distB="0" distL="0" distR="0" wp14:anchorId="30746A09" wp14:editId="05878DDA">
            <wp:extent cx="5731510" cy="27533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53360"/>
                    </a:xfrm>
                    <a:prstGeom prst="rect">
                      <a:avLst/>
                    </a:prstGeom>
                  </pic:spPr>
                </pic:pic>
              </a:graphicData>
            </a:graphic>
          </wp:inline>
        </w:drawing>
      </w:r>
    </w:p>
    <w:p w14:paraId="6FEABA35" w14:textId="52A6C3F8" w:rsidR="003761C9" w:rsidRPr="00146F66" w:rsidRDefault="003761C9" w:rsidP="00076731">
      <w:pPr>
        <w:pStyle w:val="Heading4"/>
        <w:rPr>
          <w:szCs w:val="24"/>
        </w:rPr>
      </w:pPr>
      <w:r w:rsidRPr="00146F66">
        <w:t xml:space="preserve">Program </w:t>
      </w:r>
      <w:r w:rsidR="00B34E8F" w:rsidRPr="00146F66">
        <w:t>5</w:t>
      </w:r>
      <w:r w:rsidRPr="00146F66">
        <w:t xml:space="preserve">: </w:t>
      </w:r>
      <w:r w:rsidRPr="00146F66">
        <w:rPr>
          <w:sz w:val="14"/>
          <w:szCs w:val="14"/>
        </w:rPr>
        <w:t> </w:t>
      </w:r>
      <w:r w:rsidRPr="00146F66">
        <w:t>Access to Markets and Financing</w:t>
      </w:r>
    </w:p>
    <w:p w14:paraId="1AF6840F"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 xml:space="preserve">Given the industrial scale and export-oriented nature of the </w:t>
      </w:r>
      <w:proofErr w:type="spellStart"/>
      <w:r w:rsidRPr="00146F66">
        <w:rPr>
          <w:rFonts w:eastAsia="Times New Roman" w:cs="Arial"/>
          <w:color w:val="000000"/>
          <w:lang w:eastAsia="en-ZA"/>
        </w:rPr>
        <w:t>Simandou</w:t>
      </w:r>
      <w:proofErr w:type="spellEnd"/>
      <w:r w:rsidRPr="00146F66">
        <w:rPr>
          <w:rFonts w:eastAsia="Times New Roman" w:cs="Arial"/>
          <w:color w:val="000000"/>
          <w:lang w:eastAsia="en-ZA"/>
        </w:rPr>
        <w:t xml:space="preserve"> project, it is uncommon for individual residents to purchase products or by-products directly from the mine. The operations are structured to supply bulk raw materials to international markets, primarily for steel production. BUT STRUCTURES COULD BE PUT INTO PLACE FOR THE SALE OF BY-PRODUCTS to residents. </w:t>
      </w:r>
    </w:p>
    <w:p w14:paraId="7E34F036"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Why?  </w:t>
      </w:r>
    </w:p>
    <w:p w14:paraId="4FF053BC" w14:textId="77777777" w:rsidR="003761C9" w:rsidRPr="00146F66" w:rsidRDefault="003761C9" w:rsidP="005A54A1">
      <w:pPr>
        <w:numPr>
          <w:ilvl w:val="0"/>
          <w:numId w:val="18"/>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A diversified economy can absorb external shocks better, reducing Guinea’s exposure to risks from mining sector fluctuations.</w:t>
      </w:r>
    </w:p>
    <w:p w14:paraId="51C9208C" w14:textId="77777777" w:rsidR="003761C9" w:rsidRPr="00146F66" w:rsidRDefault="003761C9" w:rsidP="005A54A1">
      <w:pPr>
        <w:numPr>
          <w:ilvl w:val="0"/>
          <w:numId w:val="18"/>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could enable the country to make significant progress in its diversification process and raise the productivity and share of the non-mining sectors. </w:t>
      </w:r>
    </w:p>
    <w:p w14:paraId="2BF27F1D" w14:textId="77777777" w:rsidR="003761C9" w:rsidRPr="00146F66" w:rsidRDefault="003761C9" w:rsidP="005A54A1">
      <w:pPr>
        <w:numPr>
          <w:ilvl w:val="0"/>
          <w:numId w:val="18"/>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 xml:space="preserve">Sectors like small-scale manufacturing, trade, and tourism can absorb more unskilled and semi-skilled </w:t>
      </w:r>
      <w:proofErr w:type="spellStart"/>
      <w:r w:rsidRPr="00146F66">
        <w:rPr>
          <w:rFonts w:eastAsia="Times New Roman" w:cs="Arial"/>
          <w:color w:val="000000"/>
          <w:lang w:eastAsia="en-ZA"/>
        </w:rPr>
        <w:t>labor</w:t>
      </w:r>
      <w:proofErr w:type="spellEnd"/>
      <w:r w:rsidRPr="00146F66">
        <w:rPr>
          <w:rFonts w:eastAsia="Times New Roman" w:cs="Arial"/>
          <w:color w:val="000000"/>
          <w:lang w:eastAsia="en-ZA"/>
        </w:rPr>
        <w:t xml:space="preserve"> than mining can.</w:t>
      </w:r>
    </w:p>
    <w:p w14:paraId="110356BA" w14:textId="77777777" w:rsidR="003761C9" w:rsidRPr="00146F66" w:rsidRDefault="003761C9" w:rsidP="005A54A1">
      <w:pPr>
        <w:numPr>
          <w:ilvl w:val="0"/>
          <w:numId w:val="18"/>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Increased local economic activity encourages investment in infrastructure, which supports other sectors.</w:t>
      </w:r>
    </w:p>
    <w:p w14:paraId="4822D338" w14:textId="36E725F9"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Example of residents using by products: </w:t>
      </w:r>
    </w:p>
    <w:p w14:paraId="7B0DE747" w14:textId="2DAD306E"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Use iron ore dust or sand to create:</w:t>
      </w:r>
    </w:p>
    <w:p w14:paraId="5F6E8A20" w14:textId="77777777" w:rsidR="003761C9" w:rsidRPr="00146F66" w:rsidRDefault="003761C9" w:rsidP="005A54A1">
      <w:pPr>
        <w:numPr>
          <w:ilvl w:val="0"/>
          <w:numId w:val="19"/>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Decorative Home and Garden Items:</w:t>
      </w:r>
    </w:p>
    <w:p w14:paraId="2EB5C6DE" w14:textId="04413277" w:rsidR="003761C9" w:rsidRPr="00146F66" w:rsidRDefault="003761C9" w:rsidP="005A54A1">
      <w:pPr>
        <w:numPr>
          <w:ilvl w:val="0"/>
          <w:numId w:val="19"/>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Garden stepping stones with artistic imprints.</w:t>
      </w:r>
    </w:p>
    <w:p w14:paraId="0E9AF2F1" w14:textId="62DA3BA6" w:rsidR="003761C9" w:rsidRPr="00146F66" w:rsidRDefault="003761C9" w:rsidP="005A54A1">
      <w:pPr>
        <w:numPr>
          <w:ilvl w:val="0"/>
          <w:numId w:val="19"/>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Handmade flower pots or garden borders.</w:t>
      </w:r>
    </w:p>
    <w:p w14:paraId="6966B52E" w14:textId="4789437C" w:rsidR="003761C9" w:rsidRPr="00146F66" w:rsidRDefault="003761C9" w:rsidP="005A54A1">
      <w:pPr>
        <w:numPr>
          <w:ilvl w:val="0"/>
          <w:numId w:val="19"/>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Market: Homeowners looking for aesthetic improvements.</w:t>
      </w:r>
    </w:p>
    <w:p w14:paraId="2441974E" w14:textId="7CB4832B" w:rsidR="003761C9" w:rsidRPr="00146F66" w:rsidRDefault="003761C9" w:rsidP="005A54A1">
      <w:pPr>
        <w:numPr>
          <w:ilvl w:val="0"/>
          <w:numId w:val="19"/>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Unique Selling Point: Unique designs and handmade quality.</w:t>
      </w:r>
    </w:p>
    <w:p w14:paraId="03564CE7"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Slag or polished small stone</w:t>
      </w:r>
    </w:p>
    <w:p w14:paraId="20D0EAEC" w14:textId="77777777" w:rsidR="003761C9" w:rsidRPr="00146F66" w:rsidRDefault="003761C9" w:rsidP="005A54A1">
      <w:pPr>
        <w:numPr>
          <w:ilvl w:val="0"/>
          <w:numId w:val="20"/>
        </w:numPr>
        <w:spacing w:before="220" w:after="0" w:line="276" w:lineRule="auto"/>
        <w:jc w:val="both"/>
        <w:textAlignment w:val="baseline"/>
        <w:rPr>
          <w:rFonts w:eastAsia="Times New Roman" w:cs="Arial"/>
          <w:color w:val="000000"/>
          <w:lang w:eastAsia="en-ZA"/>
        </w:rPr>
      </w:pPr>
      <w:proofErr w:type="spellStart"/>
      <w:r w:rsidRPr="00146F66">
        <w:rPr>
          <w:rFonts w:eastAsia="Times New Roman" w:cs="Arial"/>
          <w:color w:val="000000"/>
          <w:lang w:eastAsia="en-ZA"/>
        </w:rPr>
        <w:t>Jewelry</w:t>
      </w:r>
      <w:proofErr w:type="spellEnd"/>
      <w:r w:rsidRPr="00146F66">
        <w:rPr>
          <w:rFonts w:eastAsia="Times New Roman" w:cs="Arial"/>
          <w:color w:val="000000"/>
          <w:lang w:eastAsia="en-ZA"/>
        </w:rPr>
        <w:t xml:space="preserve"> or Artifacts</w:t>
      </w:r>
    </w:p>
    <w:p w14:paraId="09D131A2" w14:textId="19106A87" w:rsidR="003761C9" w:rsidRPr="00146F66" w:rsidRDefault="003761C9" w:rsidP="005A54A1">
      <w:pPr>
        <w:numPr>
          <w:ilvl w:val="0"/>
          <w:numId w:val="20"/>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 xml:space="preserve">Product: Use slag or polished small stones to craft handmade </w:t>
      </w:r>
      <w:proofErr w:type="spellStart"/>
      <w:r w:rsidRPr="00146F66">
        <w:rPr>
          <w:rFonts w:eastAsia="Times New Roman" w:cs="Arial"/>
          <w:color w:val="000000"/>
          <w:lang w:eastAsia="en-ZA"/>
        </w:rPr>
        <w:t>jewelry</w:t>
      </w:r>
      <w:proofErr w:type="spellEnd"/>
      <w:r w:rsidRPr="00146F66">
        <w:rPr>
          <w:rFonts w:eastAsia="Times New Roman" w:cs="Arial"/>
          <w:color w:val="000000"/>
          <w:lang w:eastAsia="en-ZA"/>
        </w:rPr>
        <w:t>, such as necklaces, bracelets, or decorative artifacts.</w:t>
      </w:r>
    </w:p>
    <w:p w14:paraId="3969DBC9" w14:textId="33EDF81F" w:rsidR="003761C9" w:rsidRPr="00146F66" w:rsidRDefault="003761C9" w:rsidP="005A54A1">
      <w:pPr>
        <w:numPr>
          <w:ilvl w:val="0"/>
          <w:numId w:val="20"/>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lastRenderedPageBreak/>
        <w:t>Market: Tourists, local markets, or cultural enthusiasts.</w:t>
      </w:r>
    </w:p>
    <w:p w14:paraId="2D216FE2" w14:textId="77777777" w:rsidR="003761C9" w:rsidRPr="00146F66" w:rsidRDefault="003761C9" w:rsidP="005A54A1">
      <w:pPr>
        <w:numPr>
          <w:ilvl w:val="0"/>
          <w:numId w:val="20"/>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Unique Selling Point: Authentic Guinean crafts made from local materials.</w:t>
      </w:r>
    </w:p>
    <w:p w14:paraId="76CDFDFA" w14:textId="44E59D66"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 xml:space="preserve">As of January 2024, Guinea had approximately 4.87 million internet users, representing an internet penetration rate of 33.9% of the total population. </w:t>
      </w:r>
      <w:hyperlink r:id="rId30" w:history="1">
        <w:proofErr w:type="spellStart"/>
        <w:r w:rsidRPr="00146F66">
          <w:rPr>
            <w:rFonts w:eastAsia="Times New Roman" w:cs="Arial"/>
            <w:color w:val="1155CC"/>
            <w:u w:val="single"/>
            <w:lang w:eastAsia="en-ZA"/>
          </w:rPr>
          <w:t>Datareportal</w:t>
        </w:r>
        <w:proofErr w:type="spellEnd"/>
      </w:hyperlink>
    </w:p>
    <w:p w14:paraId="57954798" w14:textId="05772767" w:rsidR="003761C9" w:rsidRPr="00146F66" w:rsidRDefault="003761C9" w:rsidP="005A54A1">
      <w:pPr>
        <w:numPr>
          <w:ilvl w:val="0"/>
          <w:numId w:val="21"/>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Establish a microfinance fund to support women-led enterprises.</w:t>
      </w:r>
    </w:p>
    <w:p w14:paraId="14E88217" w14:textId="5942EE3B" w:rsidR="003761C9" w:rsidRPr="00146F66" w:rsidRDefault="003761C9" w:rsidP="005A54A1">
      <w:pPr>
        <w:numPr>
          <w:ilvl w:val="0"/>
          <w:numId w:val="21"/>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Conduct market linkages workshops to help entrepreneurs connect with buyers.</w:t>
      </w:r>
    </w:p>
    <w:p w14:paraId="36D3671A" w14:textId="77777777" w:rsidR="003761C9" w:rsidRPr="00146F66" w:rsidRDefault="003761C9" w:rsidP="005A54A1">
      <w:pPr>
        <w:numPr>
          <w:ilvl w:val="0"/>
          <w:numId w:val="21"/>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Partner with local banks to simplify access to credit.</w:t>
      </w:r>
    </w:p>
    <w:p w14:paraId="67271381" w14:textId="4A26846B" w:rsidR="003761C9" w:rsidRPr="00146F66" w:rsidRDefault="003761C9" w:rsidP="005A54A1">
      <w:pPr>
        <w:numPr>
          <w:ilvl w:val="0"/>
          <w:numId w:val="21"/>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 xml:space="preserve">Build an app for local customers who have bought by products from the mine and turned it into something meaningful so they can advertise the product on the app (like a </w:t>
      </w:r>
      <w:proofErr w:type="spellStart"/>
      <w:r w:rsidRPr="00146F66">
        <w:rPr>
          <w:rFonts w:eastAsia="Times New Roman" w:cs="Arial"/>
          <w:color w:val="000000"/>
          <w:lang w:eastAsia="en-ZA"/>
        </w:rPr>
        <w:t>facebook</w:t>
      </w:r>
      <w:proofErr w:type="spellEnd"/>
      <w:r w:rsidRPr="00146F66">
        <w:rPr>
          <w:rFonts w:eastAsia="Times New Roman" w:cs="Arial"/>
          <w:color w:val="000000"/>
          <w:lang w:eastAsia="en-ZA"/>
        </w:rPr>
        <w:t xml:space="preserve"> marketplace) but promoting and advertising will be done by Rio Tinto</w:t>
      </w:r>
    </w:p>
    <w:p w14:paraId="61242B81" w14:textId="77777777" w:rsidR="003761C9" w:rsidRPr="00146F66" w:rsidRDefault="003761C9" w:rsidP="006124D6">
      <w:pPr>
        <w:spacing w:before="220" w:after="220" w:line="276" w:lineRule="auto"/>
        <w:ind w:left="720"/>
        <w:jc w:val="both"/>
        <w:rPr>
          <w:rFonts w:eastAsia="Times New Roman" w:cs="Arial"/>
          <w:sz w:val="24"/>
          <w:szCs w:val="24"/>
          <w:lang w:eastAsia="en-ZA"/>
        </w:rPr>
      </w:pPr>
      <w:r w:rsidRPr="00146F66">
        <w:rPr>
          <w:rFonts w:eastAsia="Times New Roman" w:cs="Arial"/>
          <w:color w:val="000000"/>
          <w:lang w:eastAsia="en-ZA"/>
        </w:rPr>
        <w:t>Resources needed:</w:t>
      </w:r>
    </w:p>
    <w:p w14:paraId="43A5E66E" w14:textId="77777777" w:rsidR="003761C9" w:rsidRPr="00146F66" w:rsidRDefault="003761C9" w:rsidP="005A54A1">
      <w:pPr>
        <w:numPr>
          <w:ilvl w:val="0"/>
          <w:numId w:val="22"/>
        </w:numPr>
        <w:spacing w:before="220" w:after="0" w:line="276" w:lineRule="auto"/>
        <w:ind w:left="1440"/>
        <w:jc w:val="both"/>
        <w:textAlignment w:val="baseline"/>
        <w:rPr>
          <w:rFonts w:eastAsia="Times New Roman" w:cs="Arial"/>
          <w:color w:val="000000"/>
          <w:lang w:eastAsia="en-ZA"/>
        </w:rPr>
      </w:pPr>
      <w:r w:rsidRPr="00146F66">
        <w:rPr>
          <w:rFonts w:eastAsia="Times New Roman" w:cs="Arial"/>
          <w:color w:val="000000"/>
          <w:lang w:eastAsia="en-ZA"/>
        </w:rPr>
        <w:t>Trainers for workshops.</w:t>
      </w:r>
    </w:p>
    <w:p w14:paraId="4E85D962" w14:textId="77777777" w:rsidR="003761C9" w:rsidRPr="00146F66" w:rsidRDefault="003761C9" w:rsidP="005A54A1">
      <w:pPr>
        <w:numPr>
          <w:ilvl w:val="0"/>
          <w:numId w:val="22"/>
        </w:numPr>
        <w:spacing w:after="0" w:line="276" w:lineRule="auto"/>
        <w:ind w:left="1440"/>
        <w:jc w:val="both"/>
        <w:textAlignment w:val="baseline"/>
        <w:rPr>
          <w:rFonts w:eastAsia="Times New Roman" w:cs="Arial"/>
          <w:color w:val="000000"/>
          <w:lang w:eastAsia="en-ZA"/>
        </w:rPr>
      </w:pPr>
      <w:r w:rsidRPr="00146F66">
        <w:rPr>
          <w:rFonts w:eastAsia="Times New Roman" w:cs="Arial"/>
          <w:color w:val="000000"/>
          <w:lang w:eastAsia="en-ZA"/>
        </w:rPr>
        <w:t>Funding for microfinance programs.</w:t>
      </w:r>
    </w:p>
    <w:p w14:paraId="7FF1731E" w14:textId="62B8D922" w:rsidR="003761C9" w:rsidRPr="00146F66" w:rsidRDefault="003761C9" w:rsidP="005A54A1">
      <w:pPr>
        <w:numPr>
          <w:ilvl w:val="0"/>
          <w:numId w:val="22"/>
        </w:numPr>
        <w:spacing w:after="220" w:line="276" w:lineRule="auto"/>
        <w:ind w:left="1440"/>
        <w:jc w:val="both"/>
        <w:textAlignment w:val="baseline"/>
        <w:rPr>
          <w:rFonts w:eastAsia="Times New Roman" w:cs="Arial"/>
          <w:color w:val="000000"/>
          <w:lang w:eastAsia="en-ZA"/>
        </w:rPr>
      </w:pPr>
      <w:r w:rsidRPr="00146F66">
        <w:rPr>
          <w:rFonts w:eastAsia="Times New Roman" w:cs="Arial"/>
          <w:color w:val="000000"/>
          <w:lang w:eastAsia="en-ZA"/>
        </w:rPr>
        <w:t>App</w:t>
      </w:r>
    </w:p>
    <w:p w14:paraId="686ED799" w14:textId="7F51F826" w:rsidR="00B34E8F" w:rsidRPr="00146F66" w:rsidRDefault="00B34E8F" w:rsidP="006124D6">
      <w:pPr>
        <w:spacing w:after="220" w:line="276" w:lineRule="auto"/>
        <w:jc w:val="both"/>
        <w:textAlignment w:val="baseline"/>
        <w:rPr>
          <w:rFonts w:eastAsia="Times New Roman" w:cs="Arial"/>
          <w:color w:val="000000"/>
          <w:lang w:eastAsia="en-ZA"/>
        </w:rPr>
      </w:pPr>
    </w:p>
    <w:p w14:paraId="6CDA4307" w14:textId="3374363B" w:rsidR="003761C9" w:rsidRPr="00076731" w:rsidRDefault="00B34E8F" w:rsidP="00076731">
      <w:pPr>
        <w:spacing w:after="220" w:line="276" w:lineRule="auto"/>
        <w:jc w:val="both"/>
        <w:textAlignment w:val="baseline"/>
        <w:rPr>
          <w:rFonts w:eastAsia="Times New Roman" w:cs="Arial"/>
          <w:color w:val="000000"/>
          <w:lang w:eastAsia="en-ZA"/>
        </w:rPr>
      </w:pPr>
      <w:r w:rsidRPr="00146F66">
        <w:rPr>
          <w:rFonts w:eastAsia="Times New Roman" w:cs="Arial"/>
          <w:noProof/>
          <w:color w:val="000000"/>
          <w:lang w:eastAsia="en-ZA"/>
        </w:rPr>
        <w:drawing>
          <wp:inline distT="0" distB="0" distL="0" distR="0" wp14:anchorId="060E6EF9" wp14:editId="6B451E27">
            <wp:extent cx="5731510" cy="25793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579370"/>
                    </a:xfrm>
                    <a:prstGeom prst="rect">
                      <a:avLst/>
                    </a:prstGeom>
                  </pic:spPr>
                </pic:pic>
              </a:graphicData>
            </a:graphic>
          </wp:inline>
        </w:drawing>
      </w:r>
    </w:p>
    <w:p w14:paraId="0C4A4A93" w14:textId="335ACBA5" w:rsidR="003761C9" w:rsidRPr="00146F66" w:rsidRDefault="003761C9" w:rsidP="00076731">
      <w:pPr>
        <w:pStyle w:val="Heading4"/>
        <w:rPr>
          <w:szCs w:val="24"/>
        </w:rPr>
      </w:pPr>
      <w:r w:rsidRPr="00146F66">
        <w:rPr>
          <w:noProof/>
          <w:szCs w:val="24"/>
          <w:bdr w:val="single" w:sz="8" w:space="0" w:color="434343" w:frame="1"/>
        </w:rPr>
        <w:lastRenderedPageBreak/>
        <w:drawing>
          <wp:anchor distT="0" distB="0" distL="114300" distR="114300" simplePos="0" relativeHeight="251660288" behindDoc="0" locked="0" layoutInCell="1" allowOverlap="1" wp14:anchorId="650F2538" wp14:editId="5E71350F">
            <wp:simplePos x="0" y="0"/>
            <wp:positionH relativeFrom="column">
              <wp:posOffset>3552825</wp:posOffset>
            </wp:positionH>
            <wp:positionV relativeFrom="paragraph">
              <wp:posOffset>417195</wp:posOffset>
            </wp:positionV>
            <wp:extent cx="2447925" cy="2513965"/>
            <wp:effectExtent l="19050" t="19050" r="28575" b="19685"/>
            <wp:wrapThrough wrapText="bothSides">
              <wp:wrapPolygon edited="0">
                <wp:start x="-168" y="-164"/>
                <wp:lineTo x="-168" y="21605"/>
                <wp:lineTo x="21684" y="21605"/>
                <wp:lineTo x="21684" y="-164"/>
                <wp:lineTo x="-168" y="-16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7925" cy="2513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4E8F" w:rsidRPr="00146F66">
        <w:t xml:space="preserve">Program 6: </w:t>
      </w:r>
      <w:r w:rsidRPr="00146F66">
        <w:t>Technical Schools</w:t>
      </w:r>
    </w:p>
    <w:p w14:paraId="191B9397" w14:textId="5E7586EA" w:rsidR="003761C9" w:rsidRPr="00146F66" w:rsidRDefault="00076731" w:rsidP="006124D6">
      <w:pPr>
        <w:spacing w:before="220" w:after="220" w:line="276" w:lineRule="auto"/>
        <w:ind w:hanging="360"/>
        <w:jc w:val="both"/>
        <w:rPr>
          <w:rFonts w:eastAsia="Times New Roman" w:cs="Arial"/>
          <w:sz w:val="24"/>
          <w:szCs w:val="24"/>
          <w:lang w:eastAsia="en-ZA"/>
        </w:rPr>
      </w:pPr>
      <w:r>
        <w:rPr>
          <w:rFonts w:eastAsia="Times New Roman" w:cs="Arial"/>
          <w:color w:val="000000"/>
          <w:lang w:eastAsia="en-ZA"/>
        </w:rPr>
        <w:t xml:space="preserve">      </w:t>
      </w:r>
      <w:r w:rsidR="003761C9" w:rsidRPr="00146F66">
        <w:rPr>
          <w:rFonts w:eastAsia="Times New Roman" w:cs="Arial"/>
          <w:color w:val="000000"/>
          <w:lang w:eastAsia="en-ZA"/>
        </w:rPr>
        <w:t>Why?</w:t>
      </w:r>
    </w:p>
    <w:p w14:paraId="51F9C572" w14:textId="3F9F35B3" w:rsidR="003761C9" w:rsidRPr="00146F66" w:rsidRDefault="003761C9" w:rsidP="006124D6">
      <w:pPr>
        <w:spacing w:after="0" w:line="276" w:lineRule="auto"/>
        <w:jc w:val="both"/>
        <w:rPr>
          <w:rFonts w:eastAsia="Times New Roman" w:cs="Arial"/>
          <w:sz w:val="24"/>
          <w:szCs w:val="24"/>
          <w:lang w:eastAsia="en-ZA"/>
        </w:rPr>
      </w:pPr>
      <w:r w:rsidRPr="00146F66">
        <w:rPr>
          <w:rFonts w:eastAsia="Times New Roman" w:cs="Arial"/>
          <w:color w:val="000000"/>
          <w:lang w:eastAsia="en-ZA"/>
        </w:rPr>
        <w:t>The country has low public spending on education and is one of the most illiterate countries in the world.</w:t>
      </w:r>
    </w:p>
    <w:p w14:paraId="76188C17" w14:textId="5EABFEF7" w:rsidR="003761C9" w:rsidRPr="00146F66" w:rsidRDefault="003761C9" w:rsidP="005A54A1">
      <w:pPr>
        <w:numPr>
          <w:ilvl w:val="0"/>
          <w:numId w:val="23"/>
        </w:numPr>
        <w:spacing w:before="220"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Sponsor the creation of new courses aligned with industry needs (e.g., mining safety, machine operation).</w:t>
      </w:r>
    </w:p>
    <w:p w14:paraId="26C33ADA"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educational infrastructure investments, such as the construction of 18 classrooms, indicate efforts to improve literacy.</w:t>
      </w:r>
      <w:hyperlink r:id="rId33"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UIL</w:t>
        </w:r>
      </w:hyperlink>
      <w:r w:rsidRPr="00146F66">
        <w:rPr>
          <w:rFonts w:eastAsia="Times New Roman" w:cs="Arial"/>
          <w:color w:val="000000"/>
          <w:lang w:eastAsia="en-ZA"/>
        </w:rPr>
        <w:t xml:space="preserve">. The region has undertaken initiatives to enhance educational participation, including plans to build 100 classrooms and two vocational training </w:t>
      </w:r>
      <w:proofErr w:type="spellStart"/>
      <w:r w:rsidRPr="00146F66">
        <w:rPr>
          <w:rFonts w:eastAsia="Times New Roman" w:cs="Arial"/>
          <w:color w:val="000000"/>
          <w:lang w:eastAsia="en-ZA"/>
        </w:rPr>
        <w:t>centers</w:t>
      </w:r>
      <w:proofErr w:type="spellEnd"/>
      <w:r w:rsidRPr="00146F66">
        <w:rPr>
          <w:rFonts w:eastAsia="Times New Roman" w:cs="Arial"/>
          <w:color w:val="000000"/>
          <w:lang w:eastAsia="en-ZA"/>
        </w:rPr>
        <w:t>.</w:t>
      </w:r>
      <w:hyperlink r:id="rId34" w:history="1">
        <w:r w:rsidRPr="00146F66">
          <w:rPr>
            <w:rFonts w:eastAsia="Times New Roman" w:cs="Arial"/>
            <w:color w:val="000000"/>
            <w:u w:val="single"/>
            <w:lang w:eastAsia="en-ZA"/>
          </w:rPr>
          <w:t xml:space="preserve"> </w:t>
        </w:r>
        <w:r w:rsidRPr="00146F66">
          <w:rPr>
            <w:rFonts w:eastAsia="Times New Roman" w:cs="Arial"/>
            <w:color w:val="1155CC"/>
            <w:u w:val="single"/>
            <w:lang w:eastAsia="en-ZA"/>
          </w:rPr>
          <w:t>UIL</w:t>
        </w:r>
      </w:hyperlink>
      <w:r w:rsidRPr="00146F66">
        <w:rPr>
          <w:rFonts w:eastAsia="Times New Roman" w:cs="Arial"/>
          <w:color w:val="000000"/>
          <w:lang w:eastAsia="en-ZA"/>
        </w:rPr>
        <w:t xml:space="preserve">. There are plans to establish vocational training </w:t>
      </w:r>
      <w:proofErr w:type="spellStart"/>
      <w:r w:rsidRPr="00146F66">
        <w:rPr>
          <w:rFonts w:eastAsia="Times New Roman" w:cs="Arial"/>
          <w:color w:val="000000"/>
          <w:lang w:eastAsia="en-ZA"/>
        </w:rPr>
        <w:t>centers</w:t>
      </w:r>
      <w:proofErr w:type="spellEnd"/>
      <w:r w:rsidRPr="00146F66">
        <w:rPr>
          <w:rFonts w:eastAsia="Times New Roman" w:cs="Arial"/>
          <w:color w:val="000000"/>
          <w:lang w:eastAsia="en-ZA"/>
        </w:rPr>
        <w:t xml:space="preserve"> to equip residents with practical </w:t>
      </w:r>
      <w:proofErr w:type="spellStart"/>
      <w:r w:rsidRPr="00146F66">
        <w:rPr>
          <w:rFonts w:eastAsia="Times New Roman" w:cs="Arial"/>
          <w:color w:val="000000"/>
          <w:lang w:eastAsia="en-ZA"/>
        </w:rPr>
        <w:t>skills.</w:t>
      </w:r>
      <w:hyperlink r:id="rId35" w:history="1">
        <w:r w:rsidRPr="00146F66">
          <w:rPr>
            <w:rFonts w:eastAsia="Times New Roman" w:cs="Arial"/>
            <w:color w:val="1155CC"/>
            <w:u w:val="single"/>
            <w:lang w:eastAsia="en-ZA"/>
          </w:rPr>
          <w:t>UIL</w:t>
        </w:r>
        <w:proofErr w:type="spellEnd"/>
      </w:hyperlink>
    </w:p>
    <w:p w14:paraId="2AB597A3" w14:textId="3B59B910"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color w:val="000000"/>
          <w:lang w:eastAsia="en-ZA"/>
        </w:rPr>
        <w:t>INVEST IN THESE</w:t>
      </w:r>
      <w:r w:rsidR="00660641" w:rsidRPr="00146F66">
        <w:rPr>
          <w:rFonts w:eastAsia="Times New Roman" w:cs="Arial"/>
          <w:color w:val="000000"/>
          <w:lang w:eastAsia="en-ZA"/>
        </w:rPr>
        <w:t xml:space="preserve"> UPCOMING PROJECTS</w:t>
      </w:r>
      <w:r w:rsidRPr="00146F66">
        <w:rPr>
          <w:rFonts w:eastAsia="Times New Roman" w:cs="Arial"/>
          <w:color w:val="000000"/>
          <w:lang w:eastAsia="en-ZA"/>
        </w:rPr>
        <w:t>!!!!</w:t>
      </w:r>
    </w:p>
    <w:p w14:paraId="138704E9" w14:textId="77777777" w:rsidR="003761C9" w:rsidRPr="00146F66" w:rsidRDefault="003761C9" w:rsidP="006124D6">
      <w:pPr>
        <w:spacing w:after="0" w:line="276" w:lineRule="auto"/>
        <w:jc w:val="both"/>
        <w:rPr>
          <w:rFonts w:eastAsia="Times New Roman" w:cs="Arial"/>
          <w:sz w:val="24"/>
          <w:szCs w:val="24"/>
          <w:lang w:eastAsia="en-ZA"/>
        </w:rPr>
      </w:pPr>
    </w:p>
    <w:p w14:paraId="3DD41711" w14:textId="77777777" w:rsidR="003761C9" w:rsidRPr="00146F66" w:rsidRDefault="003761C9" w:rsidP="006124D6">
      <w:pPr>
        <w:spacing w:after="0" w:line="276" w:lineRule="auto"/>
        <w:jc w:val="both"/>
        <w:rPr>
          <w:rFonts w:eastAsia="Times New Roman" w:cs="Arial"/>
          <w:sz w:val="24"/>
          <w:szCs w:val="24"/>
          <w:lang w:eastAsia="en-ZA"/>
        </w:rPr>
      </w:pPr>
      <w:r w:rsidRPr="00146F66">
        <w:rPr>
          <w:rFonts w:eastAsia="Times New Roman" w:cs="Arial"/>
          <w:color w:val="000000"/>
          <w:lang w:eastAsia="en-ZA"/>
        </w:rPr>
        <w:t>This graph underscores the need for more effective use of educational resources in Guinea, with a focus on expanding teacher training, classroom capacity, and infrastructure to address overcrowding and improve education quality.</w:t>
      </w:r>
    </w:p>
    <w:p w14:paraId="0C85B867" w14:textId="77777777" w:rsidR="003761C9" w:rsidRPr="00146F66" w:rsidRDefault="003761C9" w:rsidP="006124D6">
      <w:pPr>
        <w:spacing w:after="0" w:line="276" w:lineRule="auto"/>
        <w:jc w:val="both"/>
        <w:rPr>
          <w:rFonts w:eastAsia="Times New Roman" w:cs="Arial"/>
          <w:sz w:val="24"/>
          <w:szCs w:val="24"/>
          <w:lang w:eastAsia="en-ZA"/>
        </w:rPr>
      </w:pPr>
    </w:p>
    <w:p w14:paraId="00FFF700" w14:textId="7F2310A1" w:rsidR="003761C9" w:rsidRPr="00146F66" w:rsidRDefault="003761C9" w:rsidP="006124D6">
      <w:pPr>
        <w:spacing w:after="0" w:line="276" w:lineRule="auto"/>
        <w:jc w:val="both"/>
        <w:rPr>
          <w:rFonts w:eastAsia="Times New Roman" w:cs="Arial"/>
          <w:sz w:val="24"/>
          <w:szCs w:val="24"/>
          <w:lang w:eastAsia="en-ZA"/>
        </w:rPr>
      </w:pPr>
      <w:r w:rsidRPr="00146F66">
        <w:rPr>
          <w:rFonts w:eastAsia="Times New Roman" w:cs="Arial"/>
          <w:color w:val="000000"/>
          <w:lang w:eastAsia="en-ZA"/>
        </w:rPr>
        <w:t>investment in infrastructure and education would be beneficial both for reducing inequality and the long-term growth of the economy. Education increases labour productivity and, thus, incomes. Among others, the authorities could target measures to promote girls' education. School canteen programs, one of the FSW-funded interventions, could also be continued and made permanent. In addition, well-targeted spending on social protection, such as investments in social services and health care, are not part of our model but would also help to improve standards of living.</w:t>
      </w:r>
    </w:p>
    <w:p w14:paraId="76B37B96" w14:textId="77777777" w:rsidR="003761C9" w:rsidRPr="00146F66" w:rsidRDefault="003761C9" w:rsidP="006124D6">
      <w:pPr>
        <w:spacing w:before="220" w:after="220" w:line="276" w:lineRule="auto"/>
        <w:jc w:val="both"/>
        <w:rPr>
          <w:rFonts w:eastAsia="Times New Roman" w:cs="Arial"/>
          <w:sz w:val="24"/>
          <w:szCs w:val="24"/>
          <w:lang w:eastAsia="en-ZA"/>
        </w:rPr>
      </w:pPr>
      <w:r w:rsidRPr="00146F66">
        <w:rPr>
          <w:rFonts w:eastAsia="Times New Roman" w:cs="Arial"/>
          <w:b/>
          <w:bCs/>
          <w:color w:val="000000"/>
          <w:lang w:eastAsia="en-ZA"/>
        </w:rPr>
        <w:t>Resources Needed</w:t>
      </w:r>
    </w:p>
    <w:p w14:paraId="5E99195C" w14:textId="77777777" w:rsidR="003761C9" w:rsidRPr="00146F66" w:rsidRDefault="003761C9" w:rsidP="005A54A1">
      <w:pPr>
        <w:numPr>
          <w:ilvl w:val="0"/>
          <w:numId w:val="24"/>
        </w:numPr>
        <w:spacing w:before="220" w:after="0" w:line="276" w:lineRule="auto"/>
        <w:jc w:val="both"/>
        <w:textAlignment w:val="baseline"/>
        <w:rPr>
          <w:rFonts w:eastAsia="Times New Roman" w:cs="Arial"/>
          <w:color w:val="000000"/>
          <w:lang w:eastAsia="en-ZA"/>
        </w:rPr>
      </w:pPr>
      <w:proofErr w:type="gramStart"/>
      <w:r w:rsidRPr="00146F66">
        <w:rPr>
          <w:rFonts w:eastAsia="Times New Roman" w:cs="Arial"/>
          <w:color w:val="000000"/>
          <w:lang w:eastAsia="en-ZA"/>
        </w:rPr>
        <w:t>Scholarships</w:t>
      </w:r>
      <w:proofErr w:type="gramEnd"/>
      <w:r w:rsidRPr="00146F66">
        <w:rPr>
          <w:rFonts w:eastAsia="Times New Roman" w:cs="Arial"/>
          <w:color w:val="000000"/>
          <w:lang w:eastAsia="en-ZA"/>
        </w:rPr>
        <w:t xml:space="preserve"> budget.</w:t>
      </w:r>
    </w:p>
    <w:p w14:paraId="326ECB25" w14:textId="77777777" w:rsidR="003761C9" w:rsidRPr="00146F66" w:rsidRDefault="003761C9" w:rsidP="005A54A1">
      <w:pPr>
        <w:numPr>
          <w:ilvl w:val="0"/>
          <w:numId w:val="24"/>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Partnerships with educational institutions.</w:t>
      </w:r>
    </w:p>
    <w:p w14:paraId="5A3E1001" w14:textId="2F416C5A" w:rsidR="00B34E8F" w:rsidRPr="00146F66" w:rsidRDefault="003761C9" w:rsidP="005A54A1">
      <w:pPr>
        <w:numPr>
          <w:ilvl w:val="0"/>
          <w:numId w:val="24"/>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Curriculum development experts.</w:t>
      </w:r>
    </w:p>
    <w:p w14:paraId="7DEFD7AA" w14:textId="2E6F59AE" w:rsidR="00B34E8F" w:rsidRPr="00146F66" w:rsidRDefault="00B34E8F" w:rsidP="006124D6">
      <w:pPr>
        <w:spacing w:after="220" w:line="276" w:lineRule="auto"/>
        <w:jc w:val="both"/>
        <w:textAlignment w:val="baseline"/>
        <w:rPr>
          <w:rFonts w:eastAsia="Times New Roman" w:cs="Arial"/>
          <w:color w:val="000000"/>
          <w:lang w:eastAsia="en-ZA"/>
        </w:rPr>
      </w:pPr>
      <w:r w:rsidRPr="00146F66">
        <w:rPr>
          <w:rFonts w:eastAsia="Times New Roman" w:cs="Arial"/>
          <w:noProof/>
          <w:color w:val="000000"/>
          <w:lang w:eastAsia="en-ZA"/>
        </w:rPr>
        <w:lastRenderedPageBreak/>
        <w:drawing>
          <wp:inline distT="0" distB="0" distL="0" distR="0" wp14:anchorId="00D02A27" wp14:editId="5458E3D0">
            <wp:extent cx="5731510" cy="25285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528570"/>
                    </a:xfrm>
                    <a:prstGeom prst="rect">
                      <a:avLst/>
                    </a:prstGeom>
                  </pic:spPr>
                </pic:pic>
              </a:graphicData>
            </a:graphic>
          </wp:inline>
        </w:drawing>
      </w:r>
    </w:p>
    <w:p w14:paraId="0319ECEE" w14:textId="5778BA9C" w:rsidR="003761C9" w:rsidRPr="00146F66" w:rsidRDefault="00B34E8F" w:rsidP="00076731">
      <w:pPr>
        <w:pStyle w:val="Heading4"/>
        <w:rPr>
          <w:szCs w:val="24"/>
        </w:rPr>
      </w:pPr>
      <w:r w:rsidRPr="00146F66">
        <w:t xml:space="preserve">Program 7: </w:t>
      </w:r>
      <w:r w:rsidR="003761C9" w:rsidRPr="00146F66">
        <w:t>Partner with Local Businesses</w:t>
      </w:r>
    </w:p>
    <w:p w14:paraId="14A32002" w14:textId="77777777" w:rsidR="003761C9" w:rsidRPr="00146F66" w:rsidRDefault="003761C9" w:rsidP="005A54A1">
      <w:pPr>
        <w:numPr>
          <w:ilvl w:val="0"/>
          <w:numId w:val="25"/>
        </w:numPr>
        <w:spacing w:before="220"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Identify local businesses in sectors such as construction, logistics, and services.</w:t>
      </w:r>
    </w:p>
    <w:p w14:paraId="510FB363" w14:textId="77777777" w:rsidR="003761C9" w:rsidRPr="00146F66" w:rsidRDefault="003761C9" w:rsidP="005A54A1">
      <w:pPr>
        <w:numPr>
          <w:ilvl w:val="0"/>
          <w:numId w:val="25"/>
        </w:numPr>
        <w:spacing w:after="0" w:line="276" w:lineRule="auto"/>
        <w:jc w:val="both"/>
        <w:textAlignment w:val="baseline"/>
        <w:rPr>
          <w:rFonts w:eastAsia="Times New Roman" w:cs="Arial"/>
          <w:color w:val="000000"/>
          <w:lang w:eastAsia="en-ZA"/>
        </w:rPr>
      </w:pPr>
      <w:r w:rsidRPr="00146F66">
        <w:rPr>
          <w:rFonts w:eastAsia="Times New Roman" w:cs="Arial"/>
          <w:color w:val="000000"/>
          <w:lang w:eastAsia="en-ZA"/>
        </w:rPr>
        <w:t>Negotiate formal agreements for apprenticeship placements.</w:t>
      </w:r>
    </w:p>
    <w:p w14:paraId="6261B275" w14:textId="77777777" w:rsidR="003761C9" w:rsidRPr="00146F66" w:rsidRDefault="003761C9" w:rsidP="005A54A1">
      <w:pPr>
        <w:numPr>
          <w:ilvl w:val="0"/>
          <w:numId w:val="25"/>
        </w:numPr>
        <w:spacing w:after="220" w:line="276" w:lineRule="auto"/>
        <w:jc w:val="both"/>
        <w:textAlignment w:val="baseline"/>
        <w:rPr>
          <w:rFonts w:eastAsia="Times New Roman" w:cs="Arial"/>
          <w:color w:val="000000"/>
          <w:lang w:eastAsia="en-ZA"/>
        </w:rPr>
      </w:pPr>
      <w:r w:rsidRPr="00146F66">
        <w:rPr>
          <w:rFonts w:eastAsia="Times New Roman" w:cs="Arial"/>
          <w:color w:val="000000"/>
          <w:lang w:eastAsia="en-ZA"/>
        </w:rPr>
        <w:t>Offer subsidies or incentives to businesses hosting apprentices.</w:t>
      </w:r>
    </w:p>
    <w:p w14:paraId="59081602" w14:textId="77777777" w:rsidR="003761C9" w:rsidRPr="00146F66" w:rsidRDefault="003761C9" w:rsidP="006124D6">
      <w:pPr>
        <w:spacing w:after="0" w:line="276" w:lineRule="auto"/>
        <w:jc w:val="both"/>
        <w:rPr>
          <w:rFonts w:eastAsia="Times New Roman" w:cs="Arial"/>
          <w:sz w:val="24"/>
          <w:szCs w:val="24"/>
          <w:lang w:eastAsia="en-ZA"/>
        </w:rPr>
      </w:pPr>
      <w:r w:rsidRPr="00146F66">
        <w:rPr>
          <w:rFonts w:eastAsia="Times New Roman" w:cs="Arial"/>
          <w:color w:val="000000"/>
          <w:lang w:eastAsia="en-ZA"/>
        </w:rPr>
        <w:t>Develop programs to source goods and services from local businesses, offering contracts for construction, catering, and maintenance.</w:t>
      </w:r>
    </w:p>
    <w:p w14:paraId="26412CF6" w14:textId="77777777" w:rsidR="003761C9" w:rsidRPr="00146F66" w:rsidRDefault="003761C9" w:rsidP="006124D6">
      <w:pPr>
        <w:spacing w:after="0" w:line="276" w:lineRule="auto"/>
        <w:jc w:val="both"/>
        <w:rPr>
          <w:rFonts w:eastAsia="Times New Roman" w:cs="Arial"/>
          <w:sz w:val="24"/>
          <w:szCs w:val="24"/>
          <w:lang w:eastAsia="en-ZA"/>
        </w:rPr>
      </w:pPr>
    </w:p>
    <w:p w14:paraId="64E6E601" w14:textId="66E1D9D8" w:rsidR="00690E5D" w:rsidRPr="00146F66" w:rsidRDefault="00B34E8F" w:rsidP="006124D6">
      <w:pPr>
        <w:spacing w:line="276" w:lineRule="auto"/>
        <w:jc w:val="both"/>
        <w:rPr>
          <w:rFonts w:cs="Arial"/>
          <w:lang w:eastAsia="en-ZA"/>
        </w:rPr>
      </w:pPr>
      <w:r w:rsidRPr="00146F66">
        <w:rPr>
          <w:rFonts w:cs="Arial"/>
          <w:noProof/>
          <w:lang w:eastAsia="en-ZA"/>
        </w:rPr>
        <w:drawing>
          <wp:inline distT="0" distB="0" distL="0" distR="0" wp14:anchorId="016F2CB5" wp14:editId="0EB2B0FE">
            <wp:extent cx="5731510" cy="2559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559050"/>
                    </a:xfrm>
                    <a:prstGeom prst="rect">
                      <a:avLst/>
                    </a:prstGeom>
                  </pic:spPr>
                </pic:pic>
              </a:graphicData>
            </a:graphic>
          </wp:inline>
        </w:drawing>
      </w:r>
    </w:p>
    <w:p w14:paraId="400AB71F" w14:textId="729EB3C5" w:rsidR="00DC5004" w:rsidRDefault="00DC5004" w:rsidP="00DC5004">
      <w:pPr>
        <w:pStyle w:val="Heading2"/>
      </w:pPr>
      <w:bookmarkStart w:id="13" w:name="_Toc183806012"/>
      <w:bookmarkEnd w:id="12"/>
      <w:r>
        <w:t>Constraints</w:t>
      </w:r>
      <w:bookmarkEnd w:id="13"/>
    </w:p>
    <w:p w14:paraId="62C74BDC" w14:textId="2AF26434" w:rsidR="00DC5004" w:rsidRPr="000B70C5" w:rsidRDefault="00DC5004" w:rsidP="000B70C5">
      <w:pPr>
        <w:rPr>
          <w:b/>
          <w:bCs/>
          <w:u w:val="single"/>
        </w:rPr>
      </w:pPr>
      <w:r w:rsidRPr="000B70C5">
        <w:rPr>
          <w:b/>
          <w:bCs/>
          <w:u w:val="single"/>
        </w:rPr>
        <w:t>Financial Constraints</w:t>
      </w:r>
    </w:p>
    <w:p w14:paraId="12B63434" w14:textId="77777777" w:rsidR="00DC5004" w:rsidRPr="00DC5004" w:rsidRDefault="00DC5004" w:rsidP="005A54A1">
      <w:pPr>
        <w:pStyle w:val="NormalWeb"/>
        <w:numPr>
          <w:ilvl w:val="0"/>
          <w:numId w:val="56"/>
        </w:numPr>
        <w:spacing w:before="22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Issue:</w:t>
      </w:r>
    </w:p>
    <w:p w14:paraId="72FD7D56" w14:textId="77777777" w:rsidR="00DC5004" w:rsidRPr="00DC5004" w:rsidRDefault="00DC5004" w:rsidP="005A54A1">
      <w:pPr>
        <w:pStyle w:val="NormalWeb"/>
        <w:numPr>
          <w:ilvl w:val="1"/>
          <w:numId w:val="56"/>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Limited budget for community investment initiatives restricts the scope and scale of projects.</w:t>
      </w:r>
    </w:p>
    <w:p w14:paraId="01BE5344" w14:textId="77777777" w:rsidR="00DC5004" w:rsidRPr="00DC5004" w:rsidRDefault="00DC5004" w:rsidP="005A54A1">
      <w:pPr>
        <w:pStyle w:val="NormalWeb"/>
        <w:numPr>
          <w:ilvl w:val="1"/>
          <w:numId w:val="56"/>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Competing priorities between infrastructure development and social programs.</w:t>
      </w:r>
    </w:p>
    <w:p w14:paraId="7D8D1777" w14:textId="77777777" w:rsidR="00DC5004" w:rsidRPr="00DC5004" w:rsidRDefault="00DC5004" w:rsidP="005A54A1">
      <w:pPr>
        <w:pStyle w:val="NormalWeb"/>
        <w:numPr>
          <w:ilvl w:val="0"/>
          <w:numId w:val="56"/>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Impact:</w:t>
      </w:r>
    </w:p>
    <w:p w14:paraId="28CA202D" w14:textId="77777777" w:rsidR="00DC5004" w:rsidRPr="00DC5004" w:rsidRDefault="00DC5004" w:rsidP="005A54A1">
      <w:pPr>
        <w:pStyle w:val="NormalWeb"/>
        <w:numPr>
          <w:ilvl w:val="1"/>
          <w:numId w:val="56"/>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lastRenderedPageBreak/>
        <w:t>May delay or reduce the quality of construction (roads, schools).</w:t>
      </w:r>
    </w:p>
    <w:p w14:paraId="6D413723" w14:textId="77777777" w:rsidR="00DC5004" w:rsidRPr="00DC5004" w:rsidRDefault="00DC5004" w:rsidP="005A54A1">
      <w:pPr>
        <w:pStyle w:val="NormalWeb"/>
        <w:numPr>
          <w:ilvl w:val="1"/>
          <w:numId w:val="56"/>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Affects the ability to provide stipends, scholarships, or loans.</w:t>
      </w:r>
    </w:p>
    <w:p w14:paraId="79ED1CEB" w14:textId="77777777" w:rsidR="00DC5004" w:rsidRPr="00DC5004" w:rsidRDefault="00DC5004" w:rsidP="005A54A1">
      <w:pPr>
        <w:pStyle w:val="NormalWeb"/>
        <w:numPr>
          <w:ilvl w:val="0"/>
          <w:numId w:val="56"/>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Mitigation:</w:t>
      </w:r>
    </w:p>
    <w:p w14:paraId="187B5018" w14:textId="77777777" w:rsidR="00DC5004" w:rsidRPr="00DC5004" w:rsidRDefault="00DC5004" w:rsidP="005A54A1">
      <w:pPr>
        <w:pStyle w:val="NormalWeb"/>
        <w:numPr>
          <w:ilvl w:val="1"/>
          <w:numId w:val="56"/>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Seek partnerships with NGOs, government bodies, and international organizations for co-funding.</w:t>
      </w:r>
    </w:p>
    <w:p w14:paraId="4DBC71C6" w14:textId="77777777" w:rsidR="00DC5004" w:rsidRPr="00DC5004" w:rsidRDefault="00DC5004" w:rsidP="005A54A1">
      <w:pPr>
        <w:pStyle w:val="NormalWeb"/>
        <w:numPr>
          <w:ilvl w:val="1"/>
          <w:numId w:val="56"/>
        </w:numPr>
        <w:spacing w:before="0" w:beforeAutospacing="0" w:after="220" w:afterAutospacing="0"/>
        <w:textAlignment w:val="baseline"/>
        <w:rPr>
          <w:rFonts w:ascii="Arial" w:hAnsi="Arial" w:cs="Arial"/>
          <w:color w:val="000000"/>
          <w:sz w:val="22"/>
          <w:szCs w:val="22"/>
        </w:rPr>
      </w:pPr>
      <w:r w:rsidRPr="00DC5004">
        <w:rPr>
          <w:rFonts w:ascii="Arial" w:hAnsi="Arial" w:cs="Arial"/>
          <w:color w:val="000000"/>
          <w:sz w:val="22"/>
          <w:szCs w:val="22"/>
        </w:rPr>
        <w:t>Implement cost-sharing mechanisms with local stakeholders.</w:t>
      </w:r>
    </w:p>
    <w:p w14:paraId="51659697" w14:textId="0AFE6897" w:rsidR="00DC5004" w:rsidRPr="000B70C5" w:rsidRDefault="00DC5004" w:rsidP="000B70C5">
      <w:pPr>
        <w:rPr>
          <w:b/>
          <w:bCs/>
          <w:u w:val="single"/>
        </w:rPr>
      </w:pPr>
      <w:r w:rsidRPr="000B70C5">
        <w:rPr>
          <w:b/>
          <w:bCs/>
          <w:u w:val="single"/>
        </w:rPr>
        <w:t>Social Constraints</w:t>
      </w:r>
    </w:p>
    <w:p w14:paraId="414EFAA5" w14:textId="77777777" w:rsidR="00DC5004" w:rsidRPr="00DC5004" w:rsidRDefault="00DC5004" w:rsidP="005A54A1">
      <w:pPr>
        <w:pStyle w:val="NormalWeb"/>
        <w:numPr>
          <w:ilvl w:val="0"/>
          <w:numId w:val="57"/>
        </w:numPr>
        <w:spacing w:before="22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Cultural and Linguistic Diversity:</w:t>
      </w:r>
    </w:p>
    <w:p w14:paraId="0DF252FA" w14:textId="77777777" w:rsidR="00DC5004" w:rsidRPr="00DC5004" w:rsidRDefault="00DC5004" w:rsidP="005A54A1">
      <w:pPr>
        <w:pStyle w:val="NormalWeb"/>
        <w:numPr>
          <w:ilvl w:val="1"/>
          <w:numId w:val="57"/>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Guinea’s diverse ethnic groups and languages require tailored communication strategies.</w:t>
      </w:r>
    </w:p>
    <w:p w14:paraId="2465FBCA" w14:textId="77777777" w:rsidR="00DC5004" w:rsidRPr="00DC5004" w:rsidRDefault="00DC5004" w:rsidP="005A54A1">
      <w:pPr>
        <w:pStyle w:val="NormalWeb"/>
        <w:numPr>
          <w:ilvl w:val="1"/>
          <w:numId w:val="57"/>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Historical gender norms may restrict women's participation in leadership and technical training.</w:t>
      </w:r>
    </w:p>
    <w:p w14:paraId="77794C58" w14:textId="77777777" w:rsidR="00DC5004" w:rsidRPr="00DC5004" w:rsidRDefault="00DC5004" w:rsidP="005A54A1">
      <w:pPr>
        <w:pStyle w:val="NormalWeb"/>
        <w:numPr>
          <w:ilvl w:val="0"/>
          <w:numId w:val="57"/>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Community Perceptions:</w:t>
      </w:r>
    </w:p>
    <w:p w14:paraId="0372D59E" w14:textId="77777777" w:rsidR="00DC5004" w:rsidRPr="00DC5004" w:rsidRDefault="00DC5004" w:rsidP="005A54A1">
      <w:pPr>
        <w:pStyle w:val="NormalWeb"/>
        <w:numPr>
          <w:ilvl w:val="1"/>
          <w:numId w:val="57"/>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Negative impressions of mining activities (e.g., pollution) may lead to resistance.</w:t>
      </w:r>
    </w:p>
    <w:p w14:paraId="6779B56F" w14:textId="77777777" w:rsidR="00DC5004" w:rsidRPr="00DC5004" w:rsidRDefault="00DC5004" w:rsidP="005A54A1">
      <w:pPr>
        <w:pStyle w:val="NormalWeb"/>
        <w:numPr>
          <w:ilvl w:val="0"/>
          <w:numId w:val="57"/>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Impact:</w:t>
      </w:r>
    </w:p>
    <w:p w14:paraId="43325584" w14:textId="77777777" w:rsidR="00DC5004" w:rsidRPr="00DC5004" w:rsidRDefault="00DC5004" w:rsidP="005A54A1">
      <w:pPr>
        <w:pStyle w:val="NormalWeb"/>
        <w:numPr>
          <w:ilvl w:val="1"/>
          <w:numId w:val="57"/>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Hinders participation in programs like leadership workshops or market linkages.</w:t>
      </w:r>
    </w:p>
    <w:p w14:paraId="7D077BE5" w14:textId="77777777" w:rsidR="00DC5004" w:rsidRPr="00DC5004" w:rsidRDefault="00DC5004" w:rsidP="005A54A1">
      <w:pPr>
        <w:pStyle w:val="NormalWeb"/>
        <w:numPr>
          <w:ilvl w:val="1"/>
          <w:numId w:val="57"/>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Requires additional resources for cultural adaptation.</w:t>
      </w:r>
    </w:p>
    <w:p w14:paraId="23290351" w14:textId="77777777" w:rsidR="00DC5004" w:rsidRPr="00DC5004" w:rsidRDefault="00DC5004" w:rsidP="005A54A1">
      <w:pPr>
        <w:pStyle w:val="NormalWeb"/>
        <w:numPr>
          <w:ilvl w:val="0"/>
          <w:numId w:val="57"/>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Mitigation:</w:t>
      </w:r>
    </w:p>
    <w:p w14:paraId="77710F77" w14:textId="77777777" w:rsidR="00DC5004" w:rsidRPr="00DC5004" w:rsidRDefault="00DC5004" w:rsidP="005A54A1">
      <w:pPr>
        <w:pStyle w:val="NormalWeb"/>
        <w:numPr>
          <w:ilvl w:val="1"/>
          <w:numId w:val="57"/>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Involve community leaders early to build trust.</w:t>
      </w:r>
    </w:p>
    <w:p w14:paraId="476B4EA7" w14:textId="77777777" w:rsidR="00DC5004" w:rsidRPr="00DC5004" w:rsidRDefault="00DC5004" w:rsidP="005A54A1">
      <w:pPr>
        <w:pStyle w:val="NormalWeb"/>
        <w:numPr>
          <w:ilvl w:val="1"/>
          <w:numId w:val="57"/>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Use culturally sensitive materials and provide interpretation services during events.</w:t>
      </w:r>
    </w:p>
    <w:p w14:paraId="7AB53169" w14:textId="77777777" w:rsidR="00DC5004" w:rsidRPr="00DC5004" w:rsidRDefault="00DC5004" w:rsidP="005A54A1">
      <w:pPr>
        <w:pStyle w:val="NormalWeb"/>
        <w:numPr>
          <w:ilvl w:val="1"/>
          <w:numId w:val="57"/>
        </w:numPr>
        <w:spacing w:before="0" w:beforeAutospacing="0" w:after="220" w:afterAutospacing="0"/>
        <w:textAlignment w:val="baseline"/>
        <w:rPr>
          <w:rFonts w:ascii="Arial" w:hAnsi="Arial" w:cs="Arial"/>
          <w:color w:val="000000"/>
          <w:sz w:val="22"/>
          <w:szCs w:val="22"/>
        </w:rPr>
      </w:pPr>
      <w:r w:rsidRPr="00DC5004">
        <w:rPr>
          <w:rFonts w:ascii="Arial" w:hAnsi="Arial" w:cs="Arial"/>
          <w:color w:val="000000"/>
          <w:sz w:val="22"/>
          <w:szCs w:val="22"/>
        </w:rPr>
        <w:t>Highlight immediate benefits (e.g., job creation, infrastructure improvements) to shift perceptions.</w:t>
      </w:r>
    </w:p>
    <w:p w14:paraId="143573B2" w14:textId="6E7A85D3" w:rsidR="00DC5004" w:rsidRPr="000B70C5" w:rsidRDefault="00DC5004" w:rsidP="000B70C5">
      <w:pPr>
        <w:rPr>
          <w:b/>
          <w:bCs/>
          <w:u w:val="single"/>
        </w:rPr>
      </w:pPr>
      <w:r w:rsidRPr="000B70C5">
        <w:rPr>
          <w:b/>
          <w:bCs/>
          <w:u w:val="single"/>
        </w:rPr>
        <w:t>Time Constraints</w:t>
      </w:r>
    </w:p>
    <w:p w14:paraId="61A43287" w14:textId="77777777" w:rsidR="00DC5004" w:rsidRPr="00DC5004" w:rsidRDefault="00DC5004" w:rsidP="005A54A1">
      <w:pPr>
        <w:pStyle w:val="NormalWeb"/>
        <w:numPr>
          <w:ilvl w:val="0"/>
          <w:numId w:val="58"/>
        </w:numPr>
        <w:spacing w:before="22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Issue:</w:t>
      </w:r>
    </w:p>
    <w:p w14:paraId="73334E17" w14:textId="77777777" w:rsidR="00DC5004" w:rsidRPr="00DC5004" w:rsidRDefault="00DC5004" w:rsidP="005A54A1">
      <w:pPr>
        <w:pStyle w:val="NormalWeb"/>
        <w:numPr>
          <w:ilvl w:val="1"/>
          <w:numId w:val="58"/>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Tight project timelines limit long-term planning and community consultation.</w:t>
      </w:r>
    </w:p>
    <w:p w14:paraId="1247BB86" w14:textId="77777777" w:rsidR="00DC5004" w:rsidRPr="00DC5004" w:rsidRDefault="00DC5004" w:rsidP="005A54A1">
      <w:pPr>
        <w:pStyle w:val="NormalWeb"/>
        <w:numPr>
          <w:ilvl w:val="1"/>
          <w:numId w:val="58"/>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 xml:space="preserve">Legal disputes and political changes have already caused delays in the </w:t>
      </w:r>
      <w:proofErr w:type="spellStart"/>
      <w:r w:rsidRPr="00DC5004">
        <w:rPr>
          <w:rFonts w:ascii="Arial" w:hAnsi="Arial" w:cs="Arial"/>
          <w:color w:val="000000"/>
          <w:sz w:val="22"/>
          <w:szCs w:val="22"/>
        </w:rPr>
        <w:t>Simandou</w:t>
      </w:r>
      <w:proofErr w:type="spellEnd"/>
      <w:r w:rsidRPr="00DC5004">
        <w:rPr>
          <w:rFonts w:ascii="Arial" w:hAnsi="Arial" w:cs="Arial"/>
          <w:color w:val="000000"/>
          <w:sz w:val="22"/>
          <w:szCs w:val="22"/>
        </w:rPr>
        <w:t xml:space="preserve"> project.</w:t>
      </w:r>
    </w:p>
    <w:p w14:paraId="64F1BE32" w14:textId="77777777" w:rsidR="00DC5004" w:rsidRPr="00DC5004" w:rsidRDefault="00DC5004" w:rsidP="005A54A1">
      <w:pPr>
        <w:pStyle w:val="NormalWeb"/>
        <w:numPr>
          <w:ilvl w:val="0"/>
          <w:numId w:val="58"/>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Impact:</w:t>
      </w:r>
    </w:p>
    <w:p w14:paraId="291A7F0C" w14:textId="77777777" w:rsidR="00DC5004" w:rsidRPr="00DC5004" w:rsidRDefault="00DC5004" w:rsidP="005A54A1">
      <w:pPr>
        <w:pStyle w:val="NormalWeb"/>
        <w:numPr>
          <w:ilvl w:val="1"/>
          <w:numId w:val="58"/>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Programs may be rushed, reducing their quality and effectiveness.</w:t>
      </w:r>
    </w:p>
    <w:p w14:paraId="7888C500" w14:textId="77777777" w:rsidR="00DC5004" w:rsidRPr="00DC5004" w:rsidRDefault="00DC5004" w:rsidP="005A54A1">
      <w:pPr>
        <w:pStyle w:val="NormalWeb"/>
        <w:numPr>
          <w:ilvl w:val="1"/>
          <w:numId w:val="58"/>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Delays in infrastructure completion can undermine trust in the company.</w:t>
      </w:r>
    </w:p>
    <w:p w14:paraId="31FA8271" w14:textId="77777777" w:rsidR="00DC5004" w:rsidRPr="00DC5004" w:rsidRDefault="00DC5004" w:rsidP="005A54A1">
      <w:pPr>
        <w:pStyle w:val="NormalWeb"/>
        <w:numPr>
          <w:ilvl w:val="0"/>
          <w:numId w:val="58"/>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Mitigation:</w:t>
      </w:r>
    </w:p>
    <w:p w14:paraId="726B0330" w14:textId="77777777" w:rsidR="00DC5004" w:rsidRPr="00DC5004" w:rsidRDefault="00DC5004" w:rsidP="005A54A1">
      <w:pPr>
        <w:pStyle w:val="NormalWeb"/>
        <w:numPr>
          <w:ilvl w:val="1"/>
          <w:numId w:val="58"/>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Use phased implementation with clear milestones to show incremental progress.</w:t>
      </w:r>
    </w:p>
    <w:p w14:paraId="0E6635FC" w14:textId="77777777" w:rsidR="00DC5004" w:rsidRPr="00DC5004" w:rsidRDefault="00DC5004" w:rsidP="005A54A1">
      <w:pPr>
        <w:pStyle w:val="NormalWeb"/>
        <w:numPr>
          <w:ilvl w:val="1"/>
          <w:numId w:val="58"/>
        </w:numPr>
        <w:spacing w:before="0" w:beforeAutospacing="0" w:after="220" w:afterAutospacing="0"/>
        <w:textAlignment w:val="baseline"/>
        <w:rPr>
          <w:rFonts w:ascii="Arial" w:hAnsi="Arial" w:cs="Arial"/>
          <w:color w:val="000000"/>
          <w:sz w:val="22"/>
          <w:szCs w:val="22"/>
        </w:rPr>
      </w:pPr>
      <w:r w:rsidRPr="00DC5004">
        <w:rPr>
          <w:rFonts w:ascii="Arial" w:hAnsi="Arial" w:cs="Arial"/>
          <w:color w:val="000000"/>
          <w:sz w:val="22"/>
          <w:szCs w:val="22"/>
        </w:rPr>
        <w:t>Prioritize quick-win projects (e.g., road repairs) to demonstrate action.</w:t>
      </w:r>
    </w:p>
    <w:p w14:paraId="0231CD9B" w14:textId="3DAA5DAE" w:rsidR="00DC5004" w:rsidRPr="000B70C5" w:rsidRDefault="00DC5004" w:rsidP="000B70C5">
      <w:pPr>
        <w:rPr>
          <w:b/>
          <w:bCs/>
          <w:u w:val="single"/>
        </w:rPr>
      </w:pPr>
      <w:r w:rsidRPr="000B70C5">
        <w:rPr>
          <w:b/>
          <w:bCs/>
          <w:u w:val="single"/>
        </w:rPr>
        <w:t>Infrastructure Challenges</w:t>
      </w:r>
    </w:p>
    <w:p w14:paraId="4BA96A9B" w14:textId="77777777" w:rsidR="00DC5004" w:rsidRPr="00DC5004" w:rsidRDefault="00DC5004" w:rsidP="005A54A1">
      <w:pPr>
        <w:pStyle w:val="NormalWeb"/>
        <w:numPr>
          <w:ilvl w:val="0"/>
          <w:numId w:val="59"/>
        </w:numPr>
        <w:spacing w:before="22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Issue:</w:t>
      </w:r>
    </w:p>
    <w:p w14:paraId="3D6B9819" w14:textId="77777777" w:rsidR="00DC5004" w:rsidRPr="00DC5004" w:rsidRDefault="00DC5004" w:rsidP="005A54A1">
      <w:pPr>
        <w:pStyle w:val="NormalWeb"/>
        <w:numPr>
          <w:ilvl w:val="1"/>
          <w:numId w:val="59"/>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Underdeveloped roads and transport links complicate logistics and access.</w:t>
      </w:r>
    </w:p>
    <w:p w14:paraId="63B6D51D" w14:textId="77777777" w:rsidR="00DC5004" w:rsidRPr="00DC5004" w:rsidRDefault="00DC5004" w:rsidP="005A54A1">
      <w:pPr>
        <w:pStyle w:val="NormalWeb"/>
        <w:numPr>
          <w:ilvl w:val="1"/>
          <w:numId w:val="59"/>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Electricity supply is unreliable, affecting workshops and vocational training.</w:t>
      </w:r>
    </w:p>
    <w:p w14:paraId="781AB829" w14:textId="77777777" w:rsidR="00DC5004" w:rsidRPr="00DC5004" w:rsidRDefault="00DC5004" w:rsidP="005A54A1">
      <w:pPr>
        <w:pStyle w:val="NormalWeb"/>
        <w:numPr>
          <w:ilvl w:val="0"/>
          <w:numId w:val="59"/>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Impact:</w:t>
      </w:r>
    </w:p>
    <w:p w14:paraId="3417FC0D" w14:textId="77777777" w:rsidR="00DC5004" w:rsidRPr="00DC5004" w:rsidRDefault="00DC5004" w:rsidP="005A54A1">
      <w:pPr>
        <w:pStyle w:val="NormalWeb"/>
        <w:numPr>
          <w:ilvl w:val="1"/>
          <w:numId w:val="59"/>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Delays in material delivery and training sessions.</w:t>
      </w:r>
    </w:p>
    <w:p w14:paraId="172D3BA4" w14:textId="77777777" w:rsidR="00DC5004" w:rsidRPr="00DC5004" w:rsidRDefault="00DC5004" w:rsidP="005A54A1">
      <w:pPr>
        <w:pStyle w:val="NormalWeb"/>
        <w:numPr>
          <w:ilvl w:val="1"/>
          <w:numId w:val="59"/>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Limits scalability of technology-based programs like the app for market linkages.</w:t>
      </w:r>
    </w:p>
    <w:p w14:paraId="3D55CFE8" w14:textId="77777777" w:rsidR="00DC5004" w:rsidRPr="00DC5004" w:rsidRDefault="00DC5004" w:rsidP="005A54A1">
      <w:pPr>
        <w:pStyle w:val="NormalWeb"/>
        <w:numPr>
          <w:ilvl w:val="0"/>
          <w:numId w:val="59"/>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Mitigation:</w:t>
      </w:r>
    </w:p>
    <w:p w14:paraId="2015BC25" w14:textId="77777777" w:rsidR="00DC5004" w:rsidRPr="00DC5004" w:rsidRDefault="00DC5004" w:rsidP="005A54A1">
      <w:pPr>
        <w:pStyle w:val="NormalWeb"/>
        <w:numPr>
          <w:ilvl w:val="1"/>
          <w:numId w:val="59"/>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Schedule programs during seasons with better road conditions.</w:t>
      </w:r>
    </w:p>
    <w:p w14:paraId="7CDF8824" w14:textId="77777777" w:rsidR="00DC5004" w:rsidRPr="00DC5004" w:rsidRDefault="00DC5004" w:rsidP="005A54A1">
      <w:pPr>
        <w:pStyle w:val="NormalWeb"/>
        <w:numPr>
          <w:ilvl w:val="1"/>
          <w:numId w:val="59"/>
        </w:numPr>
        <w:spacing w:before="0" w:beforeAutospacing="0" w:after="220" w:afterAutospacing="0"/>
        <w:textAlignment w:val="baseline"/>
        <w:rPr>
          <w:rFonts w:ascii="Arial" w:hAnsi="Arial" w:cs="Arial"/>
          <w:color w:val="000000"/>
          <w:sz w:val="22"/>
          <w:szCs w:val="22"/>
        </w:rPr>
      </w:pPr>
      <w:r w:rsidRPr="00DC5004">
        <w:rPr>
          <w:rFonts w:ascii="Arial" w:hAnsi="Arial" w:cs="Arial"/>
          <w:color w:val="000000"/>
          <w:sz w:val="22"/>
          <w:szCs w:val="22"/>
        </w:rPr>
        <w:t>Invest in temporary infrastructure (e.g., portable generators) for critical programs.</w:t>
      </w:r>
    </w:p>
    <w:p w14:paraId="2676CFD4" w14:textId="1B211F57" w:rsidR="00DC5004" w:rsidRPr="000B70C5" w:rsidRDefault="00DC5004" w:rsidP="000B70C5">
      <w:pPr>
        <w:rPr>
          <w:b/>
          <w:bCs/>
          <w:u w:val="single"/>
        </w:rPr>
      </w:pPr>
      <w:r w:rsidRPr="000B70C5">
        <w:rPr>
          <w:b/>
          <w:bCs/>
          <w:u w:val="single"/>
        </w:rPr>
        <w:lastRenderedPageBreak/>
        <w:t>Human Resource Constraints</w:t>
      </w:r>
    </w:p>
    <w:p w14:paraId="370FD082" w14:textId="77777777" w:rsidR="00DC5004" w:rsidRPr="00DC5004" w:rsidRDefault="00DC5004" w:rsidP="005A54A1">
      <w:pPr>
        <w:pStyle w:val="NormalWeb"/>
        <w:numPr>
          <w:ilvl w:val="0"/>
          <w:numId w:val="60"/>
        </w:numPr>
        <w:spacing w:before="22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Issue:</w:t>
      </w:r>
    </w:p>
    <w:p w14:paraId="74BED28E" w14:textId="77777777" w:rsidR="00DC5004" w:rsidRPr="00DC5004" w:rsidRDefault="00DC5004" w:rsidP="005A54A1">
      <w:pPr>
        <w:pStyle w:val="NormalWeb"/>
        <w:numPr>
          <w:ilvl w:val="1"/>
          <w:numId w:val="60"/>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Limited availability of skilled trainers, facilitators, and technical experts.</w:t>
      </w:r>
    </w:p>
    <w:p w14:paraId="57A08ECA" w14:textId="77777777" w:rsidR="00DC5004" w:rsidRPr="00DC5004" w:rsidRDefault="00DC5004" w:rsidP="005A54A1">
      <w:pPr>
        <w:pStyle w:val="NormalWeb"/>
        <w:numPr>
          <w:ilvl w:val="1"/>
          <w:numId w:val="60"/>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Dependence on external contractors for specialized tasks.</w:t>
      </w:r>
    </w:p>
    <w:p w14:paraId="4592C94D" w14:textId="77777777" w:rsidR="00DC5004" w:rsidRPr="00DC5004" w:rsidRDefault="00DC5004" w:rsidP="005A54A1">
      <w:pPr>
        <w:pStyle w:val="NormalWeb"/>
        <w:numPr>
          <w:ilvl w:val="0"/>
          <w:numId w:val="60"/>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Impact:</w:t>
      </w:r>
    </w:p>
    <w:p w14:paraId="2B417AB9" w14:textId="77777777" w:rsidR="00DC5004" w:rsidRPr="00DC5004" w:rsidRDefault="00DC5004" w:rsidP="005A54A1">
      <w:pPr>
        <w:pStyle w:val="NormalWeb"/>
        <w:numPr>
          <w:ilvl w:val="1"/>
          <w:numId w:val="60"/>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Increases costs due to reliance on outside experts.</w:t>
      </w:r>
    </w:p>
    <w:p w14:paraId="0A0DC654" w14:textId="77777777" w:rsidR="00DC5004" w:rsidRPr="00DC5004" w:rsidRDefault="00DC5004" w:rsidP="005A54A1">
      <w:pPr>
        <w:pStyle w:val="NormalWeb"/>
        <w:numPr>
          <w:ilvl w:val="1"/>
          <w:numId w:val="60"/>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Slows down knowledge transfer to the local community.</w:t>
      </w:r>
    </w:p>
    <w:p w14:paraId="4D7E440E" w14:textId="77777777" w:rsidR="00DC5004" w:rsidRPr="00DC5004" w:rsidRDefault="00DC5004" w:rsidP="005A54A1">
      <w:pPr>
        <w:pStyle w:val="NormalWeb"/>
        <w:numPr>
          <w:ilvl w:val="0"/>
          <w:numId w:val="60"/>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Mitigation:</w:t>
      </w:r>
    </w:p>
    <w:p w14:paraId="0005A821" w14:textId="77777777" w:rsidR="00DC5004" w:rsidRPr="00DC5004" w:rsidRDefault="00DC5004" w:rsidP="005A54A1">
      <w:pPr>
        <w:pStyle w:val="NormalWeb"/>
        <w:numPr>
          <w:ilvl w:val="1"/>
          <w:numId w:val="60"/>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Train local trainers to reduce dependence on external resources.</w:t>
      </w:r>
    </w:p>
    <w:p w14:paraId="740FA1B3" w14:textId="77777777" w:rsidR="00DC5004" w:rsidRPr="00DC5004" w:rsidRDefault="00DC5004" w:rsidP="005A54A1">
      <w:pPr>
        <w:pStyle w:val="NormalWeb"/>
        <w:numPr>
          <w:ilvl w:val="1"/>
          <w:numId w:val="60"/>
        </w:numPr>
        <w:spacing w:before="0" w:beforeAutospacing="0" w:after="220" w:afterAutospacing="0"/>
        <w:textAlignment w:val="baseline"/>
        <w:rPr>
          <w:rFonts w:ascii="Arial" w:hAnsi="Arial" w:cs="Arial"/>
          <w:color w:val="000000"/>
          <w:sz w:val="22"/>
          <w:szCs w:val="22"/>
        </w:rPr>
      </w:pPr>
      <w:r w:rsidRPr="00DC5004">
        <w:rPr>
          <w:rFonts w:ascii="Arial" w:hAnsi="Arial" w:cs="Arial"/>
          <w:color w:val="000000"/>
          <w:sz w:val="22"/>
          <w:szCs w:val="22"/>
        </w:rPr>
        <w:t>Establish partnerships with universities or vocational institutions to build capacity.</w:t>
      </w:r>
    </w:p>
    <w:p w14:paraId="16BB3436" w14:textId="6931ACCE" w:rsidR="00DC5004" w:rsidRPr="000B70C5" w:rsidRDefault="00DC5004" w:rsidP="000B70C5">
      <w:pPr>
        <w:rPr>
          <w:b/>
          <w:bCs/>
          <w:u w:val="single"/>
        </w:rPr>
      </w:pPr>
      <w:r w:rsidRPr="000B70C5">
        <w:rPr>
          <w:b/>
          <w:bCs/>
          <w:u w:val="single"/>
        </w:rPr>
        <w:t>Environmental Constraints</w:t>
      </w:r>
    </w:p>
    <w:p w14:paraId="26CEB756" w14:textId="77777777" w:rsidR="00DC5004" w:rsidRPr="00DC5004" w:rsidRDefault="00DC5004" w:rsidP="005A54A1">
      <w:pPr>
        <w:pStyle w:val="NormalWeb"/>
        <w:numPr>
          <w:ilvl w:val="0"/>
          <w:numId w:val="61"/>
        </w:numPr>
        <w:spacing w:before="22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Issue:</w:t>
      </w:r>
    </w:p>
    <w:p w14:paraId="635C2F2A" w14:textId="77777777" w:rsidR="00DC5004" w:rsidRPr="00DC5004" w:rsidRDefault="00DC5004" w:rsidP="005A54A1">
      <w:pPr>
        <w:pStyle w:val="NormalWeb"/>
        <w:numPr>
          <w:ilvl w:val="1"/>
          <w:numId w:val="61"/>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Programs like road construction may face disruptions due to Guinea’s heavy rainy seasons.</w:t>
      </w:r>
    </w:p>
    <w:p w14:paraId="628A3EB0" w14:textId="77777777" w:rsidR="00DC5004" w:rsidRPr="00DC5004" w:rsidRDefault="00DC5004" w:rsidP="005A54A1">
      <w:pPr>
        <w:pStyle w:val="NormalWeb"/>
        <w:numPr>
          <w:ilvl w:val="1"/>
          <w:numId w:val="61"/>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Mining activities contribute to environmental degradation, which may fuel local opposition.</w:t>
      </w:r>
    </w:p>
    <w:p w14:paraId="6C93DD5F" w14:textId="77777777" w:rsidR="00DC5004" w:rsidRPr="00DC5004" w:rsidRDefault="00DC5004" w:rsidP="005A54A1">
      <w:pPr>
        <w:pStyle w:val="NormalWeb"/>
        <w:numPr>
          <w:ilvl w:val="0"/>
          <w:numId w:val="61"/>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Impact:</w:t>
      </w:r>
    </w:p>
    <w:p w14:paraId="7FA073E1" w14:textId="77777777" w:rsidR="00DC5004" w:rsidRPr="00DC5004" w:rsidRDefault="00DC5004" w:rsidP="005A54A1">
      <w:pPr>
        <w:pStyle w:val="NormalWeb"/>
        <w:numPr>
          <w:ilvl w:val="1"/>
          <w:numId w:val="61"/>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Delays in construction and other outdoor programs.</w:t>
      </w:r>
    </w:p>
    <w:p w14:paraId="498A6E02" w14:textId="77777777" w:rsidR="00DC5004" w:rsidRPr="00DC5004" w:rsidRDefault="00DC5004" w:rsidP="005A54A1">
      <w:pPr>
        <w:pStyle w:val="NormalWeb"/>
        <w:numPr>
          <w:ilvl w:val="1"/>
          <w:numId w:val="61"/>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Challenges in maintaining environmental sustainability in project execution.</w:t>
      </w:r>
    </w:p>
    <w:p w14:paraId="5EAB1286" w14:textId="77777777" w:rsidR="00DC5004" w:rsidRPr="00DC5004" w:rsidRDefault="00DC5004" w:rsidP="005A54A1">
      <w:pPr>
        <w:pStyle w:val="NormalWeb"/>
        <w:numPr>
          <w:ilvl w:val="0"/>
          <w:numId w:val="61"/>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Mitigation:</w:t>
      </w:r>
    </w:p>
    <w:p w14:paraId="63F289AD" w14:textId="77777777" w:rsidR="00DC5004" w:rsidRPr="00DC5004" w:rsidRDefault="00DC5004" w:rsidP="005A54A1">
      <w:pPr>
        <w:pStyle w:val="NormalWeb"/>
        <w:numPr>
          <w:ilvl w:val="1"/>
          <w:numId w:val="61"/>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Plan construction schedules around seasonal weather patterns.</w:t>
      </w:r>
    </w:p>
    <w:p w14:paraId="6A989A5F" w14:textId="77777777" w:rsidR="00DC5004" w:rsidRPr="00DC5004" w:rsidRDefault="00DC5004" w:rsidP="005A54A1">
      <w:pPr>
        <w:pStyle w:val="NormalWeb"/>
        <w:numPr>
          <w:ilvl w:val="1"/>
          <w:numId w:val="61"/>
        </w:numPr>
        <w:spacing w:before="0" w:beforeAutospacing="0" w:after="220" w:afterAutospacing="0"/>
        <w:textAlignment w:val="baseline"/>
        <w:rPr>
          <w:rFonts w:ascii="Arial" w:hAnsi="Arial" w:cs="Arial"/>
          <w:color w:val="000000"/>
          <w:sz w:val="22"/>
          <w:szCs w:val="22"/>
        </w:rPr>
      </w:pPr>
      <w:r w:rsidRPr="00DC5004">
        <w:rPr>
          <w:rFonts w:ascii="Arial" w:hAnsi="Arial" w:cs="Arial"/>
          <w:color w:val="000000"/>
          <w:sz w:val="22"/>
          <w:szCs w:val="22"/>
        </w:rPr>
        <w:t>Implement and communicate environmental safeguards to the community.</w:t>
      </w:r>
    </w:p>
    <w:p w14:paraId="7B671742" w14:textId="2E94317B" w:rsidR="00DC5004" w:rsidRPr="000B70C5" w:rsidRDefault="00DC5004" w:rsidP="000B70C5">
      <w:pPr>
        <w:rPr>
          <w:b/>
          <w:bCs/>
          <w:u w:val="single"/>
        </w:rPr>
      </w:pPr>
      <w:r w:rsidRPr="000B70C5">
        <w:rPr>
          <w:b/>
          <w:bCs/>
          <w:u w:val="single"/>
        </w:rPr>
        <w:t>Political and Legal Constraints</w:t>
      </w:r>
    </w:p>
    <w:p w14:paraId="3CF43CA2" w14:textId="77777777" w:rsidR="00DC5004" w:rsidRPr="00DC5004" w:rsidRDefault="00DC5004" w:rsidP="005A54A1">
      <w:pPr>
        <w:pStyle w:val="NormalWeb"/>
        <w:numPr>
          <w:ilvl w:val="0"/>
          <w:numId w:val="62"/>
        </w:numPr>
        <w:spacing w:before="22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Issue:</w:t>
      </w:r>
    </w:p>
    <w:p w14:paraId="00C6DDDC" w14:textId="77777777" w:rsidR="00DC5004" w:rsidRPr="00DC5004" w:rsidRDefault="00DC5004" w:rsidP="005A54A1">
      <w:pPr>
        <w:pStyle w:val="NormalWeb"/>
        <w:numPr>
          <w:ilvl w:val="1"/>
          <w:numId w:val="62"/>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Local political changes or disputes can delay decision-making and approvals.</w:t>
      </w:r>
    </w:p>
    <w:p w14:paraId="6839ED94" w14:textId="77777777" w:rsidR="00DC5004" w:rsidRPr="00DC5004" w:rsidRDefault="00DC5004" w:rsidP="005A54A1">
      <w:pPr>
        <w:pStyle w:val="NormalWeb"/>
        <w:numPr>
          <w:ilvl w:val="1"/>
          <w:numId w:val="62"/>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 xml:space="preserve">Legal challenges regarding land use or </w:t>
      </w:r>
      <w:proofErr w:type="spellStart"/>
      <w:r w:rsidRPr="00DC5004">
        <w:rPr>
          <w:rFonts w:ascii="Arial" w:hAnsi="Arial" w:cs="Arial"/>
          <w:color w:val="000000"/>
          <w:sz w:val="22"/>
          <w:szCs w:val="22"/>
        </w:rPr>
        <w:t>labor</w:t>
      </w:r>
      <w:proofErr w:type="spellEnd"/>
      <w:r w:rsidRPr="00DC5004">
        <w:rPr>
          <w:rFonts w:ascii="Arial" w:hAnsi="Arial" w:cs="Arial"/>
          <w:color w:val="000000"/>
          <w:sz w:val="22"/>
          <w:szCs w:val="22"/>
        </w:rPr>
        <w:t xml:space="preserve"> laws may arise.</w:t>
      </w:r>
    </w:p>
    <w:p w14:paraId="115C2A80" w14:textId="77777777" w:rsidR="00DC5004" w:rsidRPr="00DC5004" w:rsidRDefault="00DC5004" w:rsidP="005A54A1">
      <w:pPr>
        <w:pStyle w:val="NormalWeb"/>
        <w:numPr>
          <w:ilvl w:val="0"/>
          <w:numId w:val="62"/>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Impact:</w:t>
      </w:r>
    </w:p>
    <w:p w14:paraId="17D72660" w14:textId="77777777" w:rsidR="00DC5004" w:rsidRPr="00DC5004" w:rsidRDefault="00DC5004" w:rsidP="005A54A1">
      <w:pPr>
        <w:pStyle w:val="NormalWeb"/>
        <w:numPr>
          <w:ilvl w:val="1"/>
          <w:numId w:val="62"/>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Slows down program rollouts, particularly infrastructure and vocational training initiatives.</w:t>
      </w:r>
    </w:p>
    <w:p w14:paraId="33E7FB5B" w14:textId="77777777" w:rsidR="00DC5004" w:rsidRPr="00DC5004" w:rsidRDefault="00DC5004" w:rsidP="005A54A1">
      <w:pPr>
        <w:pStyle w:val="NormalWeb"/>
        <w:numPr>
          <w:ilvl w:val="1"/>
          <w:numId w:val="62"/>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May create uncertainty about long-term project viability.</w:t>
      </w:r>
    </w:p>
    <w:p w14:paraId="65A29AAA" w14:textId="77777777" w:rsidR="00DC5004" w:rsidRPr="00DC5004" w:rsidRDefault="00DC5004" w:rsidP="005A54A1">
      <w:pPr>
        <w:pStyle w:val="NormalWeb"/>
        <w:numPr>
          <w:ilvl w:val="0"/>
          <w:numId w:val="62"/>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Mitigation:</w:t>
      </w:r>
    </w:p>
    <w:p w14:paraId="2A1445F9" w14:textId="77777777" w:rsidR="00DC5004" w:rsidRPr="00DC5004" w:rsidRDefault="00DC5004" w:rsidP="005A54A1">
      <w:pPr>
        <w:pStyle w:val="NormalWeb"/>
        <w:numPr>
          <w:ilvl w:val="1"/>
          <w:numId w:val="62"/>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Engage with local and national government representatives to ensure alignment with policies.</w:t>
      </w:r>
    </w:p>
    <w:p w14:paraId="66CD2F9B" w14:textId="77777777" w:rsidR="00DC5004" w:rsidRPr="00DC5004" w:rsidRDefault="00DC5004" w:rsidP="005A54A1">
      <w:pPr>
        <w:pStyle w:val="NormalWeb"/>
        <w:numPr>
          <w:ilvl w:val="1"/>
          <w:numId w:val="62"/>
        </w:numPr>
        <w:spacing w:before="0" w:beforeAutospacing="0" w:after="220" w:afterAutospacing="0"/>
        <w:textAlignment w:val="baseline"/>
        <w:rPr>
          <w:rFonts w:ascii="Arial" w:hAnsi="Arial" w:cs="Arial"/>
          <w:color w:val="000000"/>
          <w:sz w:val="22"/>
          <w:szCs w:val="22"/>
        </w:rPr>
      </w:pPr>
      <w:r w:rsidRPr="00DC5004">
        <w:rPr>
          <w:rFonts w:ascii="Arial" w:hAnsi="Arial" w:cs="Arial"/>
          <w:color w:val="000000"/>
          <w:sz w:val="22"/>
          <w:szCs w:val="22"/>
        </w:rPr>
        <w:t>Proactively address legal issues by consulting with experts.</w:t>
      </w:r>
    </w:p>
    <w:p w14:paraId="68A83874" w14:textId="7A0BB9BB" w:rsidR="00DC5004" w:rsidRPr="000B70C5" w:rsidRDefault="00DC5004" w:rsidP="000B70C5">
      <w:pPr>
        <w:rPr>
          <w:b/>
          <w:bCs/>
          <w:u w:val="single"/>
        </w:rPr>
      </w:pPr>
      <w:r w:rsidRPr="000B70C5">
        <w:rPr>
          <w:b/>
          <w:bCs/>
          <w:u w:val="single"/>
        </w:rPr>
        <w:t>Technological Constraints</w:t>
      </w:r>
    </w:p>
    <w:p w14:paraId="188AB09B" w14:textId="77777777" w:rsidR="00DC5004" w:rsidRPr="00DC5004" w:rsidRDefault="00DC5004" w:rsidP="005A54A1">
      <w:pPr>
        <w:pStyle w:val="NormalWeb"/>
        <w:numPr>
          <w:ilvl w:val="0"/>
          <w:numId w:val="63"/>
        </w:numPr>
        <w:spacing w:before="22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Issue:</w:t>
      </w:r>
    </w:p>
    <w:p w14:paraId="1BA5E475" w14:textId="77777777" w:rsidR="00DC5004" w:rsidRPr="00DC5004" w:rsidRDefault="00DC5004" w:rsidP="005A54A1">
      <w:pPr>
        <w:pStyle w:val="NormalWeb"/>
        <w:numPr>
          <w:ilvl w:val="1"/>
          <w:numId w:val="63"/>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Low internet penetration (33.9% as of January 2024) limits access to online platforms like the proposed app for market linkages.</w:t>
      </w:r>
    </w:p>
    <w:p w14:paraId="463A0E2E" w14:textId="77777777" w:rsidR="00DC5004" w:rsidRPr="00DC5004" w:rsidRDefault="00DC5004" w:rsidP="005A54A1">
      <w:pPr>
        <w:pStyle w:val="NormalWeb"/>
        <w:numPr>
          <w:ilvl w:val="1"/>
          <w:numId w:val="63"/>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Limited technological infrastructure in rural areas.</w:t>
      </w:r>
    </w:p>
    <w:p w14:paraId="3C3EE4F6" w14:textId="77777777" w:rsidR="00DC5004" w:rsidRPr="00DC5004" w:rsidRDefault="00DC5004" w:rsidP="005A54A1">
      <w:pPr>
        <w:pStyle w:val="NormalWeb"/>
        <w:numPr>
          <w:ilvl w:val="0"/>
          <w:numId w:val="63"/>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Impact:</w:t>
      </w:r>
    </w:p>
    <w:p w14:paraId="53E27A92" w14:textId="77777777" w:rsidR="00DC5004" w:rsidRPr="00DC5004" w:rsidRDefault="00DC5004" w:rsidP="005A54A1">
      <w:pPr>
        <w:pStyle w:val="NormalWeb"/>
        <w:numPr>
          <w:ilvl w:val="1"/>
          <w:numId w:val="63"/>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Reduces the reach of digital solutions like microfinance apps or educational programs.</w:t>
      </w:r>
    </w:p>
    <w:p w14:paraId="32851EA3" w14:textId="77777777" w:rsidR="00DC5004" w:rsidRPr="00DC5004" w:rsidRDefault="00DC5004" w:rsidP="005A54A1">
      <w:pPr>
        <w:pStyle w:val="NormalWeb"/>
        <w:numPr>
          <w:ilvl w:val="1"/>
          <w:numId w:val="63"/>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Increases costs for setting up necessary infrastructure.</w:t>
      </w:r>
    </w:p>
    <w:p w14:paraId="37F526C3" w14:textId="77777777" w:rsidR="00DC5004" w:rsidRPr="00DC5004" w:rsidRDefault="00DC5004" w:rsidP="005A54A1">
      <w:pPr>
        <w:pStyle w:val="NormalWeb"/>
        <w:numPr>
          <w:ilvl w:val="0"/>
          <w:numId w:val="63"/>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Mitigation:</w:t>
      </w:r>
    </w:p>
    <w:p w14:paraId="52DCCE9F" w14:textId="77777777" w:rsidR="00DC5004" w:rsidRPr="00DC5004" w:rsidRDefault="00DC5004" w:rsidP="005A54A1">
      <w:pPr>
        <w:pStyle w:val="NormalWeb"/>
        <w:numPr>
          <w:ilvl w:val="1"/>
          <w:numId w:val="63"/>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Combine online and offline approaches (e.g., SMS-based updates).</w:t>
      </w:r>
    </w:p>
    <w:p w14:paraId="2EA9BBD8" w14:textId="47CD5835" w:rsidR="00DC5004" w:rsidRPr="00DC5004" w:rsidRDefault="00DC5004" w:rsidP="005A54A1">
      <w:pPr>
        <w:pStyle w:val="NormalWeb"/>
        <w:numPr>
          <w:ilvl w:val="1"/>
          <w:numId w:val="63"/>
        </w:numPr>
        <w:spacing w:before="0" w:beforeAutospacing="0" w:after="220" w:afterAutospacing="0"/>
        <w:textAlignment w:val="baseline"/>
        <w:rPr>
          <w:rFonts w:ascii="Arial" w:hAnsi="Arial" w:cs="Arial"/>
          <w:color w:val="000000"/>
          <w:sz w:val="22"/>
          <w:szCs w:val="22"/>
        </w:rPr>
      </w:pPr>
      <w:r w:rsidRPr="00DC5004">
        <w:rPr>
          <w:rFonts w:ascii="Arial" w:hAnsi="Arial" w:cs="Arial"/>
          <w:color w:val="000000"/>
          <w:sz w:val="22"/>
          <w:szCs w:val="22"/>
        </w:rPr>
        <w:t>Partner with telecom providers to expand coverage in target areas.</w:t>
      </w:r>
    </w:p>
    <w:p w14:paraId="40980E22" w14:textId="2DC9FE54" w:rsidR="00DC5004" w:rsidRPr="00DC5004" w:rsidRDefault="00DC5004" w:rsidP="00DC5004">
      <w:pPr>
        <w:pStyle w:val="Heading2"/>
      </w:pPr>
      <w:bookmarkStart w:id="14" w:name="_Toc183806013"/>
      <w:r w:rsidRPr="00DC5004">
        <w:lastRenderedPageBreak/>
        <w:t>Research Questions</w:t>
      </w:r>
      <w:bookmarkEnd w:id="14"/>
    </w:p>
    <w:p w14:paraId="2462FED4" w14:textId="77777777" w:rsidR="00DC5004" w:rsidRPr="00DC5004" w:rsidRDefault="00DC5004" w:rsidP="00CD1D8A">
      <w:r w:rsidRPr="00DC5004">
        <w:t>Understanding the Community</w:t>
      </w:r>
    </w:p>
    <w:p w14:paraId="04D6C1A4" w14:textId="77777777" w:rsidR="00DC5004" w:rsidRPr="00DC5004" w:rsidRDefault="00DC5004" w:rsidP="005A54A1">
      <w:pPr>
        <w:pStyle w:val="NormalWeb"/>
        <w:numPr>
          <w:ilvl w:val="0"/>
          <w:numId w:val="65"/>
        </w:numPr>
        <w:spacing w:before="22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 xml:space="preserve">What </w:t>
      </w:r>
      <w:proofErr w:type="gramStart"/>
      <w:r w:rsidRPr="00DC5004">
        <w:rPr>
          <w:rFonts w:ascii="Arial" w:hAnsi="Arial" w:cs="Arial"/>
          <w:color w:val="000000"/>
          <w:sz w:val="22"/>
          <w:szCs w:val="22"/>
        </w:rPr>
        <w:t>are</w:t>
      </w:r>
      <w:proofErr w:type="gramEnd"/>
      <w:r w:rsidRPr="00DC5004">
        <w:rPr>
          <w:rFonts w:ascii="Arial" w:hAnsi="Arial" w:cs="Arial"/>
          <w:color w:val="000000"/>
          <w:sz w:val="22"/>
          <w:szCs w:val="22"/>
        </w:rPr>
        <w:t xml:space="preserve"> the priority needs of the </w:t>
      </w:r>
      <w:proofErr w:type="spellStart"/>
      <w:r w:rsidRPr="00DC5004">
        <w:rPr>
          <w:rFonts w:ascii="Arial" w:hAnsi="Arial" w:cs="Arial"/>
          <w:color w:val="000000"/>
          <w:sz w:val="22"/>
          <w:szCs w:val="22"/>
        </w:rPr>
        <w:t>Nzérékoré</w:t>
      </w:r>
      <w:proofErr w:type="spellEnd"/>
      <w:r w:rsidRPr="00DC5004">
        <w:rPr>
          <w:rFonts w:ascii="Arial" w:hAnsi="Arial" w:cs="Arial"/>
          <w:color w:val="000000"/>
          <w:sz w:val="22"/>
          <w:szCs w:val="22"/>
        </w:rPr>
        <w:t xml:space="preserve"> community, and how can Rio Tinto address them effectively?</w:t>
      </w:r>
    </w:p>
    <w:p w14:paraId="3DCF7404" w14:textId="77777777" w:rsidR="00DC5004" w:rsidRPr="00DC5004" w:rsidRDefault="00DC5004" w:rsidP="005A54A1">
      <w:pPr>
        <w:pStyle w:val="NormalWeb"/>
        <w:numPr>
          <w:ilvl w:val="0"/>
          <w:numId w:val="65"/>
        </w:numPr>
        <w:spacing w:before="0" w:beforeAutospacing="0" w:after="0" w:afterAutospacing="0"/>
        <w:textAlignment w:val="baseline"/>
        <w:rPr>
          <w:rFonts w:ascii="Arial" w:hAnsi="Arial" w:cs="Arial"/>
          <w:color w:val="000000"/>
          <w:sz w:val="22"/>
          <w:szCs w:val="22"/>
        </w:rPr>
      </w:pPr>
      <w:r w:rsidRPr="00DC5004">
        <w:rPr>
          <w:rFonts w:ascii="Arial" w:hAnsi="Arial" w:cs="Arial"/>
          <w:color w:val="000000"/>
          <w:sz w:val="22"/>
          <w:szCs w:val="22"/>
        </w:rPr>
        <w:t>How does the demographic profile (e.g., age distribution, gender ratios, literacy levels) influence program design and implementation?</w:t>
      </w:r>
    </w:p>
    <w:p w14:paraId="5AA28336" w14:textId="77777777" w:rsidR="00DC5004" w:rsidRPr="00DC5004" w:rsidRDefault="00DC5004" w:rsidP="005A54A1">
      <w:pPr>
        <w:pStyle w:val="NormalWeb"/>
        <w:numPr>
          <w:ilvl w:val="0"/>
          <w:numId w:val="65"/>
        </w:numPr>
        <w:spacing w:before="0" w:beforeAutospacing="0" w:after="220" w:afterAutospacing="0"/>
        <w:textAlignment w:val="baseline"/>
        <w:rPr>
          <w:rFonts w:ascii="Arial" w:hAnsi="Arial" w:cs="Arial"/>
          <w:color w:val="000000"/>
          <w:sz w:val="22"/>
          <w:szCs w:val="22"/>
        </w:rPr>
      </w:pPr>
      <w:r w:rsidRPr="00DC5004">
        <w:rPr>
          <w:rFonts w:ascii="Arial" w:hAnsi="Arial" w:cs="Arial"/>
          <w:color w:val="000000"/>
          <w:sz w:val="22"/>
          <w:szCs w:val="22"/>
        </w:rPr>
        <w:t>What cultural and linguistic considerations must be accounted for to ensure successful community engagement?</w:t>
      </w:r>
    </w:p>
    <w:p w14:paraId="27908C94" w14:textId="77777777" w:rsidR="00DC5004" w:rsidRPr="00DC5004" w:rsidRDefault="00DC5004" w:rsidP="00CD1D8A">
      <w:r w:rsidRPr="00DC5004">
        <w:t>Building Community Relationships</w:t>
      </w:r>
    </w:p>
    <w:p w14:paraId="6F6DDB0F" w14:textId="77777777" w:rsidR="00DC5004" w:rsidRPr="00DC5004" w:rsidRDefault="00DC5004" w:rsidP="005A54A1">
      <w:pPr>
        <w:pStyle w:val="ListParagraph"/>
        <w:numPr>
          <w:ilvl w:val="0"/>
          <w:numId w:val="64"/>
        </w:numPr>
        <w:rPr>
          <w:rFonts w:cs="Arial"/>
        </w:rPr>
      </w:pPr>
      <w:r w:rsidRPr="00DC5004">
        <w:rPr>
          <w:rFonts w:cs="Arial"/>
        </w:rPr>
        <w:t>What strategies can Rio Tinto employ to strengthen community engagement and foster trust?</w:t>
      </w:r>
    </w:p>
    <w:p w14:paraId="6479D1B9" w14:textId="77777777" w:rsidR="00DC5004" w:rsidRPr="00DC5004" w:rsidRDefault="00DC5004" w:rsidP="005A54A1">
      <w:pPr>
        <w:pStyle w:val="ListParagraph"/>
        <w:numPr>
          <w:ilvl w:val="0"/>
          <w:numId w:val="64"/>
        </w:numPr>
        <w:rPr>
          <w:rFonts w:cs="Arial"/>
        </w:rPr>
      </w:pPr>
      <w:r w:rsidRPr="00DC5004">
        <w:rPr>
          <w:rFonts w:cs="Arial"/>
        </w:rPr>
        <w:t>How can the company effectively address negative perceptions of the mining industry within the community?</w:t>
      </w:r>
    </w:p>
    <w:p w14:paraId="306F890A" w14:textId="77777777" w:rsidR="00DC5004" w:rsidRPr="00DC5004" w:rsidRDefault="00DC5004" w:rsidP="005A54A1">
      <w:pPr>
        <w:pStyle w:val="ListParagraph"/>
        <w:numPr>
          <w:ilvl w:val="0"/>
          <w:numId w:val="64"/>
        </w:numPr>
        <w:rPr>
          <w:rFonts w:cs="Arial"/>
        </w:rPr>
      </w:pPr>
      <w:r w:rsidRPr="00DC5004">
        <w:rPr>
          <w:rFonts w:cs="Arial"/>
        </w:rPr>
        <w:t>Why is it important to build strong connections with the community, particularly as a mining business?</w:t>
      </w:r>
    </w:p>
    <w:p w14:paraId="41E90E83" w14:textId="77777777" w:rsidR="00DC5004" w:rsidRPr="00DC5004" w:rsidRDefault="00DC5004" w:rsidP="00CD1D8A">
      <w:r w:rsidRPr="00DC5004">
        <w:t>Designing Effective Programs</w:t>
      </w:r>
    </w:p>
    <w:p w14:paraId="24DE952D" w14:textId="77777777" w:rsidR="00DC5004" w:rsidRPr="00CD1D8A" w:rsidRDefault="00DC5004" w:rsidP="005A54A1">
      <w:pPr>
        <w:pStyle w:val="NormalWeb"/>
        <w:numPr>
          <w:ilvl w:val="0"/>
          <w:numId w:val="66"/>
        </w:numPr>
        <w:spacing w:before="220" w:beforeAutospacing="0" w:after="0" w:afterAutospacing="0"/>
        <w:textAlignment w:val="baseline"/>
        <w:rPr>
          <w:rFonts w:ascii="Arial" w:hAnsi="Arial" w:cs="Arial"/>
          <w:color w:val="000000"/>
          <w:sz w:val="22"/>
          <w:szCs w:val="22"/>
        </w:rPr>
      </w:pPr>
      <w:r w:rsidRPr="00DC5004">
        <w:rPr>
          <w:rFonts w:ascii="Arial" w:hAnsi="Arial" w:cs="Arial"/>
          <w:color w:val="000000"/>
        </w:rPr>
        <w:t xml:space="preserve">How can the company design and implement sustainable programs for </w:t>
      </w:r>
      <w:r w:rsidRPr="00CD1D8A">
        <w:rPr>
          <w:rFonts w:ascii="Arial" w:hAnsi="Arial" w:cs="Arial"/>
          <w:color w:val="000000"/>
          <w:sz w:val="22"/>
          <w:szCs w:val="22"/>
        </w:rPr>
        <w:t>education, skills training, and job creation?</w:t>
      </w:r>
    </w:p>
    <w:p w14:paraId="0A0DB42C" w14:textId="77777777" w:rsidR="00DC5004" w:rsidRPr="00CD1D8A" w:rsidRDefault="00DC5004" w:rsidP="005A54A1">
      <w:pPr>
        <w:pStyle w:val="NormalWeb"/>
        <w:numPr>
          <w:ilvl w:val="0"/>
          <w:numId w:val="66"/>
        </w:numPr>
        <w:spacing w:before="0" w:beforeAutospacing="0" w:after="0" w:afterAutospacing="0"/>
        <w:textAlignment w:val="baseline"/>
        <w:rPr>
          <w:rFonts w:ascii="Arial" w:hAnsi="Arial" w:cs="Arial"/>
          <w:color w:val="000000"/>
          <w:sz w:val="22"/>
          <w:szCs w:val="22"/>
        </w:rPr>
      </w:pPr>
      <w:r w:rsidRPr="00CD1D8A">
        <w:rPr>
          <w:rFonts w:ascii="Arial" w:hAnsi="Arial" w:cs="Arial"/>
          <w:color w:val="000000"/>
          <w:sz w:val="22"/>
          <w:szCs w:val="22"/>
        </w:rPr>
        <w:t>Which existing local resources and infrastructures can be leveraged to reduce costs and enhance program effectiveness?</w:t>
      </w:r>
    </w:p>
    <w:p w14:paraId="4AC5A0C6" w14:textId="77777777" w:rsidR="00DC5004" w:rsidRPr="00CD1D8A" w:rsidRDefault="00DC5004" w:rsidP="005A54A1">
      <w:pPr>
        <w:pStyle w:val="NormalWeb"/>
        <w:numPr>
          <w:ilvl w:val="0"/>
          <w:numId w:val="66"/>
        </w:numPr>
        <w:spacing w:before="0" w:beforeAutospacing="0" w:after="220" w:afterAutospacing="0"/>
        <w:textAlignment w:val="baseline"/>
        <w:rPr>
          <w:rFonts w:ascii="Arial" w:hAnsi="Arial" w:cs="Arial"/>
          <w:color w:val="000000"/>
          <w:sz w:val="22"/>
          <w:szCs w:val="22"/>
        </w:rPr>
      </w:pPr>
      <w:r w:rsidRPr="00CD1D8A">
        <w:rPr>
          <w:rFonts w:ascii="Arial" w:hAnsi="Arial" w:cs="Arial"/>
          <w:color w:val="000000"/>
          <w:sz w:val="22"/>
          <w:szCs w:val="22"/>
        </w:rPr>
        <w:t>How can programs like scholarships, technical schools, and market linkages be aligned with local economic and educational goals?</w:t>
      </w:r>
    </w:p>
    <w:p w14:paraId="1AB5ACE4" w14:textId="77777777" w:rsidR="00DC5004" w:rsidRPr="00CD1D8A" w:rsidRDefault="00DC5004" w:rsidP="00CD1D8A">
      <w:r w:rsidRPr="00CD1D8A">
        <w:t>Evaluating Impact and Sustainability</w:t>
      </w:r>
    </w:p>
    <w:p w14:paraId="46B65BF4" w14:textId="77777777" w:rsidR="00DC5004" w:rsidRPr="00CD1D8A" w:rsidRDefault="00DC5004" w:rsidP="005A54A1">
      <w:pPr>
        <w:pStyle w:val="NormalWeb"/>
        <w:numPr>
          <w:ilvl w:val="0"/>
          <w:numId w:val="67"/>
        </w:numPr>
        <w:spacing w:before="220" w:beforeAutospacing="0" w:after="0" w:afterAutospacing="0"/>
        <w:textAlignment w:val="baseline"/>
        <w:rPr>
          <w:rFonts w:ascii="Arial" w:hAnsi="Arial" w:cs="Arial"/>
          <w:color w:val="000000"/>
          <w:sz w:val="22"/>
          <w:szCs w:val="22"/>
        </w:rPr>
      </w:pPr>
      <w:r w:rsidRPr="00CD1D8A">
        <w:rPr>
          <w:rFonts w:ascii="Arial" w:hAnsi="Arial" w:cs="Arial"/>
          <w:color w:val="000000"/>
          <w:sz w:val="22"/>
          <w:szCs w:val="22"/>
        </w:rPr>
        <w:t>What are the best practices from other mining projects for community investment and development?</w:t>
      </w:r>
    </w:p>
    <w:p w14:paraId="5CF27129" w14:textId="77777777" w:rsidR="00DC5004" w:rsidRPr="00CD1D8A" w:rsidRDefault="00DC5004" w:rsidP="005A54A1">
      <w:pPr>
        <w:pStyle w:val="NormalWeb"/>
        <w:numPr>
          <w:ilvl w:val="0"/>
          <w:numId w:val="67"/>
        </w:numPr>
        <w:spacing w:before="0" w:beforeAutospacing="0" w:after="0" w:afterAutospacing="0"/>
        <w:textAlignment w:val="baseline"/>
        <w:rPr>
          <w:rFonts w:ascii="Arial" w:hAnsi="Arial" w:cs="Arial"/>
          <w:color w:val="000000"/>
          <w:sz w:val="22"/>
          <w:szCs w:val="22"/>
        </w:rPr>
      </w:pPr>
      <w:r w:rsidRPr="00CD1D8A">
        <w:rPr>
          <w:rFonts w:ascii="Arial" w:hAnsi="Arial" w:cs="Arial"/>
          <w:color w:val="000000"/>
          <w:sz w:val="22"/>
          <w:szCs w:val="22"/>
        </w:rPr>
        <w:t>What metrics should be used to track the social, economic, and environmental impact of these programs?</w:t>
      </w:r>
    </w:p>
    <w:p w14:paraId="5BEC23B6" w14:textId="77777777" w:rsidR="00DC5004" w:rsidRPr="00CD1D8A" w:rsidRDefault="00DC5004" w:rsidP="005A54A1">
      <w:pPr>
        <w:pStyle w:val="NormalWeb"/>
        <w:numPr>
          <w:ilvl w:val="0"/>
          <w:numId w:val="67"/>
        </w:numPr>
        <w:spacing w:before="0" w:beforeAutospacing="0" w:after="220" w:afterAutospacing="0"/>
        <w:textAlignment w:val="baseline"/>
        <w:rPr>
          <w:rFonts w:ascii="Arial" w:hAnsi="Arial" w:cs="Arial"/>
          <w:color w:val="000000"/>
          <w:sz w:val="22"/>
          <w:szCs w:val="22"/>
        </w:rPr>
      </w:pPr>
      <w:r w:rsidRPr="00CD1D8A">
        <w:rPr>
          <w:rFonts w:ascii="Arial" w:hAnsi="Arial" w:cs="Arial"/>
          <w:color w:val="000000"/>
          <w:sz w:val="22"/>
          <w:szCs w:val="22"/>
        </w:rPr>
        <w:t>How can Rio Tinto ensure that the benefits of its community investment programs are sustained beyond the project’s lifecycle?</w:t>
      </w:r>
    </w:p>
    <w:p w14:paraId="0D22D396" w14:textId="77777777" w:rsidR="00DC5004" w:rsidRPr="00CD1D8A" w:rsidRDefault="00DC5004" w:rsidP="00CD1D8A">
      <w:r w:rsidRPr="00CD1D8A">
        <w:t>Assessing Constraints and Risks</w:t>
      </w:r>
    </w:p>
    <w:p w14:paraId="0C1BEC80" w14:textId="77777777" w:rsidR="00DC5004" w:rsidRPr="00CD1D8A" w:rsidRDefault="00DC5004" w:rsidP="005A54A1">
      <w:pPr>
        <w:pStyle w:val="NormalWeb"/>
        <w:numPr>
          <w:ilvl w:val="0"/>
          <w:numId w:val="68"/>
        </w:numPr>
        <w:spacing w:before="220" w:beforeAutospacing="0" w:after="0" w:afterAutospacing="0"/>
        <w:textAlignment w:val="baseline"/>
        <w:rPr>
          <w:rFonts w:ascii="Arial" w:hAnsi="Arial" w:cs="Arial"/>
          <w:color w:val="000000"/>
          <w:sz w:val="22"/>
          <w:szCs w:val="22"/>
        </w:rPr>
      </w:pPr>
      <w:r w:rsidRPr="00CD1D8A">
        <w:rPr>
          <w:rFonts w:ascii="Arial" w:hAnsi="Arial" w:cs="Arial"/>
          <w:color w:val="000000"/>
          <w:sz w:val="22"/>
          <w:szCs w:val="22"/>
        </w:rPr>
        <w:t>Was there enough capital invested in the project to achieve meaningful community engagement?</w:t>
      </w:r>
    </w:p>
    <w:p w14:paraId="264C9729" w14:textId="77777777" w:rsidR="00DC5004" w:rsidRPr="00CD1D8A" w:rsidRDefault="00DC5004" w:rsidP="005A54A1">
      <w:pPr>
        <w:pStyle w:val="NormalWeb"/>
        <w:numPr>
          <w:ilvl w:val="0"/>
          <w:numId w:val="68"/>
        </w:numPr>
        <w:spacing w:before="0" w:beforeAutospacing="0" w:after="0" w:afterAutospacing="0"/>
        <w:textAlignment w:val="baseline"/>
        <w:rPr>
          <w:rFonts w:ascii="Arial" w:hAnsi="Arial" w:cs="Arial"/>
          <w:color w:val="000000"/>
          <w:sz w:val="22"/>
          <w:szCs w:val="22"/>
        </w:rPr>
      </w:pPr>
      <w:r w:rsidRPr="00CD1D8A">
        <w:rPr>
          <w:rFonts w:ascii="Arial" w:hAnsi="Arial" w:cs="Arial"/>
          <w:color w:val="000000"/>
          <w:sz w:val="22"/>
          <w:szCs w:val="22"/>
        </w:rPr>
        <w:t>How can Rio Tinto address constraints such as limited budget, time, and infrastructure effectively?</w:t>
      </w:r>
    </w:p>
    <w:p w14:paraId="634FBD42" w14:textId="77777777" w:rsidR="00DC5004" w:rsidRPr="00CD1D8A" w:rsidRDefault="00DC5004" w:rsidP="005A54A1">
      <w:pPr>
        <w:pStyle w:val="NormalWeb"/>
        <w:numPr>
          <w:ilvl w:val="0"/>
          <w:numId w:val="68"/>
        </w:numPr>
        <w:spacing w:before="0" w:beforeAutospacing="0" w:after="0" w:afterAutospacing="0"/>
        <w:textAlignment w:val="baseline"/>
        <w:rPr>
          <w:rFonts w:ascii="Arial" w:hAnsi="Arial" w:cs="Arial"/>
          <w:color w:val="000000"/>
          <w:sz w:val="22"/>
          <w:szCs w:val="22"/>
        </w:rPr>
      </w:pPr>
      <w:r w:rsidRPr="00CD1D8A">
        <w:rPr>
          <w:rFonts w:ascii="Arial" w:hAnsi="Arial" w:cs="Arial"/>
          <w:color w:val="000000"/>
          <w:sz w:val="22"/>
          <w:szCs w:val="22"/>
        </w:rPr>
        <w:t>What potential risks (e.g., political instability, environmental degradation) could jeopardize the success of the community programs?</w:t>
      </w:r>
    </w:p>
    <w:p w14:paraId="09844F39" w14:textId="77777777" w:rsidR="00DC5004" w:rsidRPr="00DC5004" w:rsidRDefault="00DC5004" w:rsidP="00DC5004">
      <w:pPr>
        <w:pStyle w:val="Heading2"/>
      </w:pPr>
      <w:bookmarkStart w:id="15" w:name="_Toc183806014"/>
      <w:r w:rsidRPr="00DC5004">
        <w:t>Proposed Schedule</w:t>
      </w:r>
      <w:bookmarkEnd w:id="15"/>
    </w:p>
    <w:p w14:paraId="109ECD8E" w14:textId="4592CBE4" w:rsidR="007434EB" w:rsidRPr="007434EB" w:rsidRDefault="007434EB" w:rsidP="007434EB">
      <w:pPr>
        <w:pStyle w:val="Heading3"/>
      </w:pPr>
      <w:bookmarkStart w:id="16" w:name="_Toc183806015"/>
      <w:r>
        <w:rPr>
          <w:noProof/>
          <w:bdr w:val="none" w:sz="0" w:space="0" w:color="auto" w:frame="1"/>
        </w:rPr>
        <w:t>Gantt Chart</w:t>
      </w:r>
      <w:bookmarkEnd w:id="16"/>
    </w:p>
    <w:p w14:paraId="33E004F7" w14:textId="13110FFB" w:rsidR="00DC5004" w:rsidRPr="00DC5004" w:rsidRDefault="00DC5004" w:rsidP="001B3ED6">
      <w:r w:rsidRPr="00DC5004">
        <w:rPr>
          <w:noProof/>
          <w:bdr w:val="none" w:sz="0" w:space="0" w:color="auto" w:frame="1"/>
        </w:rPr>
        <w:lastRenderedPageBreak/>
        <w:drawing>
          <wp:inline distT="0" distB="0" distL="0" distR="0" wp14:anchorId="609C2F16" wp14:editId="2943A098">
            <wp:extent cx="5728970" cy="91440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8970" cy="914400"/>
                    </a:xfrm>
                    <a:prstGeom prst="rect">
                      <a:avLst/>
                    </a:prstGeom>
                    <a:noFill/>
                    <a:ln>
                      <a:noFill/>
                    </a:ln>
                  </pic:spPr>
                </pic:pic>
              </a:graphicData>
            </a:graphic>
          </wp:inline>
        </w:drawing>
      </w:r>
    </w:p>
    <w:p w14:paraId="342B479B" w14:textId="77777777" w:rsidR="00DC5004" w:rsidRPr="00DC5004" w:rsidRDefault="00DC5004" w:rsidP="00DC5004">
      <w:pPr>
        <w:pStyle w:val="NormalWeb"/>
        <w:spacing w:before="0" w:beforeAutospacing="0" w:after="0" w:afterAutospacing="0"/>
        <w:rPr>
          <w:rFonts w:ascii="Arial" w:hAnsi="Arial" w:cs="Arial"/>
        </w:rPr>
      </w:pPr>
      <w:r w:rsidRPr="00DC5004">
        <w:rPr>
          <w:rFonts w:ascii="Arial" w:hAnsi="Arial" w:cs="Arial"/>
          <w:color w:val="000000"/>
        </w:rPr>
        <w:t>Expected completion date: December 31, 2025</w:t>
      </w:r>
    </w:p>
    <w:p w14:paraId="0713ABE1" w14:textId="77777777" w:rsidR="007434EB" w:rsidRDefault="007434EB" w:rsidP="007434EB"/>
    <w:p w14:paraId="7B66D0E8" w14:textId="153E035C" w:rsidR="00DC5004" w:rsidRPr="00DC5004" w:rsidRDefault="00DC5004" w:rsidP="007434EB">
      <w:pPr>
        <w:pStyle w:val="Heading3"/>
      </w:pPr>
      <w:bookmarkStart w:id="17" w:name="_Toc183806016"/>
      <w:r w:rsidRPr="00DC5004">
        <w:t>Overlapping of programs</w:t>
      </w:r>
      <w:bookmarkEnd w:id="17"/>
    </w:p>
    <w:p w14:paraId="32695F0D" w14:textId="77777777" w:rsidR="00DC5004" w:rsidRPr="007434EB" w:rsidRDefault="00DC5004" w:rsidP="007434EB">
      <w:pPr>
        <w:rPr>
          <w:b/>
          <w:bCs/>
          <w:u w:val="single"/>
        </w:rPr>
      </w:pPr>
      <w:r w:rsidRPr="007434EB">
        <w:rPr>
          <w:b/>
          <w:bCs/>
          <w:u w:val="single"/>
        </w:rPr>
        <w:t>1. Road and Bridge Construction + Partnering with Local Businesses</w:t>
      </w:r>
    </w:p>
    <w:p w14:paraId="0F70387D" w14:textId="77777777" w:rsidR="00DC5004" w:rsidRPr="007434EB" w:rsidRDefault="00DC5004" w:rsidP="007434EB">
      <w:pPr>
        <w:rPr>
          <w:b/>
          <w:bCs/>
        </w:rPr>
      </w:pPr>
      <w:r w:rsidRPr="007434EB">
        <w:rPr>
          <w:b/>
          <w:bCs/>
        </w:rPr>
        <w:t>Overlap Opportunity:</w:t>
      </w:r>
    </w:p>
    <w:p w14:paraId="5F33C0D1" w14:textId="77777777" w:rsidR="00DC5004" w:rsidRPr="00DC5004" w:rsidRDefault="00DC5004" w:rsidP="005A54A1">
      <w:pPr>
        <w:pStyle w:val="ListParagraph"/>
        <w:numPr>
          <w:ilvl w:val="0"/>
          <w:numId w:val="72"/>
        </w:numPr>
      </w:pPr>
      <w:r w:rsidRPr="00DC5004">
        <w:t>Local businesses can be contracted for construction materials, equipment supply, or workforce provision.</w:t>
      </w:r>
    </w:p>
    <w:p w14:paraId="5F78EE9C" w14:textId="77777777" w:rsidR="00DC5004" w:rsidRPr="00DC5004" w:rsidRDefault="00DC5004" w:rsidP="005A54A1">
      <w:pPr>
        <w:pStyle w:val="ListParagraph"/>
        <w:numPr>
          <w:ilvl w:val="0"/>
          <w:numId w:val="72"/>
        </w:numPr>
      </w:pPr>
      <w:r w:rsidRPr="00DC5004">
        <w:t>Apprenticeships or training programs can be integrated into the construction phase, providing hands-on experience.</w:t>
      </w:r>
    </w:p>
    <w:p w14:paraId="3D66CAF6" w14:textId="77777777" w:rsidR="00DC5004" w:rsidRPr="00DC5004" w:rsidRDefault="00DC5004" w:rsidP="007434EB">
      <w:r w:rsidRPr="007434EB">
        <w:rPr>
          <w:b/>
          <w:bCs/>
        </w:rPr>
        <w:t>Benefit:</w:t>
      </w:r>
      <w:r w:rsidRPr="00DC5004">
        <w:t xml:space="preserve"> Encourages local economic activity while addressing infrastructure needs.</w:t>
      </w:r>
    </w:p>
    <w:p w14:paraId="2B85159C" w14:textId="77777777" w:rsidR="00DC5004" w:rsidRPr="007434EB" w:rsidRDefault="00DC5004" w:rsidP="007434EB">
      <w:pPr>
        <w:rPr>
          <w:b/>
          <w:bCs/>
          <w:u w:val="single"/>
        </w:rPr>
      </w:pPr>
      <w:r w:rsidRPr="007434EB">
        <w:rPr>
          <w:b/>
          <w:bCs/>
          <w:u w:val="single"/>
        </w:rPr>
        <w:t>2. Leadership, Trust, and Confidence Workshops + Youth Empowerment</w:t>
      </w:r>
    </w:p>
    <w:p w14:paraId="2B9ADE23" w14:textId="77777777" w:rsidR="00DC5004" w:rsidRPr="007434EB" w:rsidRDefault="00DC5004" w:rsidP="007434EB">
      <w:pPr>
        <w:rPr>
          <w:b/>
          <w:bCs/>
        </w:rPr>
      </w:pPr>
      <w:r w:rsidRPr="007434EB">
        <w:rPr>
          <w:b/>
          <w:bCs/>
        </w:rPr>
        <w:t>Overlap Opportunity:</w:t>
      </w:r>
    </w:p>
    <w:p w14:paraId="6F489DBC" w14:textId="77777777" w:rsidR="00DC5004" w:rsidRPr="00DC5004" w:rsidRDefault="00DC5004" w:rsidP="005A54A1">
      <w:pPr>
        <w:pStyle w:val="ListParagraph"/>
        <w:numPr>
          <w:ilvl w:val="0"/>
          <w:numId w:val="71"/>
        </w:numPr>
      </w:pPr>
      <w:r w:rsidRPr="00DC5004">
        <w:t>Workshops can include information on scholarships, internships, and mentorship opportunities.</w:t>
      </w:r>
    </w:p>
    <w:p w14:paraId="4FD817E7" w14:textId="77777777" w:rsidR="00DC5004" w:rsidRPr="00DC5004" w:rsidRDefault="00DC5004" w:rsidP="005A54A1">
      <w:pPr>
        <w:pStyle w:val="ListParagraph"/>
        <w:numPr>
          <w:ilvl w:val="0"/>
          <w:numId w:val="71"/>
        </w:numPr>
      </w:pPr>
      <w:r w:rsidRPr="00DC5004">
        <w:t>Leadership training can be tailored for scholarship recipients or youth groups, preparing them for future roles.</w:t>
      </w:r>
    </w:p>
    <w:p w14:paraId="3019D442" w14:textId="77777777" w:rsidR="00DC5004" w:rsidRPr="00DC5004" w:rsidRDefault="00DC5004" w:rsidP="007434EB">
      <w:r w:rsidRPr="007434EB">
        <w:rPr>
          <w:b/>
          <w:bCs/>
        </w:rPr>
        <w:t>Benefit:</w:t>
      </w:r>
      <w:r w:rsidRPr="00DC5004">
        <w:t xml:space="preserve"> Builds confidence in young people while guiding them toward available programs.</w:t>
      </w:r>
    </w:p>
    <w:p w14:paraId="69F0AB8F" w14:textId="77777777" w:rsidR="00DC5004" w:rsidRPr="007434EB" w:rsidRDefault="00DC5004" w:rsidP="007434EB">
      <w:pPr>
        <w:rPr>
          <w:b/>
          <w:bCs/>
        </w:rPr>
      </w:pPr>
      <w:r w:rsidRPr="007434EB">
        <w:rPr>
          <w:b/>
          <w:bCs/>
        </w:rPr>
        <w:t>3. Access to Markets and Financing + Partnering with Local Businesses</w:t>
      </w:r>
    </w:p>
    <w:p w14:paraId="50F28702" w14:textId="77777777" w:rsidR="00DC5004" w:rsidRPr="00DC5004" w:rsidRDefault="00DC5004" w:rsidP="007434EB">
      <w:r w:rsidRPr="007434EB">
        <w:rPr>
          <w:b/>
          <w:bCs/>
        </w:rPr>
        <w:t>Overlap Opportunity</w:t>
      </w:r>
      <w:r w:rsidRPr="00DC5004">
        <w:t>:</w:t>
      </w:r>
    </w:p>
    <w:p w14:paraId="03322D73" w14:textId="77777777" w:rsidR="00DC5004" w:rsidRPr="00DC5004" w:rsidRDefault="00DC5004" w:rsidP="005A54A1">
      <w:pPr>
        <w:pStyle w:val="ListParagraph"/>
        <w:numPr>
          <w:ilvl w:val="0"/>
          <w:numId w:val="70"/>
        </w:numPr>
      </w:pPr>
      <w:r w:rsidRPr="00DC5004">
        <w:t>Microfinance initiatives can directly target small businesses that are part of the apprenticeship or supply chain programs.</w:t>
      </w:r>
    </w:p>
    <w:p w14:paraId="37064076" w14:textId="77777777" w:rsidR="00DC5004" w:rsidRPr="00DC5004" w:rsidRDefault="00DC5004" w:rsidP="005A54A1">
      <w:pPr>
        <w:pStyle w:val="ListParagraph"/>
        <w:numPr>
          <w:ilvl w:val="0"/>
          <w:numId w:val="70"/>
        </w:numPr>
      </w:pPr>
      <w:r w:rsidRPr="00DC5004">
        <w:t>Market linkage workshops can incorporate partnerships with businesses supported by other initiatives.</w:t>
      </w:r>
    </w:p>
    <w:p w14:paraId="05E3C4BE" w14:textId="77777777" w:rsidR="00DC5004" w:rsidRPr="00DC5004" w:rsidRDefault="00DC5004" w:rsidP="007434EB">
      <w:r w:rsidRPr="007434EB">
        <w:rPr>
          <w:b/>
          <w:bCs/>
        </w:rPr>
        <w:t>Benefit:</w:t>
      </w:r>
      <w:r w:rsidRPr="00DC5004">
        <w:t xml:space="preserve"> Strengthens local businesses while fostering job creation and economic independence.</w:t>
      </w:r>
    </w:p>
    <w:p w14:paraId="0DFF5749" w14:textId="77777777" w:rsidR="00DC5004" w:rsidRPr="007434EB" w:rsidRDefault="00DC5004" w:rsidP="007434EB">
      <w:pPr>
        <w:rPr>
          <w:b/>
          <w:bCs/>
          <w:u w:val="single"/>
        </w:rPr>
      </w:pPr>
      <w:r w:rsidRPr="007434EB">
        <w:rPr>
          <w:b/>
          <w:bCs/>
          <w:u w:val="single"/>
        </w:rPr>
        <w:t>4. Technical Schools + Youth Empowerment</w:t>
      </w:r>
    </w:p>
    <w:p w14:paraId="17C45015" w14:textId="77777777" w:rsidR="00DC5004" w:rsidRPr="007434EB" w:rsidRDefault="00DC5004" w:rsidP="007434EB">
      <w:pPr>
        <w:rPr>
          <w:b/>
          <w:bCs/>
        </w:rPr>
      </w:pPr>
      <w:r w:rsidRPr="007434EB">
        <w:rPr>
          <w:b/>
          <w:bCs/>
        </w:rPr>
        <w:t>Overlap Opportunity:</w:t>
      </w:r>
    </w:p>
    <w:p w14:paraId="6140F0D2" w14:textId="77777777" w:rsidR="00DC5004" w:rsidRPr="00DC5004" w:rsidRDefault="00DC5004" w:rsidP="005A54A1">
      <w:pPr>
        <w:pStyle w:val="ListParagraph"/>
        <w:numPr>
          <w:ilvl w:val="0"/>
          <w:numId w:val="69"/>
        </w:numPr>
      </w:pPr>
      <w:r w:rsidRPr="00DC5004">
        <w:t>Scholarships can prioritize students pursuing technical school programs.</w:t>
      </w:r>
    </w:p>
    <w:p w14:paraId="1363952A" w14:textId="77777777" w:rsidR="00DC5004" w:rsidRPr="00DC5004" w:rsidRDefault="00DC5004" w:rsidP="005A54A1">
      <w:pPr>
        <w:pStyle w:val="ListParagraph"/>
        <w:numPr>
          <w:ilvl w:val="0"/>
          <w:numId w:val="69"/>
        </w:numPr>
      </w:pPr>
      <w:r w:rsidRPr="00DC5004">
        <w:t>Internship and apprenticeship roles can be aligned with technical school curricula, ensuring practical application of learned skills.</w:t>
      </w:r>
    </w:p>
    <w:p w14:paraId="6E5E1CCF" w14:textId="77777777" w:rsidR="00DC5004" w:rsidRPr="00DC5004" w:rsidRDefault="00DC5004" w:rsidP="007434EB">
      <w:r w:rsidRPr="007434EB">
        <w:rPr>
          <w:b/>
          <w:bCs/>
        </w:rPr>
        <w:t>Benefit:</w:t>
      </w:r>
      <w:r w:rsidRPr="00DC5004">
        <w:t xml:space="preserve"> Creates a pipeline of skilled workers ready to integrate into the workforce.</w:t>
      </w:r>
    </w:p>
    <w:p w14:paraId="2B842604" w14:textId="77777777" w:rsidR="00DC5004" w:rsidRPr="007434EB" w:rsidRDefault="00DC5004" w:rsidP="007434EB">
      <w:pPr>
        <w:rPr>
          <w:b/>
          <w:bCs/>
          <w:u w:val="single"/>
        </w:rPr>
      </w:pPr>
      <w:r w:rsidRPr="007434EB">
        <w:rPr>
          <w:b/>
          <w:bCs/>
          <w:u w:val="single"/>
        </w:rPr>
        <w:t>5. Water and</w:t>
      </w:r>
      <w:r w:rsidRPr="007434EB">
        <w:rPr>
          <w:b/>
          <w:bCs/>
          <w:sz w:val="18"/>
          <w:szCs w:val="18"/>
          <w:u w:val="single"/>
        </w:rPr>
        <w:t xml:space="preserve"> </w:t>
      </w:r>
      <w:r w:rsidRPr="007434EB">
        <w:rPr>
          <w:b/>
          <w:bCs/>
          <w:u w:val="single"/>
        </w:rPr>
        <w:t>Sanitation Projects + Leadership Workshops</w:t>
      </w:r>
    </w:p>
    <w:p w14:paraId="07B321D3" w14:textId="77777777" w:rsidR="00DC5004" w:rsidRPr="007434EB" w:rsidRDefault="00DC5004" w:rsidP="007434EB">
      <w:pPr>
        <w:rPr>
          <w:b/>
          <w:bCs/>
        </w:rPr>
      </w:pPr>
      <w:r w:rsidRPr="007434EB">
        <w:rPr>
          <w:b/>
          <w:bCs/>
        </w:rPr>
        <w:lastRenderedPageBreak/>
        <w:t>Overlap Opportunity:</w:t>
      </w:r>
    </w:p>
    <w:p w14:paraId="7E25623B" w14:textId="77777777" w:rsidR="00DC5004" w:rsidRPr="00DC5004" w:rsidRDefault="00DC5004" w:rsidP="005A54A1">
      <w:pPr>
        <w:pStyle w:val="ListParagraph"/>
        <w:numPr>
          <w:ilvl w:val="0"/>
          <w:numId w:val="73"/>
        </w:numPr>
      </w:pPr>
      <w:r w:rsidRPr="00DC5004">
        <w:t>Leadership workshops can include training for community members who will manage water and sanitation projects.</w:t>
      </w:r>
    </w:p>
    <w:p w14:paraId="7B3675AE" w14:textId="77777777" w:rsidR="00DC5004" w:rsidRPr="00DC5004" w:rsidRDefault="00DC5004" w:rsidP="005A54A1">
      <w:pPr>
        <w:pStyle w:val="ListParagraph"/>
        <w:numPr>
          <w:ilvl w:val="0"/>
          <w:numId w:val="73"/>
        </w:numPr>
      </w:pPr>
      <w:r w:rsidRPr="00DC5004">
        <w:t>These workshops can also involve educating women on managing sanitation systems, fostering inclusivity.</w:t>
      </w:r>
    </w:p>
    <w:p w14:paraId="734D84FA" w14:textId="77777777" w:rsidR="00DC5004" w:rsidRPr="00DC5004" w:rsidRDefault="00DC5004" w:rsidP="007434EB">
      <w:r w:rsidRPr="007434EB">
        <w:rPr>
          <w:b/>
          <w:bCs/>
        </w:rPr>
        <w:t>Benefit</w:t>
      </w:r>
      <w:r w:rsidRPr="00DC5004">
        <w:t>: Empowers communities to take ownership of basic infrastructure while building leadership.</w:t>
      </w:r>
    </w:p>
    <w:p w14:paraId="7FF352E4" w14:textId="77777777" w:rsidR="00DC5004" w:rsidRPr="007434EB" w:rsidRDefault="00DC5004" w:rsidP="007434EB">
      <w:pPr>
        <w:rPr>
          <w:b/>
          <w:bCs/>
          <w:u w:val="single"/>
        </w:rPr>
      </w:pPr>
      <w:r w:rsidRPr="007434EB">
        <w:rPr>
          <w:b/>
          <w:bCs/>
          <w:u w:val="single"/>
        </w:rPr>
        <w:t>6. Access to Markets and Financing + Youth Empowerment</w:t>
      </w:r>
    </w:p>
    <w:p w14:paraId="34C00092" w14:textId="77777777" w:rsidR="00DC5004" w:rsidRPr="007434EB" w:rsidRDefault="00DC5004" w:rsidP="007434EB">
      <w:pPr>
        <w:rPr>
          <w:b/>
          <w:bCs/>
        </w:rPr>
      </w:pPr>
      <w:r w:rsidRPr="007434EB">
        <w:rPr>
          <w:b/>
          <w:bCs/>
        </w:rPr>
        <w:t>Overlap Opportunity:</w:t>
      </w:r>
    </w:p>
    <w:p w14:paraId="44E2B1BD" w14:textId="77777777" w:rsidR="00DC5004" w:rsidRPr="00DC5004" w:rsidRDefault="00DC5004" w:rsidP="005A54A1">
      <w:pPr>
        <w:pStyle w:val="ListParagraph"/>
        <w:numPr>
          <w:ilvl w:val="0"/>
          <w:numId w:val="74"/>
        </w:numPr>
      </w:pPr>
      <w:r w:rsidRPr="00DC5004">
        <w:t>Youth-led businesses can benefit from microfinance and app-based market access.</w:t>
      </w:r>
    </w:p>
    <w:p w14:paraId="47C96B30" w14:textId="77777777" w:rsidR="00DC5004" w:rsidRPr="00DC5004" w:rsidRDefault="00DC5004" w:rsidP="005A54A1">
      <w:pPr>
        <w:pStyle w:val="ListParagraph"/>
        <w:numPr>
          <w:ilvl w:val="0"/>
          <w:numId w:val="74"/>
        </w:numPr>
      </w:pPr>
      <w:r w:rsidRPr="00DC5004">
        <w:t>Internships can include roles related to marketing or app management for small businesses.</w:t>
      </w:r>
    </w:p>
    <w:p w14:paraId="1521EDE0" w14:textId="77777777" w:rsidR="00DC5004" w:rsidRPr="00DC5004" w:rsidRDefault="00DC5004" w:rsidP="007434EB">
      <w:r w:rsidRPr="007434EB">
        <w:rPr>
          <w:b/>
          <w:bCs/>
        </w:rPr>
        <w:t>Benefit:</w:t>
      </w:r>
      <w:r w:rsidRPr="00DC5004">
        <w:t xml:space="preserve"> Encourages entrepreneurial activity among the youth and links them to financial and market resources.</w:t>
      </w:r>
    </w:p>
    <w:p w14:paraId="12E81AFA" w14:textId="049B9B29" w:rsidR="00B657B7" w:rsidRPr="00146F66" w:rsidRDefault="00B657B7" w:rsidP="00DC5004">
      <w:pPr>
        <w:rPr>
          <w:b/>
          <w:bCs/>
          <w:sz w:val="48"/>
          <w:szCs w:val="48"/>
          <w:lang w:eastAsia="en-ZA"/>
        </w:rPr>
      </w:pPr>
    </w:p>
    <w:p w14:paraId="722F03C7" w14:textId="27294C35" w:rsidR="00076731" w:rsidRPr="00076731" w:rsidRDefault="00076731" w:rsidP="00076731">
      <w:pPr>
        <w:pStyle w:val="Heading1"/>
      </w:pPr>
      <w:bookmarkStart w:id="18" w:name="_Toc183806017"/>
      <w:r>
        <w:t xml:space="preserve">Tracking </w:t>
      </w:r>
      <w:r w:rsidRPr="00076731">
        <w:t>Analytics</w:t>
      </w:r>
      <w:bookmarkEnd w:id="18"/>
    </w:p>
    <w:p w14:paraId="74D09D59" w14:textId="2C43A8E7" w:rsidR="00076731" w:rsidRPr="00076731" w:rsidRDefault="00B34E8F" w:rsidP="00076731">
      <w:pPr>
        <w:pStyle w:val="Heading2"/>
      </w:pPr>
      <w:bookmarkStart w:id="19" w:name="_Toc183806018"/>
      <w:r w:rsidRPr="00146F66">
        <w:t>Establishing a System for Tracking the Impact of Community Initiatives</w:t>
      </w:r>
      <w:bookmarkEnd w:id="19"/>
    </w:p>
    <w:p w14:paraId="3C39105C" w14:textId="3AB36D07" w:rsidR="00076731" w:rsidRDefault="00076731" w:rsidP="00076731">
      <w:pPr>
        <w:pStyle w:val="Heading3"/>
      </w:pPr>
      <w:bookmarkStart w:id="20" w:name="_Toc183806019"/>
      <w:r>
        <w:t>Steps</w:t>
      </w:r>
      <w:bookmarkEnd w:id="20"/>
    </w:p>
    <w:p w14:paraId="05A8055F" w14:textId="77777777" w:rsidR="00076731" w:rsidRPr="00076731" w:rsidRDefault="00076731" w:rsidP="005A54A1">
      <w:pPr>
        <w:pStyle w:val="ListParagraph"/>
        <w:numPr>
          <w:ilvl w:val="0"/>
          <w:numId w:val="55"/>
        </w:numPr>
        <w:spacing w:line="276" w:lineRule="auto"/>
        <w:jc w:val="both"/>
        <w:rPr>
          <w:rFonts w:eastAsia="Times New Roman" w:cs="Arial"/>
          <w:color w:val="000000"/>
          <w:lang w:eastAsia="en-ZA"/>
        </w:rPr>
      </w:pPr>
      <w:r w:rsidRPr="00076731">
        <w:rPr>
          <w:rFonts w:eastAsia="Times New Roman" w:cs="Arial"/>
          <w:color w:val="000000"/>
          <w:lang w:eastAsia="en-ZA"/>
        </w:rPr>
        <w:t xml:space="preserve">Define objectives and KPIs to measure success, focusing on outcomes like employment, literacy, or healthcare access. Develop measurable indicators such as jobs created, school </w:t>
      </w:r>
      <w:proofErr w:type="spellStart"/>
      <w:r w:rsidRPr="00076731">
        <w:rPr>
          <w:rFonts w:eastAsia="Times New Roman" w:cs="Arial"/>
          <w:color w:val="000000"/>
          <w:lang w:eastAsia="en-ZA"/>
        </w:rPr>
        <w:t>enrollment</w:t>
      </w:r>
      <w:proofErr w:type="spellEnd"/>
      <w:r w:rsidRPr="00076731">
        <w:rPr>
          <w:rFonts w:eastAsia="Times New Roman" w:cs="Arial"/>
          <w:color w:val="000000"/>
          <w:lang w:eastAsia="en-ZA"/>
        </w:rPr>
        <w:t xml:space="preserve"> increases, and health service improvements.</w:t>
      </w:r>
    </w:p>
    <w:p w14:paraId="19E2CB1B" w14:textId="77777777" w:rsidR="00076731" w:rsidRPr="00076731" w:rsidRDefault="00076731" w:rsidP="005A54A1">
      <w:pPr>
        <w:pStyle w:val="ListParagraph"/>
        <w:numPr>
          <w:ilvl w:val="0"/>
          <w:numId w:val="55"/>
        </w:numPr>
        <w:spacing w:line="276" w:lineRule="auto"/>
        <w:jc w:val="both"/>
        <w:rPr>
          <w:rFonts w:eastAsia="Times New Roman" w:cs="Arial"/>
          <w:color w:val="000000"/>
          <w:lang w:eastAsia="en-ZA"/>
        </w:rPr>
      </w:pPr>
      <w:r w:rsidRPr="00076731">
        <w:rPr>
          <w:rFonts w:eastAsia="Times New Roman" w:cs="Arial"/>
          <w:color w:val="000000"/>
          <w:lang w:eastAsia="en-ZA"/>
        </w:rPr>
        <w:t>Conduct a baseline assessment by collecting pre-initiative data through surveys and interviews, focusing on key areas like education, employment, and income. Document findings in a baseline report.</w:t>
      </w:r>
    </w:p>
    <w:p w14:paraId="2C968A20" w14:textId="77777777" w:rsidR="00076731" w:rsidRPr="00076731" w:rsidRDefault="00076731" w:rsidP="005A54A1">
      <w:pPr>
        <w:pStyle w:val="ListParagraph"/>
        <w:numPr>
          <w:ilvl w:val="0"/>
          <w:numId w:val="55"/>
        </w:numPr>
        <w:spacing w:line="276" w:lineRule="auto"/>
        <w:jc w:val="both"/>
        <w:rPr>
          <w:rFonts w:eastAsia="Times New Roman" w:cs="Arial"/>
          <w:color w:val="000000"/>
          <w:lang w:eastAsia="en-ZA"/>
        </w:rPr>
      </w:pPr>
      <w:r w:rsidRPr="00076731">
        <w:rPr>
          <w:rFonts w:eastAsia="Times New Roman" w:cs="Arial"/>
          <w:color w:val="000000"/>
          <w:lang w:eastAsia="en-ZA"/>
        </w:rPr>
        <w:t>Develop a data collection framework, deciding on the frequency and methods like surveys, focus groups, observations, or case studies. Integrate technology such as mobile apps and GIS for real-time data collection.</w:t>
      </w:r>
    </w:p>
    <w:p w14:paraId="263DB3C3" w14:textId="77777777" w:rsidR="00076731" w:rsidRPr="00076731" w:rsidRDefault="00076731" w:rsidP="005A54A1">
      <w:pPr>
        <w:pStyle w:val="ListParagraph"/>
        <w:numPr>
          <w:ilvl w:val="0"/>
          <w:numId w:val="55"/>
        </w:numPr>
        <w:spacing w:line="276" w:lineRule="auto"/>
        <w:jc w:val="both"/>
        <w:rPr>
          <w:rFonts w:eastAsia="Times New Roman" w:cs="Arial"/>
          <w:color w:val="000000"/>
          <w:lang w:eastAsia="en-ZA"/>
        </w:rPr>
      </w:pPr>
      <w:r w:rsidRPr="00076731">
        <w:rPr>
          <w:rFonts w:eastAsia="Times New Roman" w:cs="Arial"/>
          <w:color w:val="000000"/>
          <w:lang w:eastAsia="en-ZA"/>
        </w:rPr>
        <w:t xml:space="preserve">Establish monitoring and evaluation teams comprising company representatives, community members, and third-party evaluators to collect and </w:t>
      </w:r>
      <w:proofErr w:type="spellStart"/>
      <w:r w:rsidRPr="00076731">
        <w:rPr>
          <w:rFonts w:eastAsia="Times New Roman" w:cs="Arial"/>
          <w:color w:val="000000"/>
          <w:lang w:eastAsia="en-ZA"/>
        </w:rPr>
        <w:t>analyze</w:t>
      </w:r>
      <w:proofErr w:type="spellEnd"/>
      <w:r w:rsidRPr="00076731">
        <w:rPr>
          <w:rFonts w:eastAsia="Times New Roman" w:cs="Arial"/>
          <w:color w:val="000000"/>
          <w:lang w:eastAsia="en-ZA"/>
        </w:rPr>
        <w:t xml:space="preserve"> data, prepare reports, and ensure transparency.</w:t>
      </w:r>
    </w:p>
    <w:p w14:paraId="2825F3EB" w14:textId="77777777" w:rsidR="00076731" w:rsidRPr="00076731" w:rsidRDefault="00076731" w:rsidP="005A54A1">
      <w:pPr>
        <w:pStyle w:val="ListParagraph"/>
        <w:numPr>
          <w:ilvl w:val="0"/>
          <w:numId w:val="55"/>
        </w:numPr>
        <w:spacing w:line="276" w:lineRule="auto"/>
        <w:jc w:val="both"/>
        <w:rPr>
          <w:rFonts w:eastAsia="Times New Roman" w:cs="Arial"/>
          <w:color w:val="000000"/>
          <w:lang w:eastAsia="en-ZA"/>
        </w:rPr>
      </w:pPr>
      <w:r w:rsidRPr="00076731">
        <w:rPr>
          <w:rFonts w:eastAsia="Times New Roman" w:cs="Arial"/>
          <w:color w:val="000000"/>
          <w:lang w:eastAsia="en-ZA"/>
        </w:rPr>
        <w:t>Use digital tools like dashboards (Power BI, Tableau) for data visualization, project management software (Asana, Trello) for progress tracking, and mobile apps for community feedback and issue reporting.</w:t>
      </w:r>
    </w:p>
    <w:p w14:paraId="530B3B10" w14:textId="77777777" w:rsidR="00076731" w:rsidRPr="00076731" w:rsidRDefault="00076731" w:rsidP="005A54A1">
      <w:pPr>
        <w:pStyle w:val="ListParagraph"/>
        <w:numPr>
          <w:ilvl w:val="0"/>
          <w:numId w:val="55"/>
        </w:numPr>
        <w:spacing w:line="276" w:lineRule="auto"/>
        <w:jc w:val="both"/>
        <w:rPr>
          <w:rFonts w:eastAsia="Times New Roman" w:cs="Arial"/>
          <w:color w:val="000000"/>
          <w:lang w:eastAsia="en-ZA"/>
        </w:rPr>
      </w:pPr>
      <w:r w:rsidRPr="00076731">
        <w:rPr>
          <w:rFonts w:eastAsia="Times New Roman" w:cs="Arial"/>
          <w:color w:val="000000"/>
          <w:lang w:eastAsia="en-ZA"/>
        </w:rPr>
        <w:t>Involve stakeholders by sharing regular updates, creating feedback channels, and hosting public forums to discuss results and gather insights.</w:t>
      </w:r>
    </w:p>
    <w:p w14:paraId="70E5B398" w14:textId="77777777" w:rsidR="00076731" w:rsidRPr="00076731" w:rsidRDefault="00076731" w:rsidP="005A54A1">
      <w:pPr>
        <w:pStyle w:val="ListParagraph"/>
        <w:numPr>
          <w:ilvl w:val="0"/>
          <w:numId w:val="55"/>
        </w:numPr>
        <w:spacing w:line="276" w:lineRule="auto"/>
        <w:jc w:val="both"/>
        <w:rPr>
          <w:rFonts w:eastAsia="Times New Roman" w:cs="Arial"/>
          <w:color w:val="000000"/>
          <w:lang w:eastAsia="en-ZA"/>
        </w:rPr>
      </w:pPr>
      <w:r w:rsidRPr="00076731">
        <w:rPr>
          <w:rFonts w:eastAsia="Times New Roman" w:cs="Arial"/>
          <w:color w:val="000000"/>
          <w:lang w:eastAsia="en-ZA"/>
        </w:rPr>
        <w:lastRenderedPageBreak/>
        <w:t>Conduct independent audits annually or at major milestones to evaluate resource use and goal achievement. Publish findings to build trust and credibility.</w:t>
      </w:r>
    </w:p>
    <w:p w14:paraId="3727C5CE" w14:textId="77777777" w:rsidR="00076731" w:rsidRPr="00076731" w:rsidRDefault="00076731" w:rsidP="005A54A1">
      <w:pPr>
        <w:pStyle w:val="ListParagraph"/>
        <w:numPr>
          <w:ilvl w:val="0"/>
          <w:numId w:val="55"/>
        </w:numPr>
        <w:spacing w:line="276" w:lineRule="auto"/>
        <w:jc w:val="both"/>
        <w:rPr>
          <w:rFonts w:eastAsia="Times New Roman" w:cs="Arial"/>
          <w:color w:val="000000"/>
          <w:lang w:eastAsia="en-ZA"/>
        </w:rPr>
      </w:pPr>
      <w:r w:rsidRPr="00076731">
        <w:rPr>
          <w:rFonts w:eastAsia="Times New Roman" w:cs="Arial"/>
          <w:color w:val="000000"/>
          <w:lang w:eastAsia="en-ZA"/>
        </w:rPr>
        <w:t>Adapt initiatives based on data analysis, refining programs to address challenges and expand successful efforts to new areas.</w:t>
      </w:r>
    </w:p>
    <w:p w14:paraId="0BDC45C8" w14:textId="77777777" w:rsidR="00076731" w:rsidRPr="00076731" w:rsidRDefault="00076731" w:rsidP="005A54A1">
      <w:pPr>
        <w:pStyle w:val="ListParagraph"/>
        <w:numPr>
          <w:ilvl w:val="0"/>
          <w:numId w:val="55"/>
        </w:numPr>
        <w:spacing w:line="276" w:lineRule="auto"/>
        <w:jc w:val="both"/>
        <w:rPr>
          <w:rFonts w:eastAsia="Times New Roman" w:cs="Arial"/>
          <w:color w:val="000000"/>
          <w:lang w:eastAsia="en-ZA"/>
        </w:rPr>
      </w:pPr>
      <w:r w:rsidRPr="00076731">
        <w:rPr>
          <w:rFonts w:eastAsia="Times New Roman" w:cs="Arial"/>
          <w:color w:val="000000"/>
          <w:lang w:eastAsia="en-ZA"/>
        </w:rPr>
        <w:t>Conduct long-term impact studies to evaluate sustained benefits, tracking metrics over time and comparing impacted with non-impacted communities.</w:t>
      </w:r>
    </w:p>
    <w:p w14:paraId="16DF3C14" w14:textId="022FD027" w:rsidR="00076731" w:rsidRDefault="00076731" w:rsidP="005A54A1">
      <w:pPr>
        <w:pStyle w:val="ListParagraph"/>
        <w:numPr>
          <w:ilvl w:val="0"/>
          <w:numId w:val="55"/>
        </w:numPr>
        <w:spacing w:line="276" w:lineRule="auto"/>
        <w:jc w:val="both"/>
        <w:rPr>
          <w:rFonts w:eastAsia="Times New Roman" w:cs="Arial"/>
          <w:color w:val="000000"/>
          <w:lang w:eastAsia="en-ZA"/>
        </w:rPr>
      </w:pPr>
      <w:r w:rsidRPr="00076731">
        <w:rPr>
          <w:rFonts w:eastAsia="Times New Roman" w:cs="Arial"/>
          <w:color w:val="000000"/>
          <w:lang w:eastAsia="en-ZA"/>
        </w:rPr>
        <w:t>Communicate findings effectively to stakeholders through reports and updates, ensuring transparency and fostering accountability.</w:t>
      </w:r>
    </w:p>
    <w:p w14:paraId="7F51205C" w14:textId="77777777" w:rsidR="00F431D8" w:rsidRPr="00F431D8" w:rsidRDefault="00F431D8" w:rsidP="00F431D8">
      <w:pPr>
        <w:spacing w:line="276" w:lineRule="auto"/>
        <w:jc w:val="both"/>
        <w:rPr>
          <w:rFonts w:eastAsia="Times New Roman" w:cs="Arial"/>
          <w:color w:val="000000"/>
          <w:lang w:eastAsia="en-ZA"/>
        </w:rPr>
      </w:pPr>
    </w:p>
    <w:p w14:paraId="41B6DAE7" w14:textId="74357608" w:rsidR="00B34E8F" w:rsidRPr="00146F66" w:rsidRDefault="00B34E8F" w:rsidP="006124D6">
      <w:pPr>
        <w:spacing w:line="276" w:lineRule="auto"/>
        <w:jc w:val="both"/>
        <w:rPr>
          <w:rFonts w:eastAsia="Times New Roman" w:cs="Arial"/>
          <w:color w:val="000000"/>
          <w:lang w:eastAsia="en-ZA"/>
        </w:rPr>
      </w:pPr>
      <w:r w:rsidRPr="00146F66">
        <w:rPr>
          <w:rFonts w:eastAsia="Times New Roman" w:cs="Arial"/>
          <w:color w:val="000000"/>
          <w:lang w:eastAsia="en-ZA"/>
        </w:rPr>
        <w:t>Implementing a robust monitoring and evaluation (M&amp;E) system ensures that community initiatives deliver long-term benefits and allows for continuous improvement.</w:t>
      </w:r>
    </w:p>
    <w:p w14:paraId="1EF8B30D" w14:textId="77777777" w:rsidR="00B34E8F" w:rsidRPr="00146F66" w:rsidRDefault="00B34E8F" w:rsidP="006124D6">
      <w:pPr>
        <w:spacing w:line="276" w:lineRule="auto"/>
        <w:jc w:val="both"/>
        <w:rPr>
          <w:rFonts w:eastAsia="Times New Roman" w:cs="Arial"/>
          <w:b/>
          <w:bCs/>
          <w:color w:val="000000"/>
          <w:u w:val="single"/>
          <w:lang w:eastAsia="en-ZA"/>
        </w:rPr>
      </w:pPr>
      <w:r w:rsidRPr="00146F66">
        <w:rPr>
          <w:rFonts w:eastAsia="Times New Roman" w:cs="Arial"/>
          <w:b/>
          <w:bCs/>
          <w:color w:val="000000"/>
          <w:u w:val="single"/>
          <w:lang w:eastAsia="en-ZA"/>
        </w:rPr>
        <w:t>Components of an Effective M&amp;E System:</w:t>
      </w:r>
    </w:p>
    <w:p w14:paraId="45F9B91D" w14:textId="0A378794" w:rsidR="00B34E8F" w:rsidRPr="00146F66" w:rsidRDefault="00B34E8F" w:rsidP="005A54A1">
      <w:pPr>
        <w:pStyle w:val="ListParagraph"/>
        <w:numPr>
          <w:ilvl w:val="0"/>
          <w:numId w:val="29"/>
        </w:numPr>
        <w:spacing w:line="276" w:lineRule="auto"/>
        <w:jc w:val="both"/>
        <w:rPr>
          <w:rFonts w:eastAsia="Times New Roman" w:cs="Arial"/>
          <w:color w:val="000000"/>
          <w:lang w:eastAsia="en-ZA"/>
        </w:rPr>
      </w:pPr>
      <w:r w:rsidRPr="00146F66">
        <w:rPr>
          <w:rFonts w:eastAsia="Times New Roman" w:cs="Arial"/>
          <w:color w:val="000000"/>
          <w:lang w:eastAsia="en-ZA"/>
        </w:rPr>
        <w:t>Set Clear Objectives: Define specific, measurable goals for each initiative.</w:t>
      </w:r>
    </w:p>
    <w:p w14:paraId="183F5AA4" w14:textId="5EFC1442" w:rsidR="00B34E8F" w:rsidRPr="00146F66" w:rsidRDefault="00B34E8F" w:rsidP="005A54A1">
      <w:pPr>
        <w:pStyle w:val="ListParagraph"/>
        <w:numPr>
          <w:ilvl w:val="0"/>
          <w:numId w:val="29"/>
        </w:numPr>
        <w:spacing w:line="276" w:lineRule="auto"/>
        <w:jc w:val="both"/>
        <w:rPr>
          <w:rFonts w:eastAsia="Times New Roman" w:cs="Arial"/>
          <w:color w:val="000000"/>
          <w:lang w:eastAsia="en-ZA"/>
        </w:rPr>
      </w:pPr>
      <w:r w:rsidRPr="00146F66">
        <w:rPr>
          <w:rFonts w:eastAsia="Times New Roman" w:cs="Arial"/>
          <w:color w:val="000000"/>
          <w:lang w:eastAsia="en-ZA"/>
        </w:rPr>
        <w:t>Develop Key Performance Indicators (KPIs): Identify metrics to assess progress toward objectives.</w:t>
      </w:r>
    </w:p>
    <w:p w14:paraId="5184F588" w14:textId="6EE44CCF" w:rsidR="00B34E8F" w:rsidRPr="00146F66" w:rsidRDefault="00B34E8F" w:rsidP="005A54A1">
      <w:pPr>
        <w:pStyle w:val="ListParagraph"/>
        <w:numPr>
          <w:ilvl w:val="0"/>
          <w:numId w:val="29"/>
        </w:numPr>
        <w:spacing w:line="276" w:lineRule="auto"/>
        <w:jc w:val="both"/>
        <w:rPr>
          <w:rFonts w:eastAsia="Times New Roman" w:cs="Arial"/>
          <w:color w:val="000000"/>
          <w:lang w:eastAsia="en-ZA"/>
        </w:rPr>
      </w:pPr>
      <w:r w:rsidRPr="00146F66">
        <w:rPr>
          <w:rFonts w:eastAsia="Times New Roman" w:cs="Arial"/>
          <w:color w:val="000000"/>
          <w:lang w:eastAsia="en-ZA"/>
        </w:rPr>
        <w:t>Regular Data Collection: Establish processes for consistent data gathering and analysis.</w:t>
      </w:r>
    </w:p>
    <w:p w14:paraId="74CC45D5" w14:textId="51A17BDB" w:rsidR="00B34E8F" w:rsidRPr="00146F66" w:rsidRDefault="00B34E8F" w:rsidP="005A54A1">
      <w:pPr>
        <w:pStyle w:val="ListParagraph"/>
        <w:numPr>
          <w:ilvl w:val="0"/>
          <w:numId w:val="29"/>
        </w:numPr>
        <w:spacing w:line="276" w:lineRule="auto"/>
        <w:jc w:val="both"/>
        <w:rPr>
          <w:rFonts w:eastAsia="Times New Roman" w:cs="Arial"/>
          <w:color w:val="000000"/>
          <w:lang w:eastAsia="en-ZA"/>
        </w:rPr>
      </w:pPr>
      <w:r w:rsidRPr="00146F66">
        <w:rPr>
          <w:rFonts w:eastAsia="Times New Roman" w:cs="Arial"/>
          <w:color w:val="000000"/>
          <w:lang w:eastAsia="en-ZA"/>
        </w:rPr>
        <w:t>Community Feedback Mechanisms: Create channels for community members to provide input and share experiences.</w:t>
      </w:r>
    </w:p>
    <w:p w14:paraId="5B9FFE01" w14:textId="5665EFF5" w:rsidR="00B34E8F" w:rsidRPr="00146F66" w:rsidRDefault="00B34E8F" w:rsidP="005A54A1">
      <w:pPr>
        <w:pStyle w:val="ListParagraph"/>
        <w:numPr>
          <w:ilvl w:val="0"/>
          <w:numId w:val="29"/>
        </w:numPr>
        <w:spacing w:line="276" w:lineRule="auto"/>
        <w:jc w:val="both"/>
        <w:rPr>
          <w:rFonts w:eastAsia="Times New Roman" w:cs="Arial"/>
          <w:color w:val="000000"/>
          <w:lang w:eastAsia="en-ZA"/>
        </w:rPr>
      </w:pPr>
      <w:r w:rsidRPr="00146F66">
        <w:rPr>
          <w:rFonts w:eastAsia="Times New Roman" w:cs="Arial"/>
          <w:color w:val="000000"/>
          <w:lang w:eastAsia="en-ZA"/>
        </w:rPr>
        <w:t>Reporting and Transparency: Share findings with stakeholders and use insights to refine and enhance programs.</w:t>
      </w:r>
    </w:p>
    <w:p w14:paraId="6F567A86" w14:textId="56B83CBE" w:rsidR="00B34E8F" w:rsidRPr="00076731" w:rsidRDefault="00B34E8F" w:rsidP="005A54A1">
      <w:pPr>
        <w:pStyle w:val="ListParagraph"/>
        <w:numPr>
          <w:ilvl w:val="0"/>
          <w:numId w:val="29"/>
        </w:numPr>
        <w:spacing w:line="276" w:lineRule="auto"/>
        <w:jc w:val="both"/>
        <w:rPr>
          <w:rFonts w:eastAsia="Times New Roman" w:cs="Arial"/>
          <w:color w:val="000000"/>
          <w:lang w:eastAsia="en-ZA"/>
        </w:rPr>
      </w:pPr>
      <w:r w:rsidRPr="00146F66">
        <w:rPr>
          <w:rFonts w:eastAsia="Times New Roman" w:cs="Arial"/>
          <w:color w:val="000000"/>
          <w:lang w:eastAsia="en-ZA"/>
        </w:rPr>
        <w:t>Automation of Insights: Use automated tools to generate graphs and dashboards to visualize program performance.</w:t>
      </w:r>
    </w:p>
    <w:p w14:paraId="63A75A24" w14:textId="4816D6AB" w:rsidR="00B34E8F" w:rsidRPr="00146F66" w:rsidRDefault="00B34E8F" w:rsidP="006124D6">
      <w:pPr>
        <w:spacing w:line="276" w:lineRule="auto"/>
        <w:jc w:val="both"/>
        <w:rPr>
          <w:rFonts w:eastAsia="Times New Roman" w:cs="Arial"/>
          <w:b/>
          <w:bCs/>
          <w:color w:val="000000"/>
          <w:u w:val="single"/>
          <w:lang w:eastAsia="en-ZA"/>
        </w:rPr>
      </w:pPr>
      <w:r w:rsidRPr="00146F66">
        <w:rPr>
          <w:rFonts w:eastAsia="Times New Roman" w:cs="Arial"/>
          <w:b/>
          <w:bCs/>
          <w:color w:val="000000"/>
          <w:u w:val="single"/>
          <w:lang w:eastAsia="en-ZA"/>
        </w:rPr>
        <w:t>Monitoring and Evaluation Metrics:</w:t>
      </w:r>
    </w:p>
    <w:p w14:paraId="263A13D6" w14:textId="42866888" w:rsidR="00B34E8F" w:rsidRPr="00146F66" w:rsidRDefault="00B34E8F" w:rsidP="005A54A1">
      <w:pPr>
        <w:pStyle w:val="ListParagraph"/>
        <w:numPr>
          <w:ilvl w:val="0"/>
          <w:numId w:val="30"/>
        </w:numPr>
        <w:spacing w:line="276" w:lineRule="auto"/>
        <w:jc w:val="both"/>
        <w:rPr>
          <w:rFonts w:eastAsia="Times New Roman" w:cs="Arial"/>
          <w:color w:val="000000"/>
          <w:lang w:eastAsia="en-ZA"/>
        </w:rPr>
      </w:pPr>
      <w:r w:rsidRPr="00146F66">
        <w:rPr>
          <w:rFonts w:eastAsia="Times New Roman" w:cs="Arial"/>
          <w:color w:val="000000"/>
          <w:lang w:eastAsia="en-ZA"/>
        </w:rPr>
        <w:t>Number of participants trained and employed.</w:t>
      </w:r>
    </w:p>
    <w:p w14:paraId="1D17BCC8" w14:textId="75AA1D7E" w:rsidR="00B34E8F" w:rsidRPr="00146F66" w:rsidRDefault="00B34E8F" w:rsidP="005A54A1">
      <w:pPr>
        <w:pStyle w:val="ListParagraph"/>
        <w:numPr>
          <w:ilvl w:val="0"/>
          <w:numId w:val="30"/>
        </w:numPr>
        <w:spacing w:line="276" w:lineRule="auto"/>
        <w:jc w:val="both"/>
        <w:rPr>
          <w:rFonts w:eastAsia="Times New Roman" w:cs="Arial"/>
          <w:color w:val="000000"/>
          <w:lang w:eastAsia="en-ZA"/>
        </w:rPr>
      </w:pPr>
      <w:r w:rsidRPr="00146F66">
        <w:rPr>
          <w:rFonts w:eastAsia="Times New Roman" w:cs="Arial"/>
          <w:color w:val="000000"/>
          <w:lang w:eastAsia="en-ZA"/>
        </w:rPr>
        <w:t>Community satisfaction levels through surveys.</w:t>
      </w:r>
    </w:p>
    <w:p w14:paraId="32B1F570" w14:textId="4C4C7FFB" w:rsidR="00B34E8F" w:rsidRPr="00146F66" w:rsidRDefault="00B34E8F" w:rsidP="005A54A1">
      <w:pPr>
        <w:pStyle w:val="ListParagraph"/>
        <w:numPr>
          <w:ilvl w:val="0"/>
          <w:numId w:val="30"/>
        </w:numPr>
        <w:spacing w:line="276" w:lineRule="auto"/>
        <w:jc w:val="both"/>
        <w:rPr>
          <w:rFonts w:eastAsia="Times New Roman" w:cs="Arial"/>
          <w:color w:val="000000"/>
          <w:lang w:eastAsia="en-ZA"/>
        </w:rPr>
      </w:pPr>
      <w:r w:rsidRPr="00146F66">
        <w:rPr>
          <w:rFonts w:eastAsia="Times New Roman" w:cs="Arial"/>
          <w:color w:val="000000"/>
          <w:lang w:eastAsia="en-ZA"/>
        </w:rPr>
        <w:t>Increase in local business revenue or household income.</w:t>
      </w:r>
    </w:p>
    <w:p w14:paraId="51389581" w14:textId="7CA1FF56" w:rsidR="00B34E8F" w:rsidRPr="00076731" w:rsidRDefault="00B34E8F" w:rsidP="005A54A1">
      <w:pPr>
        <w:pStyle w:val="ListParagraph"/>
        <w:numPr>
          <w:ilvl w:val="0"/>
          <w:numId w:val="30"/>
        </w:numPr>
        <w:spacing w:line="276" w:lineRule="auto"/>
        <w:jc w:val="both"/>
        <w:rPr>
          <w:rFonts w:eastAsia="Times New Roman" w:cs="Arial"/>
          <w:color w:val="000000"/>
          <w:lang w:eastAsia="en-ZA"/>
        </w:rPr>
      </w:pPr>
      <w:r w:rsidRPr="00146F66">
        <w:rPr>
          <w:rFonts w:eastAsia="Times New Roman" w:cs="Arial"/>
          <w:color w:val="000000"/>
          <w:lang w:eastAsia="en-ZA"/>
        </w:rPr>
        <w:t>Progress against timelines and milestones for infrastructure projects.</w:t>
      </w:r>
    </w:p>
    <w:p w14:paraId="02CC5D0B" w14:textId="77777777" w:rsidR="00B34E8F" w:rsidRPr="00146F66" w:rsidRDefault="00B34E8F" w:rsidP="006124D6">
      <w:pPr>
        <w:spacing w:line="276" w:lineRule="auto"/>
        <w:jc w:val="both"/>
        <w:rPr>
          <w:rFonts w:eastAsia="Times New Roman" w:cs="Arial"/>
          <w:b/>
          <w:bCs/>
          <w:color w:val="000000"/>
          <w:u w:val="single"/>
          <w:lang w:eastAsia="en-ZA"/>
        </w:rPr>
      </w:pPr>
      <w:r w:rsidRPr="00146F66">
        <w:rPr>
          <w:rFonts w:eastAsia="Times New Roman" w:cs="Arial"/>
          <w:b/>
          <w:bCs/>
          <w:color w:val="000000"/>
          <w:u w:val="single"/>
          <w:lang w:eastAsia="en-ZA"/>
        </w:rPr>
        <w:t>Tools:</w:t>
      </w:r>
    </w:p>
    <w:p w14:paraId="751A270A" w14:textId="373800C6" w:rsidR="00B34E8F" w:rsidRPr="00146F66" w:rsidRDefault="00B34E8F" w:rsidP="005A54A1">
      <w:pPr>
        <w:pStyle w:val="ListParagraph"/>
        <w:numPr>
          <w:ilvl w:val="0"/>
          <w:numId w:val="31"/>
        </w:numPr>
        <w:spacing w:line="276" w:lineRule="auto"/>
        <w:jc w:val="both"/>
        <w:rPr>
          <w:rFonts w:eastAsia="Times New Roman" w:cs="Arial"/>
          <w:color w:val="000000"/>
          <w:lang w:eastAsia="en-ZA"/>
        </w:rPr>
      </w:pPr>
      <w:r w:rsidRPr="00146F66">
        <w:rPr>
          <w:rFonts w:eastAsia="Times New Roman" w:cs="Arial"/>
          <w:color w:val="000000"/>
          <w:lang w:eastAsia="en-ZA"/>
        </w:rPr>
        <w:t>Regular Field Reports:  Ensure on-ground data collection and insights.</w:t>
      </w:r>
    </w:p>
    <w:p w14:paraId="0758A5BF" w14:textId="76901746" w:rsidR="00B34E8F" w:rsidRPr="00146F66" w:rsidRDefault="00B34E8F" w:rsidP="005A54A1">
      <w:pPr>
        <w:pStyle w:val="ListParagraph"/>
        <w:numPr>
          <w:ilvl w:val="0"/>
          <w:numId w:val="28"/>
        </w:numPr>
        <w:spacing w:line="276" w:lineRule="auto"/>
        <w:jc w:val="both"/>
        <w:rPr>
          <w:rFonts w:eastAsia="Times New Roman" w:cs="Arial"/>
          <w:color w:val="000000"/>
          <w:lang w:eastAsia="en-ZA"/>
        </w:rPr>
      </w:pPr>
      <w:r w:rsidRPr="00146F66">
        <w:rPr>
          <w:rFonts w:eastAsia="Times New Roman" w:cs="Arial"/>
          <w:color w:val="000000"/>
          <w:lang w:eastAsia="en-ZA"/>
        </w:rPr>
        <w:t>Feedback Mechanisms:  Use mobile apps or community meetings to collect real-time input.</w:t>
      </w:r>
    </w:p>
    <w:p w14:paraId="6EDB4535" w14:textId="6BEEE3C7" w:rsidR="00B34E8F" w:rsidRPr="00146F66" w:rsidRDefault="00B34E8F" w:rsidP="005A54A1">
      <w:pPr>
        <w:pStyle w:val="ListParagraph"/>
        <w:numPr>
          <w:ilvl w:val="0"/>
          <w:numId w:val="28"/>
        </w:numPr>
        <w:spacing w:line="276" w:lineRule="auto"/>
        <w:jc w:val="both"/>
        <w:rPr>
          <w:rFonts w:eastAsia="Times New Roman" w:cs="Arial"/>
          <w:color w:val="000000"/>
          <w:lang w:eastAsia="en-ZA"/>
        </w:rPr>
      </w:pPr>
      <w:r w:rsidRPr="00146F66">
        <w:rPr>
          <w:rFonts w:eastAsia="Times New Roman" w:cs="Arial"/>
          <w:color w:val="000000"/>
          <w:lang w:eastAsia="en-ZA"/>
        </w:rPr>
        <w:t>Power BI Analytical Tools:  Automate data visualization, track program metrics, and provide dynamic dashboards for stakeholders.</w:t>
      </w:r>
    </w:p>
    <w:p w14:paraId="74ED706C" w14:textId="6EA35E1A" w:rsidR="00B34E8F" w:rsidRPr="00146F66" w:rsidRDefault="00B34E8F" w:rsidP="005A54A1">
      <w:pPr>
        <w:pStyle w:val="ListParagraph"/>
        <w:numPr>
          <w:ilvl w:val="0"/>
          <w:numId w:val="28"/>
        </w:numPr>
        <w:spacing w:line="276" w:lineRule="auto"/>
        <w:jc w:val="both"/>
        <w:rPr>
          <w:rFonts w:eastAsia="Times New Roman" w:cs="Arial"/>
          <w:color w:val="000000"/>
          <w:lang w:eastAsia="en-ZA"/>
        </w:rPr>
      </w:pPr>
      <w:r w:rsidRPr="00146F66">
        <w:rPr>
          <w:rFonts w:eastAsia="Times New Roman" w:cs="Arial"/>
          <w:color w:val="000000"/>
          <w:lang w:eastAsia="en-ZA"/>
        </w:rPr>
        <w:t xml:space="preserve">AI-Driven Strategies:  Implement AI to </w:t>
      </w:r>
      <w:proofErr w:type="spellStart"/>
      <w:r w:rsidRPr="00146F66">
        <w:rPr>
          <w:rFonts w:eastAsia="Times New Roman" w:cs="Arial"/>
          <w:color w:val="000000"/>
          <w:lang w:eastAsia="en-ZA"/>
        </w:rPr>
        <w:t>analyze</w:t>
      </w:r>
      <w:proofErr w:type="spellEnd"/>
      <w:r w:rsidRPr="00146F66">
        <w:rPr>
          <w:rFonts w:eastAsia="Times New Roman" w:cs="Arial"/>
          <w:color w:val="000000"/>
          <w:lang w:eastAsia="en-ZA"/>
        </w:rPr>
        <w:t xml:space="preserve"> program data and recommend corrective actions if a program is behind schedule. For example, AI can suggest resource reallocations or prioritize bottleneck areas to optimize workflows.</w:t>
      </w:r>
    </w:p>
    <w:p w14:paraId="53FEDAA4" w14:textId="77777777" w:rsidR="00B34E8F" w:rsidRPr="00146F66" w:rsidRDefault="00B34E8F" w:rsidP="006124D6">
      <w:pPr>
        <w:spacing w:line="276" w:lineRule="auto"/>
        <w:jc w:val="both"/>
        <w:rPr>
          <w:rFonts w:eastAsia="Times New Roman" w:cs="Arial"/>
          <w:b/>
          <w:bCs/>
          <w:color w:val="000000"/>
          <w:u w:val="single"/>
          <w:lang w:eastAsia="en-ZA"/>
        </w:rPr>
      </w:pPr>
      <w:r w:rsidRPr="00146F66">
        <w:rPr>
          <w:rFonts w:eastAsia="Times New Roman" w:cs="Arial"/>
          <w:b/>
          <w:bCs/>
          <w:color w:val="000000"/>
          <w:u w:val="single"/>
          <w:lang w:eastAsia="en-ZA"/>
        </w:rPr>
        <w:t>Frequency:</w:t>
      </w:r>
    </w:p>
    <w:p w14:paraId="46E012AE" w14:textId="6DCD786E" w:rsidR="00B34E8F" w:rsidRPr="00146F66" w:rsidRDefault="00B34E8F" w:rsidP="006124D6">
      <w:pPr>
        <w:spacing w:line="276" w:lineRule="auto"/>
        <w:jc w:val="both"/>
        <w:rPr>
          <w:rFonts w:eastAsia="Times New Roman" w:cs="Arial"/>
          <w:color w:val="000000"/>
          <w:lang w:eastAsia="en-ZA"/>
        </w:rPr>
      </w:pPr>
      <w:r w:rsidRPr="00146F66">
        <w:rPr>
          <w:rFonts w:eastAsia="Times New Roman" w:cs="Arial"/>
          <w:color w:val="000000"/>
          <w:lang w:eastAsia="en-ZA"/>
        </w:rPr>
        <w:t>Quarterly reviews to ensure programs meet goals, with monthly automated reporting via Power BI for real-time updates.</w:t>
      </w:r>
    </w:p>
    <w:p w14:paraId="1D3975DB" w14:textId="77777777" w:rsidR="00B34E8F" w:rsidRPr="00146F66" w:rsidRDefault="00B34E8F" w:rsidP="006124D6">
      <w:pPr>
        <w:spacing w:line="276" w:lineRule="auto"/>
        <w:jc w:val="both"/>
        <w:rPr>
          <w:rFonts w:eastAsia="Times New Roman" w:cs="Arial"/>
          <w:b/>
          <w:bCs/>
          <w:color w:val="000000"/>
          <w:u w:val="single"/>
          <w:lang w:eastAsia="en-ZA"/>
        </w:rPr>
      </w:pPr>
      <w:r w:rsidRPr="00146F66">
        <w:rPr>
          <w:rFonts w:eastAsia="Times New Roman" w:cs="Arial"/>
          <w:b/>
          <w:bCs/>
          <w:color w:val="000000"/>
          <w:u w:val="single"/>
          <w:lang w:eastAsia="en-ZA"/>
        </w:rPr>
        <w:t>Future Enhancements:</w:t>
      </w:r>
    </w:p>
    <w:p w14:paraId="406B0177" w14:textId="55A2CF5B" w:rsidR="00B34E8F" w:rsidRPr="00146F66" w:rsidRDefault="00B34E8F" w:rsidP="005A54A1">
      <w:pPr>
        <w:pStyle w:val="ListParagraph"/>
        <w:numPr>
          <w:ilvl w:val="0"/>
          <w:numId w:val="27"/>
        </w:numPr>
        <w:spacing w:line="276" w:lineRule="auto"/>
        <w:jc w:val="both"/>
        <w:rPr>
          <w:rFonts w:eastAsia="Times New Roman" w:cs="Arial"/>
          <w:color w:val="000000"/>
          <w:lang w:eastAsia="en-ZA"/>
        </w:rPr>
      </w:pPr>
      <w:r w:rsidRPr="00146F66">
        <w:rPr>
          <w:rFonts w:eastAsia="Times New Roman" w:cs="Arial"/>
          <w:color w:val="000000"/>
          <w:lang w:eastAsia="en-ZA"/>
        </w:rPr>
        <w:lastRenderedPageBreak/>
        <w:t>AI-Powered Predictions:  Leverage machine learning to forecast program risks, delays, or cost overruns based on historical data.</w:t>
      </w:r>
    </w:p>
    <w:p w14:paraId="5440B39C" w14:textId="0B773C86" w:rsidR="00B34E8F" w:rsidRPr="00146F66" w:rsidRDefault="00B34E8F" w:rsidP="005A54A1">
      <w:pPr>
        <w:pStyle w:val="ListParagraph"/>
        <w:numPr>
          <w:ilvl w:val="0"/>
          <w:numId w:val="27"/>
        </w:numPr>
        <w:spacing w:line="276" w:lineRule="auto"/>
        <w:jc w:val="both"/>
        <w:rPr>
          <w:rFonts w:eastAsia="Times New Roman" w:cs="Arial"/>
          <w:color w:val="000000"/>
          <w:lang w:eastAsia="en-ZA"/>
        </w:rPr>
      </w:pPr>
      <w:r w:rsidRPr="00146F66">
        <w:rPr>
          <w:rFonts w:eastAsia="Times New Roman" w:cs="Arial"/>
          <w:color w:val="000000"/>
          <w:lang w:eastAsia="en-ZA"/>
        </w:rPr>
        <w:t>Dynamic Goal Adjustment:  Use AI to dynamically adjust objectives and timelines based on program performance, ensuring continuous alignment with overarching community goals.</w:t>
      </w:r>
    </w:p>
    <w:p w14:paraId="05CCA705" w14:textId="0BAA9AB2" w:rsidR="00CE6EC0" w:rsidRPr="00146F66" w:rsidRDefault="00B657B7" w:rsidP="001B3ED6">
      <w:pPr>
        <w:pStyle w:val="Heading3"/>
      </w:pPr>
      <w:bookmarkStart w:id="21" w:name="_Toc183806020"/>
      <w:r w:rsidRPr="00146F66">
        <w:t>What we intend on tracking:</w:t>
      </w:r>
      <w:bookmarkEnd w:id="21"/>
    </w:p>
    <w:p w14:paraId="3833B791" w14:textId="77777777" w:rsidR="00B657B7" w:rsidRPr="001B3ED6" w:rsidRDefault="00B657B7" w:rsidP="001B3ED6">
      <w:pPr>
        <w:rPr>
          <w:b/>
          <w:bCs/>
          <w:u w:val="single"/>
          <w:lang w:eastAsia="en-ZA"/>
        </w:rPr>
      </w:pPr>
      <w:r w:rsidRPr="001B3ED6">
        <w:rPr>
          <w:b/>
          <w:bCs/>
          <w:u w:val="single"/>
          <w:lang w:eastAsia="en-ZA"/>
        </w:rPr>
        <w:t>Financial Tracking</w:t>
      </w:r>
    </w:p>
    <w:p w14:paraId="3316064D"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What to Track:</w:t>
      </w:r>
    </w:p>
    <w:p w14:paraId="67424EF6" w14:textId="4396A64F" w:rsidR="00B657B7" w:rsidRPr="00B657B7" w:rsidRDefault="00B657B7" w:rsidP="005A54A1">
      <w:pPr>
        <w:numPr>
          <w:ilvl w:val="0"/>
          <w:numId w:val="32"/>
        </w:numPr>
        <w:spacing w:after="100" w:afterAutospacing="1" w:line="276" w:lineRule="auto"/>
        <w:jc w:val="both"/>
        <w:rPr>
          <w:rFonts w:eastAsia="Times New Roman" w:cs="Arial"/>
          <w:lang w:eastAsia="en-ZA"/>
        </w:rPr>
      </w:pPr>
      <w:r w:rsidRPr="00B657B7">
        <w:rPr>
          <w:rFonts w:eastAsia="Times New Roman" w:cs="Arial"/>
          <w:b/>
          <w:bCs/>
          <w:lang w:eastAsia="en-ZA"/>
        </w:rPr>
        <w:t>Budget Utilization:</w:t>
      </w:r>
      <w:r w:rsidRPr="001B3ED6">
        <w:rPr>
          <w:rFonts w:eastAsia="Times New Roman" w:cs="Arial"/>
          <w:lang w:eastAsia="en-ZA"/>
        </w:rPr>
        <w:t xml:space="preserve"> </w:t>
      </w:r>
      <w:r w:rsidRPr="00B657B7">
        <w:rPr>
          <w:rFonts w:eastAsia="Times New Roman" w:cs="Arial"/>
          <w:lang w:eastAsia="en-ZA"/>
        </w:rPr>
        <w:t>Compare the allocated budget to actual expenditures for mining operations, infrastructure, and community programs.</w:t>
      </w:r>
    </w:p>
    <w:p w14:paraId="18D35AD2" w14:textId="088FCE45" w:rsidR="00B657B7" w:rsidRPr="00B657B7" w:rsidRDefault="00B657B7" w:rsidP="005A54A1">
      <w:pPr>
        <w:numPr>
          <w:ilvl w:val="0"/>
          <w:numId w:val="32"/>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Cost Efficiency:</w:t>
      </w:r>
      <w:r w:rsidRPr="001B3ED6">
        <w:rPr>
          <w:rFonts w:eastAsia="Times New Roman" w:cs="Arial"/>
          <w:lang w:eastAsia="en-ZA"/>
        </w:rPr>
        <w:t xml:space="preserve"> </w:t>
      </w:r>
      <w:r w:rsidRPr="00B657B7">
        <w:rPr>
          <w:rFonts w:eastAsia="Times New Roman" w:cs="Arial"/>
          <w:lang w:eastAsia="en-ZA"/>
        </w:rPr>
        <w:t>Assess whether the project is adhering to financial projections for specific components like railway construction, port development, and community development.</w:t>
      </w:r>
    </w:p>
    <w:p w14:paraId="38CFD949" w14:textId="428B4B07" w:rsidR="00B657B7" w:rsidRPr="00B657B7" w:rsidRDefault="00B657B7" w:rsidP="005A54A1">
      <w:pPr>
        <w:numPr>
          <w:ilvl w:val="0"/>
          <w:numId w:val="32"/>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Funding Allocation:</w:t>
      </w:r>
      <w:r w:rsidRPr="001B3ED6">
        <w:rPr>
          <w:rFonts w:eastAsia="Times New Roman" w:cs="Arial"/>
          <w:lang w:eastAsia="en-ZA"/>
        </w:rPr>
        <w:t xml:space="preserve"> </w:t>
      </w:r>
      <w:r w:rsidRPr="00B657B7">
        <w:rPr>
          <w:rFonts w:eastAsia="Times New Roman" w:cs="Arial"/>
          <w:lang w:eastAsia="en-ZA"/>
        </w:rPr>
        <w:t>Monitor the percentage of funds dedicated to different project areas (e.g., infrastructure vs. community initiatives).</w:t>
      </w:r>
    </w:p>
    <w:p w14:paraId="18CF9C5D" w14:textId="7206E205"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Analytics</w:t>
      </w:r>
      <w:r w:rsidR="00076731" w:rsidRPr="001B3ED6">
        <w:rPr>
          <w:rFonts w:eastAsia="Times New Roman" w:cs="Arial"/>
          <w:b/>
          <w:bCs/>
          <w:lang w:eastAsia="en-ZA"/>
        </w:rPr>
        <w:t>:</w:t>
      </w:r>
    </w:p>
    <w:p w14:paraId="10230C7C" w14:textId="6CD64D94" w:rsidR="00B657B7" w:rsidRPr="00B657B7" w:rsidRDefault="00B657B7" w:rsidP="005A54A1">
      <w:pPr>
        <w:numPr>
          <w:ilvl w:val="0"/>
          <w:numId w:val="33"/>
        </w:numPr>
        <w:spacing w:after="100" w:afterAutospacing="1" w:line="276" w:lineRule="auto"/>
        <w:jc w:val="both"/>
        <w:rPr>
          <w:rFonts w:eastAsia="Times New Roman" w:cs="Arial"/>
          <w:lang w:eastAsia="en-ZA"/>
        </w:rPr>
      </w:pPr>
      <w:r w:rsidRPr="00B657B7">
        <w:rPr>
          <w:rFonts w:eastAsia="Times New Roman" w:cs="Arial"/>
          <w:b/>
          <w:bCs/>
          <w:lang w:eastAsia="en-ZA"/>
        </w:rPr>
        <w:t>Burn Rate Analysis:</w:t>
      </w:r>
      <w:r w:rsidRPr="001B3ED6">
        <w:rPr>
          <w:rFonts w:eastAsia="Times New Roman" w:cs="Arial"/>
          <w:lang w:eastAsia="en-ZA"/>
        </w:rPr>
        <w:t xml:space="preserve"> </w:t>
      </w:r>
      <w:r w:rsidRPr="00B657B7">
        <w:rPr>
          <w:rFonts w:eastAsia="Times New Roman" w:cs="Arial"/>
          <w:lang w:eastAsia="en-ZA"/>
        </w:rPr>
        <w:t>Track how quickly the project is spending its allocated budget to detect overspending or underspending trends.</w:t>
      </w:r>
    </w:p>
    <w:p w14:paraId="1B54A5EC" w14:textId="5B486817" w:rsidR="00B657B7" w:rsidRPr="00B657B7" w:rsidRDefault="00B657B7" w:rsidP="005A54A1">
      <w:pPr>
        <w:numPr>
          <w:ilvl w:val="0"/>
          <w:numId w:val="33"/>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Cost Overrun Trends:</w:t>
      </w:r>
      <w:r w:rsidRPr="001B3ED6">
        <w:rPr>
          <w:rFonts w:eastAsia="Times New Roman" w:cs="Arial"/>
          <w:lang w:eastAsia="en-ZA"/>
        </w:rPr>
        <w:t xml:space="preserve"> </w:t>
      </w:r>
      <w:r w:rsidRPr="00B657B7">
        <w:rPr>
          <w:rFonts w:eastAsia="Times New Roman" w:cs="Arial"/>
          <w:lang w:eastAsia="en-ZA"/>
        </w:rPr>
        <w:t>Use variance analysis to identify areas where costs exceed initial estimates.</w:t>
      </w:r>
    </w:p>
    <w:p w14:paraId="2C6EA242" w14:textId="0C93A776" w:rsidR="00B657B7" w:rsidRPr="00B657B7" w:rsidRDefault="00B657B7" w:rsidP="005A54A1">
      <w:pPr>
        <w:numPr>
          <w:ilvl w:val="0"/>
          <w:numId w:val="33"/>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ROI Calculations:</w:t>
      </w:r>
      <w:r w:rsidRPr="001B3ED6">
        <w:rPr>
          <w:rFonts w:eastAsia="Times New Roman" w:cs="Arial"/>
          <w:lang w:eastAsia="en-ZA"/>
        </w:rPr>
        <w:t xml:space="preserve"> </w:t>
      </w:r>
      <w:r w:rsidRPr="00B657B7">
        <w:rPr>
          <w:rFonts w:eastAsia="Times New Roman" w:cs="Arial"/>
          <w:lang w:eastAsia="en-ZA"/>
        </w:rPr>
        <w:t xml:space="preserve">Measure the financial return of investments in infrastructure and community programs by </w:t>
      </w:r>
      <w:proofErr w:type="spellStart"/>
      <w:r w:rsidRPr="00B657B7">
        <w:rPr>
          <w:rFonts w:eastAsia="Times New Roman" w:cs="Arial"/>
          <w:lang w:eastAsia="en-ZA"/>
        </w:rPr>
        <w:t>analyzing</w:t>
      </w:r>
      <w:proofErr w:type="spellEnd"/>
      <w:r w:rsidRPr="00B657B7">
        <w:rPr>
          <w:rFonts w:eastAsia="Times New Roman" w:cs="Arial"/>
          <w:lang w:eastAsia="en-ZA"/>
        </w:rPr>
        <w:t xml:space="preserve"> productivity increases and local economic impact.</w:t>
      </w:r>
    </w:p>
    <w:p w14:paraId="2B537666"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Tools:</w:t>
      </w:r>
    </w:p>
    <w:p w14:paraId="3BF1F847" w14:textId="77777777" w:rsidR="00B657B7" w:rsidRPr="00B657B7" w:rsidRDefault="00B657B7" w:rsidP="005A54A1">
      <w:pPr>
        <w:numPr>
          <w:ilvl w:val="0"/>
          <w:numId w:val="34"/>
        </w:numPr>
        <w:spacing w:after="100" w:afterAutospacing="1" w:line="276" w:lineRule="auto"/>
        <w:jc w:val="both"/>
        <w:rPr>
          <w:rFonts w:eastAsia="Times New Roman" w:cs="Arial"/>
          <w:lang w:eastAsia="en-ZA"/>
        </w:rPr>
      </w:pPr>
      <w:r w:rsidRPr="00B657B7">
        <w:rPr>
          <w:rFonts w:eastAsia="Times New Roman" w:cs="Arial"/>
          <w:lang w:eastAsia="en-ZA"/>
        </w:rPr>
        <w:t>Financial dashboards using software like Power BI, Excel, or Tableau.</w:t>
      </w:r>
    </w:p>
    <w:p w14:paraId="2BB9C040" w14:textId="6E180045" w:rsidR="00B657B7" w:rsidRPr="00B657B7" w:rsidRDefault="00B657B7" w:rsidP="005A54A1">
      <w:pPr>
        <w:numPr>
          <w:ilvl w:val="0"/>
          <w:numId w:val="34"/>
        </w:numPr>
        <w:spacing w:before="100" w:beforeAutospacing="1" w:after="100" w:afterAutospacing="1" w:line="276" w:lineRule="auto"/>
        <w:jc w:val="both"/>
        <w:rPr>
          <w:rFonts w:eastAsia="Times New Roman" w:cs="Arial"/>
          <w:lang w:eastAsia="en-ZA"/>
        </w:rPr>
      </w:pPr>
      <w:r w:rsidRPr="00B657B7">
        <w:rPr>
          <w:rFonts w:eastAsia="Times New Roman" w:cs="Arial"/>
          <w:lang w:eastAsia="en-ZA"/>
        </w:rPr>
        <w:t>Visualization: Pie charts for budget allocation, bar graphs for spending trends.</w:t>
      </w:r>
    </w:p>
    <w:p w14:paraId="101120C2" w14:textId="1A98DE68" w:rsidR="00B657B7" w:rsidRPr="003D0968" w:rsidRDefault="00B657B7" w:rsidP="003D0968">
      <w:pPr>
        <w:rPr>
          <w:b/>
          <w:bCs/>
          <w:u w:val="single"/>
          <w:lang w:eastAsia="en-ZA"/>
        </w:rPr>
      </w:pPr>
      <w:r w:rsidRPr="003D0968">
        <w:rPr>
          <w:b/>
          <w:bCs/>
          <w:u w:val="single"/>
          <w:lang w:eastAsia="en-ZA"/>
        </w:rPr>
        <w:t>Infrastructure Development Tracking</w:t>
      </w:r>
    </w:p>
    <w:p w14:paraId="7C226D38"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What to Track:</w:t>
      </w:r>
    </w:p>
    <w:p w14:paraId="4FD5DCEC" w14:textId="76E78878" w:rsidR="00B657B7" w:rsidRPr="00B657B7" w:rsidRDefault="00B657B7" w:rsidP="005A54A1">
      <w:pPr>
        <w:numPr>
          <w:ilvl w:val="0"/>
          <w:numId w:val="35"/>
        </w:numPr>
        <w:spacing w:after="100" w:afterAutospacing="1" w:line="276" w:lineRule="auto"/>
        <w:jc w:val="both"/>
        <w:rPr>
          <w:rFonts w:eastAsia="Times New Roman" w:cs="Arial"/>
          <w:lang w:eastAsia="en-ZA"/>
        </w:rPr>
      </w:pPr>
      <w:r w:rsidRPr="00B657B7">
        <w:rPr>
          <w:rFonts w:eastAsia="Times New Roman" w:cs="Arial"/>
          <w:b/>
          <w:bCs/>
          <w:lang w:eastAsia="en-ZA"/>
        </w:rPr>
        <w:t>Construction Progress:</w:t>
      </w:r>
      <w:r w:rsidRPr="001B3ED6">
        <w:rPr>
          <w:rFonts w:eastAsia="Times New Roman" w:cs="Arial"/>
          <w:lang w:eastAsia="en-ZA"/>
        </w:rPr>
        <w:t xml:space="preserve"> </w:t>
      </w:r>
      <w:r w:rsidRPr="00B657B7">
        <w:rPr>
          <w:rFonts w:eastAsia="Times New Roman" w:cs="Arial"/>
          <w:lang w:eastAsia="en-ZA"/>
        </w:rPr>
        <w:t>Monitor milestones for railway and port construction (e.g., percentage of railway completed, key deadlines met).</w:t>
      </w:r>
    </w:p>
    <w:p w14:paraId="5926BB95" w14:textId="14902D65" w:rsidR="00B657B7" w:rsidRPr="00B657B7" w:rsidRDefault="00B657B7" w:rsidP="005A54A1">
      <w:pPr>
        <w:numPr>
          <w:ilvl w:val="0"/>
          <w:numId w:val="35"/>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Infrastructure Impact:</w:t>
      </w:r>
      <w:r w:rsidRPr="001B3ED6">
        <w:rPr>
          <w:rFonts w:eastAsia="Times New Roman" w:cs="Arial"/>
          <w:lang w:eastAsia="en-ZA"/>
        </w:rPr>
        <w:t xml:space="preserve"> </w:t>
      </w:r>
      <w:r w:rsidRPr="00B657B7">
        <w:rPr>
          <w:rFonts w:eastAsia="Times New Roman" w:cs="Arial"/>
          <w:lang w:eastAsia="en-ZA"/>
        </w:rPr>
        <w:t>Assess the connectivity improvements for remote regions, such as travel time reductions and increased freight capacity.</w:t>
      </w:r>
    </w:p>
    <w:p w14:paraId="3DF73206"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Analytics:</w:t>
      </w:r>
    </w:p>
    <w:p w14:paraId="6D8F9EDE" w14:textId="62E1BD31" w:rsidR="00B657B7" w:rsidRPr="00B657B7" w:rsidRDefault="00B657B7" w:rsidP="005A54A1">
      <w:pPr>
        <w:numPr>
          <w:ilvl w:val="0"/>
          <w:numId w:val="36"/>
        </w:numPr>
        <w:spacing w:after="100" w:afterAutospacing="1" w:line="276" w:lineRule="auto"/>
        <w:jc w:val="both"/>
        <w:rPr>
          <w:rFonts w:eastAsia="Times New Roman" w:cs="Arial"/>
          <w:lang w:eastAsia="en-ZA"/>
        </w:rPr>
      </w:pPr>
      <w:r w:rsidRPr="00B657B7">
        <w:rPr>
          <w:rFonts w:eastAsia="Times New Roman" w:cs="Arial"/>
          <w:b/>
          <w:bCs/>
          <w:lang w:eastAsia="en-ZA"/>
        </w:rPr>
        <w:t>Gantt Charts:</w:t>
      </w:r>
      <w:r w:rsidRPr="001B3ED6">
        <w:rPr>
          <w:rFonts w:eastAsia="Times New Roman" w:cs="Arial"/>
          <w:lang w:eastAsia="en-ZA"/>
        </w:rPr>
        <w:t xml:space="preserve"> </w:t>
      </w:r>
      <w:r w:rsidRPr="00B657B7">
        <w:rPr>
          <w:rFonts w:eastAsia="Times New Roman" w:cs="Arial"/>
          <w:lang w:eastAsia="en-ZA"/>
        </w:rPr>
        <w:t>Track construction progress and project timelines.</w:t>
      </w:r>
    </w:p>
    <w:p w14:paraId="454723EE" w14:textId="096F9A06" w:rsidR="00B657B7" w:rsidRPr="00B657B7" w:rsidRDefault="00B657B7" w:rsidP="005A54A1">
      <w:pPr>
        <w:numPr>
          <w:ilvl w:val="0"/>
          <w:numId w:val="36"/>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Productivity Metrics:</w:t>
      </w:r>
      <w:r w:rsidRPr="001B3ED6">
        <w:rPr>
          <w:rFonts w:eastAsia="Times New Roman" w:cs="Arial"/>
          <w:lang w:eastAsia="en-ZA"/>
        </w:rPr>
        <w:t xml:space="preserve"> </w:t>
      </w:r>
      <w:r w:rsidRPr="00B657B7">
        <w:rPr>
          <w:rFonts w:eastAsia="Times New Roman" w:cs="Arial"/>
          <w:lang w:eastAsia="en-ZA"/>
        </w:rPr>
        <w:t>Measure the output capacity of completed infrastructure (e.g., how many tons of iron ore can be transported daily).</w:t>
      </w:r>
    </w:p>
    <w:p w14:paraId="553A372E"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Tools:</w:t>
      </w:r>
    </w:p>
    <w:p w14:paraId="4CA73558" w14:textId="7EEC0CBC" w:rsidR="00B657B7" w:rsidRPr="00B657B7" w:rsidRDefault="00B657B7" w:rsidP="005A54A1">
      <w:pPr>
        <w:numPr>
          <w:ilvl w:val="0"/>
          <w:numId w:val="37"/>
        </w:numPr>
        <w:spacing w:after="100" w:afterAutospacing="1" w:line="276" w:lineRule="auto"/>
        <w:jc w:val="both"/>
        <w:rPr>
          <w:rFonts w:eastAsia="Times New Roman" w:cs="Arial"/>
          <w:lang w:eastAsia="en-ZA"/>
        </w:rPr>
      </w:pPr>
      <w:r w:rsidRPr="00B657B7">
        <w:rPr>
          <w:rFonts w:eastAsia="Times New Roman" w:cs="Arial"/>
          <w:lang w:eastAsia="en-ZA"/>
        </w:rPr>
        <w:t xml:space="preserve">Use project management tools like </w:t>
      </w:r>
      <w:r w:rsidRPr="00B657B7">
        <w:rPr>
          <w:rFonts w:eastAsia="Times New Roman" w:cs="Arial"/>
          <w:b/>
          <w:bCs/>
          <w:lang w:eastAsia="en-ZA"/>
        </w:rPr>
        <w:t>Microsoft Project</w:t>
      </w:r>
      <w:r w:rsidRPr="00B657B7">
        <w:rPr>
          <w:rFonts w:eastAsia="Times New Roman" w:cs="Arial"/>
          <w:lang w:eastAsia="en-ZA"/>
        </w:rPr>
        <w:t xml:space="preserve">, </w:t>
      </w:r>
      <w:r w:rsidRPr="00B657B7">
        <w:rPr>
          <w:rFonts w:eastAsia="Times New Roman" w:cs="Arial"/>
          <w:b/>
          <w:bCs/>
          <w:lang w:eastAsia="en-ZA"/>
        </w:rPr>
        <w:t>Smartsheet</w:t>
      </w:r>
      <w:r w:rsidRPr="00B657B7">
        <w:rPr>
          <w:rFonts w:eastAsia="Times New Roman" w:cs="Arial"/>
          <w:lang w:eastAsia="en-ZA"/>
        </w:rPr>
        <w:t xml:space="preserve">, or </w:t>
      </w:r>
      <w:r w:rsidRPr="00B657B7">
        <w:rPr>
          <w:rFonts w:eastAsia="Times New Roman" w:cs="Arial"/>
          <w:b/>
          <w:bCs/>
          <w:lang w:eastAsia="en-ZA"/>
        </w:rPr>
        <w:t>Asana</w:t>
      </w:r>
      <w:r w:rsidRPr="00B657B7">
        <w:rPr>
          <w:rFonts w:eastAsia="Times New Roman" w:cs="Arial"/>
          <w:lang w:eastAsia="en-ZA"/>
        </w:rPr>
        <w:t xml:space="preserve"> to track progress.</w:t>
      </w:r>
    </w:p>
    <w:p w14:paraId="45B650F4" w14:textId="3FFDA229" w:rsidR="00B657B7" w:rsidRPr="003D0968" w:rsidRDefault="00B657B7" w:rsidP="003D0968">
      <w:pPr>
        <w:rPr>
          <w:b/>
          <w:bCs/>
          <w:u w:val="single"/>
          <w:lang w:eastAsia="en-ZA"/>
        </w:rPr>
      </w:pPr>
      <w:r w:rsidRPr="003D0968">
        <w:rPr>
          <w:b/>
          <w:bCs/>
          <w:u w:val="single"/>
          <w:lang w:eastAsia="en-ZA"/>
        </w:rPr>
        <w:lastRenderedPageBreak/>
        <w:t>Community Development Initiatives</w:t>
      </w:r>
    </w:p>
    <w:p w14:paraId="7E4C6E43"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What to Track:</w:t>
      </w:r>
    </w:p>
    <w:p w14:paraId="083D1A59" w14:textId="34DEB7B9" w:rsidR="00B657B7" w:rsidRPr="00B657B7" w:rsidRDefault="00B657B7" w:rsidP="005A54A1">
      <w:pPr>
        <w:numPr>
          <w:ilvl w:val="0"/>
          <w:numId w:val="38"/>
        </w:numPr>
        <w:spacing w:after="100" w:afterAutospacing="1" w:line="276" w:lineRule="auto"/>
        <w:jc w:val="both"/>
        <w:rPr>
          <w:rFonts w:eastAsia="Times New Roman" w:cs="Arial"/>
          <w:lang w:eastAsia="en-ZA"/>
        </w:rPr>
      </w:pPr>
      <w:r w:rsidRPr="00B657B7">
        <w:rPr>
          <w:rFonts w:eastAsia="Times New Roman" w:cs="Arial"/>
          <w:b/>
          <w:bCs/>
          <w:lang w:eastAsia="en-ZA"/>
        </w:rPr>
        <w:t>Community Investments:</w:t>
      </w:r>
      <w:r w:rsidRPr="001B3ED6">
        <w:rPr>
          <w:rFonts w:eastAsia="Times New Roman" w:cs="Arial"/>
          <w:lang w:eastAsia="en-ZA"/>
        </w:rPr>
        <w:t xml:space="preserve"> </w:t>
      </w:r>
      <w:r w:rsidRPr="00B657B7">
        <w:rPr>
          <w:rFonts w:eastAsia="Times New Roman" w:cs="Arial"/>
          <w:lang w:eastAsia="en-ZA"/>
        </w:rPr>
        <w:t>Amount spent on education, healthcare, job training, and other development programs.</w:t>
      </w:r>
    </w:p>
    <w:p w14:paraId="4CC912DC" w14:textId="5DCFF4F5" w:rsidR="00B657B7" w:rsidRPr="00B657B7" w:rsidRDefault="00B657B7" w:rsidP="005A54A1">
      <w:pPr>
        <w:numPr>
          <w:ilvl w:val="0"/>
          <w:numId w:val="38"/>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Local Job Creation:</w:t>
      </w:r>
      <w:r w:rsidRPr="001B3ED6">
        <w:rPr>
          <w:rFonts w:eastAsia="Times New Roman" w:cs="Arial"/>
          <w:lang w:eastAsia="en-ZA"/>
        </w:rPr>
        <w:t xml:space="preserve"> </w:t>
      </w:r>
      <w:r w:rsidRPr="00B657B7">
        <w:rPr>
          <w:rFonts w:eastAsia="Times New Roman" w:cs="Arial"/>
          <w:lang w:eastAsia="en-ZA"/>
        </w:rPr>
        <w:t>Number of jobs created directly and indirectly by the project (e.g., construction workers, mine workers).</w:t>
      </w:r>
    </w:p>
    <w:p w14:paraId="73206C72" w14:textId="5CF37533" w:rsidR="00B657B7" w:rsidRPr="00B657B7" w:rsidRDefault="00B657B7" w:rsidP="005A54A1">
      <w:pPr>
        <w:numPr>
          <w:ilvl w:val="0"/>
          <w:numId w:val="38"/>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Social Impact:</w:t>
      </w:r>
      <w:r w:rsidRPr="001B3ED6">
        <w:rPr>
          <w:rFonts w:eastAsia="Times New Roman" w:cs="Arial"/>
          <w:lang w:eastAsia="en-ZA"/>
        </w:rPr>
        <w:t xml:space="preserve"> </w:t>
      </w:r>
      <w:r w:rsidRPr="00B657B7">
        <w:rPr>
          <w:rFonts w:eastAsia="Times New Roman" w:cs="Arial"/>
          <w:lang w:eastAsia="en-ZA"/>
        </w:rPr>
        <w:t>Improvements in literacy rates, healthcare access, and household incomes in the region.</w:t>
      </w:r>
    </w:p>
    <w:p w14:paraId="3DED56F0"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Analytics:</w:t>
      </w:r>
    </w:p>
    <w:p w14:paraId="3ADA65E8" w14:textId="3759A78E" w:rsidR="00B657B7" w:rsidRPr="00B657B7" w:rsidRDefault="00B657B7" w:rsidP="005A54A1">
      <w:pPr>
        <w:numPr>
          <w:ilvl w:val="0"/>
          <w:numId w:val="39"/>
        </w:numPr>
        <w:spacing w:after="100" w:afterAutospacing="1" w:line="276" w:lineRule="auto"/>
        <w:jc w:val="both"/>
        <w:rPr>
          <w:rFonts w:eastAsia="Times New Roman" w:cs="Arial"/>
          <w:lang w:eastAsia="en-ZA"/>
        </w:rPr>
      </w:pPr>
      <w:r w:rsidRPr="00B657B7">
        <w:rPr>
          <w:rFonts w:eastAsia="Times New Roman" w:cs="Arial"/>
          <w:b/>
          <w:bCs/>
          <w:lang w:eastAsia="en-ZA"/>
        </w:rPr>
        <w:t>Impact Assessment Reports:</w:t>
      </w:r>
      <w:r w:rsidRPr="001B3ED6">
        <w:rPr>
          <w:rFonts w:eastAsia="Times New Roman" w:cs="Arial"/>
          <w:lang w:eastAsia="en-ZA"/>
        </w:rPr>
        <w:t xml:space="preserve"> </w:t>
      </w:r>
      <w:r w:rsidRPr="00B657B7">
        <w:rPr>
          <w:rFonts w:eastAsia="Times New Roman" w:cs="Arial"/>
          <w:lang w:eastAsia="en-ZA"/>
        </w:rPr>
        <w:t>Compare pre-project and post-project socioeconomic data to measure improvements.</w:t>
      </w:r>
    </w:p>
    <w:p w14:paraId="5ADEDE4B" w14:textId="5D44C7C6" w:rsidR="00B657B7" w:rsidRPr="00B657B7" w:rsidRDefault="00B657B7" w:rsidP="005A54A1">
      <w:pPr>
        <w:numPr>
          <w:ilvl w:val="0"/>
          <w:numId w:val="39"/>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Key Performance Indicators (KPIs):</w:t>
      </w:r>
      <w:r w:rsidRPr="001B3ED6">
        <w:rPr>
          <w:rFonts w:eastAsia="Times New Roman" w:cs="Arial"/>
          <w:lang w:eastAsia="en-ZA"/>
        </w:rPr>
        <w:t xml:space="preserve"> </w:t>
      </w:r>
      <w:r w:rsidRPr="00B657B7">
        <w:rPr>
          <w:rFonts w:eastAsia="Times New Roman" w:cs="Arial"/>
          <w:lang w:eastAsia="en-ZA"/>
        </w:rPr>
        <w:t xml:space="preserve">Track metrics like school </w:t>
      </w:r>
      <w:r w:rsidRPr="001B3ED6">
        <w:rPr>
          <w:rFonts w:eastAsia="Times New Roman" w:cs="Arial"/>
          <w:lang w:eastAsia="en-ZA"/>
        </w:rPr>
        <w:t>enrolment</w:t>
      </w:r>
      <w:r w:rsidRPr="00B657B7">
        <w:rPr>
          <w:rFonts w:eastAsia="Times New Roman" w:cs="Arial"/>
          <w:lang w:eastAsia="en-ZA"/>
        </w:rPr>
        <w:t>, healthcare visits, and job placements.</w:t>
      </w:r>
    </w:p>
    <w:p w14:paraId="0CF43175" w14:textId="0CABEEC5" w:rsidR="00B657B7" w:rsidRPr="00B657B7" w:rsidRDefault="00B657B7" w:rsidP="005A54A1">
      <w:pPr>
        <w:numPr>
          <w:ilvl w:val="0"/>
          <w:numId w:val="39"/>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Geospatial Analysis:</w:t>
      </w:r>
      <w:r w:rsidRPr="001B3ED6">
        <w:rPr>
          <w:rFonts w:eastAsia="Times New Roman" w:cs="Arial"/>
          <w:lang w:eastAsia="en-ZA"/>
        </w:rPr>
        <w:t xml:space="preserve"> </w:t>
      </w:r>
      <w:r w:rsidRPr="00B657B7">
        <w:rPr>
          <w:rFonts w:eastAsia="Times New Roman" w:cs="Arial"/>
          <w:lang w:eastAsia="en-ZA"/>
        </w:rPr>
        <w:t>Use GIS to map the project's reach and its benefits across different communities.</w:t>
      </w:r>
    </w:p>
    <w:p w14:paraId="0F1A1738"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Tools:</w:t>
      </w:r>
    </w:p>
    <w:p w14:paraId="76F97E48" w14:textId="77777777" w:rsidR="00B657B7" w:rsidRPr="00B657B7" w:rsidRDefault="00B657B7" w:rsidP="005A54A1">
      <w:pPr>
        <w:numPr>
          <w:ilvl w:val="0"/>
          <w:numId w:val="40"/>
        </w:numPr>
        <w:spacing w:after="100" w:afterAutospacing="1" w:line="276" w:lineRule="auto"/>
        <w:jc w:val="both"/>
        <w:rPr>
          <w:rFonts w:eastAsia="Times New Roman" w:cs="Arial"/>
          <w:lang w:eastAsia="en-ZA"/>
        </w:rPr>
      </w:pPr>
      <w:r w:rsidRPr="00B657B7">
        <w:rPr>
          <w:rFonts w:eastAsia="Times New Roman" w:cs="Arial"/>
          <w:lang w:eastAsia="en-ZA"/>
        </w:rPr>
        <w:t>Data collection tools like SurveyMonkey, Google Forms, or mobile data collection apps.</w:t>
      </w:r>
    </w:p>
    <w:p w14:paraId="1638071B" w14:textId="4ABD885D" w:rsidR="00B657B7" w:rsidRPr="00B657B7" w:rsidRDefault="00B657B7" w:rsidP="005A54A1">
      <w:pPr>
        <w:numPr>
          <w:ilvl w:val="0"/>
          <w:numId w:val="40"/>
        </w:numPr>
        <w:spacing w:before="100" w:beforeAutospacing="1" w:after="100" w:afterAutospacing="1" w:line="276" w:lineRule="auto"/>
        <w:jc w:val="both"/>
        <w:rPr>
          <w:rFonts w:eastAsia="Times New Roman" w:cs="Arial"/>
          <w:lang w:eastAsia="en-ZA"/>
        </w:rPr>
      </w:pPr>
      <w:r w:rsidRPr="00B657B7">
        <w:rPr>
          <w:rFonts w:eastAsia="Times New Roman" w:cs="Arial"/>
          <w:lang w:eastAsia="en-ZA"/>
        </w:rPr>
        <w:t>Geospatial tools like QGIS or ArcGIS for mapping benefits.</w:t>
      </w:r>
    </w:p>
    <w:p w14:paraId="7E755898" w14:textId="4D4203A0" w:rsidR="00B657B7" w:rsidRPr="003D0968" w:rsidRDefault="00B657B7" w:rsidP="003D0968">
      <w:pPr>
        <w:rPr>
          <w:b/>
          <w:bCs/>
          <w:u w:val="single"/>
          <w:lang w:eastAsia="en-ZA"/>
        </w:rPr>
      </w:pPr>
      <w:r w:rsidRPr="003D0968">
        <w:rPr>
          <w:b/>
          <w:bCs/>
          <w:u w:val="single"/>
          <w:lang w:eastAsia="en-ZA"/>
        </w:rPr>
        <w:t>Economic Impact Analysis</w:t>
      </w:r>
    </w:p>
    <w:p w14:paraId="76D4AB7D"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What to Track:</w:t>
      </w:r>
    </w:p>
    <w:p w14:paraId="0C9E6DB4" w14:textId="303B205E" w:rsidR="00B657B7" w:rsidRPr="00B657B7" w:rsidRDefault="00B657B7" w:rsidP="005A54A1">
      <w:pPr>
        <w:numPr>
          <w:ilvl w:val="0"/>
          <w:numId w:val="41"/>
        </w:numPr>
        <w:spacing w:after="100" w:afterAutospacing="1" w:line="276" w:lineRule="auto"/>
        <w:jc w:val="both"/>
        <w:rPr>
          <w:rFonts w:eastAsia="Times New Roman" w:cs="Arial"/>
          <w:lang w:eastAsia="en-ZA"/>
        </w:rPr>
      </w:pPr>
      <w:r w:rsidRPr="00B657B7">
        <w:rPr>
          <w:rFonts w:eastAsia="Times New Roman" w:cs="Arial"/>
          <w:b/>
          <w:bCs/>
          <w:lang w:eastAsia="en-ZA"/>
        </w:rPr>
        <w:t>Economic Growth in Guinea:</w:t>
      </w:r>
      <w:r w:rsidRPr="001B3ED6">
        <w:rPr>
          <w:rFonts w:eastAsia="Times New Roman" w:cs="Arial"/>
          <w:lang w:eastAsia="en-ZA"/>
        </w:rPr>
        <w:t xml:space="preserve"> </w:t>
      </w:r>
      <w:r w:rsidRPr="00B657B7">
        <w:rPr>
          <w:rFonts w:eastAsia="Times New Roman" w:cs="Arial"/>
          <w:lang w:eastAsia="en-ZA"/>
        </w:rPr>
        <w:t xml:space="preserve">Measure GDP contributions from the </w:t>
      </w:r>
      <w:proofErr w:type="spellStart"/>
      <w:r w:rsidRPr="00B657B7">
        <w:rPr>
          <w:rFonts w:eastAsia="Times New Roman" w:cs="Arial"/>
          <w:lang w:eastAsia="en-ZA"/>
        </w:rPr>
        <w:t>Simandou</w:t>
      </w:r>
      <w:proofErr w:type="spellEnd"/>
      <w:r w:rsidRPr="00B657B7">
        <w:rPr>
          <w:rFonts w:eastAsia="Times New Roman" w:cs="Arial"/>
          <w:lang w:eastAsia="en-ZA"/>
        </w:rPr>
        <w:t xml:space="preserve"> project.</w:t>
      </w:r>
    </w:p>
    <w:p w14:paraId="0EFBFBD0" w14:textId="402FBB51" w:rsidR="00B657B7" w:rsidRPr="00B657B7" w:rsidRDefault="00B657B7" w:rsidP="005A54A1">
      <w:pPr>
        <w:numPr>
          <w:ilvl w:val="0"/>
          <w:numId w:val="41"/>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Local Business Involvement:</w:t>
      </w:r>
      <w:r w:rsidRPr="001B3ED6">
        <w:rPr>
          <w:rFonts w:eastAsia="Times New Roman" w:cs="Arial"/>
          <w:lang w:eastAsia="en-ZA"/>
        </w:rPr>
        <w:t xml:space="preserve"> </w:t>
      </w:r>
      <w:r w:rsidRPr="00B657B7">
        <w:rPr>
          <w:rFonts w:eastAsia="Times New Roman" w:cs="Arial"/>
          <w:lang w:eastAsia="en-ZA"/>
        </w:rPr>
        <w:t>Percentage of contracts awarded to Guinean businesses.</w:t>
      </w:r>
    </w:p>
    <w:p w14:paraId="10B4EAFC" w14:textId="1C5BCC1B" w:rsidR="00B657B7" w:rsidRPr="00B657B7" w:rsidRDefault="00B657B7" w:rsidP="005A54A1">
      <w:pPr>
        <w:numPr>
          <w:ilvl w:val="0"/>
          <w:numId w:val="41"/>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Steel Production Impact:</w:t>
      </w:r>
      <w:r w:rsidRPr="001B3ED6">
        <w:rPr>
          <w:rFonts w:eastAsia="Times New Roman" w:cs="Arial"/>
          <w:lang w:eastAsia="en-ZA"/>
        </w:rPr>
        <w:t xml:space="preserve"> </w:t>
      </w:r>
      <w:r w:rsidRPr="00B657B7">
        <w:rPr>
          <w:rFonts w:eastAsia="Times New Roman" w:cs="Arial"/>
          <w:lang w:eastAsia="en-ZA"/>
        </w:rPr>
        <w:t>Track how much high-quality iron ore is being supplied to the global steel industry.</w:t>
      </w:r>
    </w:p>
    <w:p w14:paraId="07A78ADC"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Analytics:</w:t>
      </w:r>
    </w:p>
    <w:p w14:paraId="6B9C728F" w14:textId="4DE7E650" w:rsidR="00B657B7" w:rsidRPr="00B657B7" w:rsidRDefault="00B657B7" w:rsidP="005A54A1">
      <w:pPr>
        <w:numPr>
          <w:ilvl w:val="0"/>
          <w:numId w:val="42"/>
        </w:numPr>
        <w:spacing w:after="0" w:line="276" w:lineRule="auto"/>
        <w:jc w:val="both"/>
        <w:rPr>
          <w:rFonts w:eastAsia="Times New Roman" w:cs="Arial"/>
          <w:lang w:eastAsia="en-ZA"/>
        </w:rPr>
      </w:pPr>
      <w:r w:rsidRPr="00B657B7">
        <w:rPr>
          <w:rFonts w:eastAsia="Times New Roman" w:cs="Arial"/>
          <w:b/>
          <w:bCs/>
          <w:lang w:eastAsia="en-ZA"/>
        </w:rPr>
        <w:t>Contribution Analysis:</w:t>
      </w:r>
      <w:r w:rsidRPr="001B3ED6">
        <w:rPr>
          <w:rFonts w:eastAsia="Times New Roman" w:cs="Arial"/>
          <w:lang w:eastAsia="en-ZA"/>
        </w:rPr>
        <w:t xml:space="preserve"> Analyse</w:t>
      </w:r>
      <w:r w:rsidRPr="00B657B7">
        <w:rPr>
          <w:rFonts w:eastAsia="Times New Roman" w:cs="Arial"/>
          <w:lang w:eastAsia="en-ZA"/>
        </w:rPr>
        <w:t xml:space="preserve"> the project’s role in boosting Guinea's economy.</w:t>
      </w:r>
    </w:p>
    <w:p w14:paraId="1F07C092" w14:textId="732A20B4" w:rsidR="00B657B7" w:rsidRPr="00B657B7" w:rsidRDefault="00B657B7" w:rsidP="005A54A1">
      <w:pPr>
        <w:numPr>
          <w:ilvl w:val="0"/>
          <w:numId w:val="42"/>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Local Content Analysis:</w:t>
      </w:r>
      <w:r w:rsidRPr="001B3ED6">
        <w:rPr>
          <w:rFonts w:eastAsia="Times New Roman" w:cs="Arial"/>
          <w:lang w:eastAsia="en-ZA"/>
        </w:rPr>
        <w:t xml:space="preserve"> </w:t>
      </w:r>
      <w:r w:rsidRPr="00B657B7">
        <w:rPr>
          <w:rFonts w:eastAsia="Times New Roman" w:cs="Arial"/>
          <w:lang w:eastAsia="en-ZA"/>
        </w:rPr>
        <w:t>Measure the involvement of local suppliers and service providers.</w:t>
      </w:r>
    </w:p>
    <w:p w14:paraId="6F7B123E" w14:textId="030F2A89" w:rsidR="00B657B7" w:rsidRPr="00B657B7" w:rsidRDefault="00B657B7" w:rsidP="005A54A1">
      <w:pPr>
        <w:numPr>
          <w:ilvl w:val="0"/>
          <w:numId w:val="42"/>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Export Data:</w:t>
      </w:r>
      <w:r w:rsidRPr="001B3ED6">
        <w:rPr>
          <w:rFonts w:eastAsia="Times New Roman" w:cs="Arial"/>
          <w:lang w:eastAsia="en-ZA"/>
        </w:rPr>
        <w:t xml:space="preserve"> </w:t>
      </w:r>
      <w:r w:rsidRPr="00B657B7">
        <w:rPr>
          <w:rFonts w:eastAsia="Times New Roman" w:cs="Arial"/>
          <w:lang w:eastAsia="en-ZA"/>
        </w:rPr>
        <w:t>Monitor iron ore exports from Guinea after the project becomes operational.</w:t>
      </w:r>
    </w:p>
    <w:p w14:paraId="5F77C2E4" w14:textId="77777777" w:rsidR="00B657B7" w:rsidRPr="00B657B7" w:rsidRDefault="00B657B7" w:rsidP="001B3ED6">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Tools:</w:t>
      </w:r>
    </w:p>
    <w:p w14:paraId="164A52CF" w14:textId="22AD617C" w:rsidR="00B657B7" w:rsidRPr="00B657B7" w:rsidRDefault="00B657B7" w:rsidP="005A54A1">
      <w:pPr>
        <w:numPr>
          <w:ilvl w:val="0"/>
          <w:numId w:val="43"/>
        </w:numPr>
        <w:spacing w:after="100" w:afterAutospacing="1" w:line="276" w:lineRule="auto"/>
        <w:jc w:val="both"/>
        <w:rPr>
          <w:rFonts w:eastAsia="Times New Roman" w:cs="Arial"/>
          <w:lang w:eastAsia="en-ZA"/>
        </w:rPr>
      </w:pPr>
      <w:r w:rsidRPr="00B657B7">
        <w:rPr>
          <w:rFonts w:eastAsia="Times New Roman" w:cs="Arial"/>
          <w:lang w:eastAsia="en-ZA"/>
        </w:rPr>
        <w:t xml:space="preserve">Economic </w:t>
      </w:r>
      <w:r w:rsidRPr="001B3ED6">
        <w:rPr>
          <w:rFonts w:eastAsia="Times New Roman" w:cs="Arial"/>
          <w:lang w:eastAsia="en-ZA"/>
        </w:rPr>
        <w:t>modelling</w:t>
      </w:r>
      <w:r w:rsidRPr="00B657B7">
        <w:rPr>
          <w:rFonts w:eastAsia="Times New Roman" w:cs="Arial"/>
          <w:lang w:eastAsia="en-ZA"/>
        </w:rPr>
        <w:t xml:space="preserve"> tools like STATA, R, or Python.</w:t>
      </w:r>
    </w:p>
    <w:p w14:paraId="3C578CDE" w14:textId="3D41137D" w:rsidR="00B657B7" w:rsidRPr="003D0968" w:rsidRDefault="00B657B7" w:rsidP="003D0968">
      <w:pPr>
        <w:rPr>
          <w:b/>
          <w:bCs/>
          <w:u w:val="single"/>
          <w:lang w:eastAsia="en-ZA"/>
        </w:rPr>
      </w:pPr>
      <w:r w:rsidRPr="003D0968">
        <w:rPr>
          <w:b/>
          <w:bCs/>
          <w:u w:val="single"/>
          <w:lang w:eastAsia="en-ZA"/>
        </w:rPr>
        <w:t>Environmental and Sustainability Tracking</w:t>
      </w:r>
    </w:p>
    <w:p w14:paraId="05C3E6EF"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What to Track:</w:t>
      </w:r>
    </w:p>
    <w:p w14:paraId="731B8C8D" w14:textId="6B8A79FB" w:rsidR="00B657B7" w:rsidRPr="00B657B7" w:rsidRDefault="00B657B7" w:rsidP="005A54A1">
      <w:pPr>
        <w:numPr>
          <w:ilvl w:val="0"/>
          <w:numId w:val="44"/>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lastRenderedPageBreak/>
        <w:t>Environmental Impact:</w:t>
      </w:r>
      <w:r w:rsidR="0076244E" w:rsidRPr="001B3ED6">
        <w:rPr>
          <w:rFonts w:eastAsia="Times New Roman" w:cs="Arial"/>
          <w:lang w:eastAsia="en-ZA"/>
        </w:rPr>
        <w:t xml:space="preserve"> </w:t>
      </w:r>
      <w:r w:rsidRPr="00B657B7">
        <w:rPr>
          <w:rFonts w:eastAsia="Times New Roman" w:cs="Arial"/>
          <w:lang w:eastAsia="en-ZA"/>
        </w:rPr>
        <w:t>Monitor compliance with environmental regulations, including deforestation, carbon emissions, and biodiversity preservation.</w:t>
      </w:r>
    </w:p>
    <w:p w14:paraId="33408684" w14:textId="4797AF28" w:rsidR="00B657B7" w:rsidRPr="00B657B7" w:rsidRDefault="00B657B7" w:rsidP="005A54A1">
      <w:pPr>
        <w:numPr>
          <w:ilvl w:val="0"/>
          <w:numId w:val="44"/>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Sustainability Programs:</w:t>
      </w:r>
      <w:r w:rsidR="0076244E" w:rsidRPr="001B3ED6">
        <w:rPr>
          <w:rFonts w:eastAsia="Times New Roman" w:cs="Arial"/>
          <w:lang w:eastAsia="en-ZA"/>
        </w:rPr>
        <w:t xml:space="preserve"> </w:t>
      </w:r>
      <w:r w:rsidRPr="00B657B7">
        <w:rPr>
          <w:rFonts w:eastAsia="Times New Roman" w:cs="Arial"/>
          <w:lang w:eastAsia="en-ZA"/>
        </w:rPr>
        <w:t>Measure the implementation of renewable energy solutions, water conservation efforts, and waste management.</w:t>
      </w:r>
    </w:p>
    <w:p w14:paraId="4D755005"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Analytics:</w:t>
      </w:r>
    </w:p>
    <w:p w14:paraId="1093C83C" w14:textId="148343D2" w:rsidR="00B657B7" w:rsidRPr="00B657B7" w:rsidRDefault="00B657B7" w:rsidP="005A54A1">
      <w:pPr>
        <w:numPr>
          <w:ilvl w:val="0"/>
          <w:numId w:val="45"/>
        </w:numPr>
        <w:spacing w:after="0" w:line="276" w:lineRule="auto"/>
        <w:jc w:val="both"/>
        <w:rPr>
          <w:rFonts w:eastAsia="Times New Roman" w:cs="Arial"/>
          <w:lang w:eastAsia="en-ZA"/>
        </w:rPr>
      </w:pPr>
      <w:r w:rsidRPr="00B657B7">
        <w:rPr>
          <w:rFonts w:eastAsia="Times New Roman" w:cs="Arial"/>
          <w:b/>
          <w:bCs/>
          <w:lang w:eastAsia="en-ZA"/>
        </w:rPr>
        <w:t>Compliance Dashboards:</w:t>
      </w:r>
      <w:r w:rsidR="0076244E" w:rsidRPr="001B3ED6">
        <w:rPr>
          <w:rFonts w:eastAsia="Times New Roman" w:cs="Arial"/>
          <w:lang w:eastAsia="en-ZA"/>
        </w:rPr>
        <w:t xml:space="preserve"> </w:t>
      </w:r>
      <w:r w:rsidRPr="00B657B7">
        <w:rPr>
          <w:rFonts w:eastAsia="Times New Roman" w:cs="Arial"/>
          <w:lang w:eastAsia="en-ZA"/>
        </w:rPr>
        <w:t>Track adherence to environmental standards and sustainability goals.</w:t>
      </w:r>
    </w:p>
    <w:p w14:paraId="7F7BD4C8" w14:textId="59DAF160" w:rsidR="00B657B7" w:rsidRPr="00B657B7" w:rsidRDefault="00B657B7" w:rsidP="005A54A1">
      <w:pPr>
        <w:numPr>
          <w:ilvl w:val="0"/>
          <w:numId w:val="45"/>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Carbon Footprint Analysis:</w:t>
      </w:r>
      <w:r w:rsidR="0076244E" w:rsidRPr="001B3ED6">
        <w:rPr>
          <w:rFonts w:eastAsia="Times New Roman" w:cs="Arial"/>
          <w:lang w:eastAsia="en-ZA"/>
        </w:rPr>
        <w:t xml:space="preserve"> </w:t>
      </w:r>
      <w:r w:rsidRPr="00B657B7">
        <w:rPr>
          <w:rFonts w:eastAsia="Times New Roman" w:cs="Arial"/>
          <w:lang w:eastAsia="en-ZA"/>
        </w:rPr>
        <w:t>Calculate emissions during construction and mining operations.</w:t>
      </w:r>
    </w:p>
    <w:p w14:paraId="4C9EF6F0" w14:textId="77777777" w:rsidR="00B657B7" w:rsidRPr="00B657B7" w:rsidRDefault="00B657B7" w:rsidP="00076731">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Tools:</w:t>
      </w:r>
    </w:p>
    <w:p w14:paraId="4BC0D43F" w14:textId="68D2BC8B" w:rsidR="00B657B7" w:rsidRPr="00B657B7" w:rsidRDefault="00B657B7" w:rsidP="005A54A1">
      <w:pPr>
        <w:numPr>
          <w:ilvl w:val="0"/>
          <w:numId w:val="46"/>
        </w:numPr>
        <w:spacing w:after="100" w:afterAutospacing="1" w:line="276" w:lineRule="auto"/>
        <w:jc w:val="both"/>
        <w:rPr>
          <w:rFonts w:eastAsia="Times New Roman" w:cs="Arial"/>
          <w:lang w:eastAsia="en-ZA"/>
        </w:rPr>
      </w:pPr>
      <w:r w:rsidRPr="00B657B7">
        <w:rPr>
          <w:rFonts w:eastAsia="Times New Roman" w:cs="Arial"/>
          <w:lang w:eastAsia="en-ZA"/>
        </w:rPr>
        <w:t xml:space="preserve">Sustainability analytics platforms like </w:t>
      </w:r>
      <w:proofErr w:type="spellStart"/>
      <w:r w:rsidRPr="00B657B7">
        <w:rPr>
          <w:rFonts w:eastAsia="Times New Roman" w:cs="Arial"/>
          <w:lang w:eastAsia="en-ZA"/>
        </w:rPr>
        <w:t>Sphera</w:t>
      </w:r>
      <w:proofErr w:type="spellEnd"/>
      <w:r w:rsidRPr="00B657B7">
        <w:rPr>
          <w:rFonts w:eastAsia="Times New Roman" w:cs="Arial"/>
          <w:lang w:eastAsia="en-ZA"/>
        </w:rPr>
        <w:t xml:space="preserve">, </w:t>
      </w:r>
      <w:proofErr w:type="spellStart"/>
      <w:r w:rsidRPr="00B657B7">
        <w:rPr>
          <w:rFonts w:eastAsia="Times New Roman" w:cs="Arial"/>
          <w:lang w:eastAsia="en-ZA"/>
        </w:rPr>
        <w:t>EcoStruxure</w:t>
      </w:r>
      <w:proofErr w:type="spellEnd"/>
      <w:r w:rsidRPr="00B657B7">
        <w:rPr>
          <w:rFonts w:eastAsia="Times New Roman" w:cs="Arial"/>
          <w:lang w:eastAsia="en-ZA"/>
        </w:rPr>
        <w:t>, or in-house tools for carbon tracking.</w:t>
      </w:r>
    </w:p>
    <w:p w14:paraId="3F9B4BE1" w14:textId="1692C0F8" w:rsidR="00B657B7" w:rsidRPr="003D0968" w:rsidRDefault="00B657B7" w:rsidP="003D0968">
      <w:pPr>
        <w:rPr>
          <w:b/>
          <w:bCs/>
          <w:u w:val="single"/>
          <w:lang w:eastAsia="en-ZA"/>
        </w:rPr>
      </w:pPr>
      <w:r w:rsidRPr="003D0968">
        <w:rPr>
          <w:b/>
          <w:bCs/>
          <w:u w:val="single"/>
          <w:lang w:eastAsia="en-ZA"/>
        </w:rPr>
        <w:t>Risk Management</w:t>
      </w:r>
    </w:p>
    <w:p w14:paraId="43BACC28" w14:textId="77777777" w:rsidR="00B657B7" w:rsidRPr="00B657B7" w:rsidRDefault="00B657B7" w:rsidP="003D0968">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What to Track:</w:t>
      </w:r>
    </w:p>
    <w:p w14:paraId="07B12D88" w14:textId="29CF29EF" w:rsidR="00B657B7" w:rsidRPr="00B657B7" w:rsidRDefault="00B657B7" w:rsidP="005A54A1">
      <w:pPr>
        <w:numPr>
          <w:ilvl w:val="0"/>
          <w:numId w:val="47"/>
        </w:numPr>
        <w:spacing w:after="100" w:afterAutospacing="1" w:line="276" w:lineRule="auto"/>
        <w:jc w:val="both"/>
        <w:rPr>
          <w:rFonts w:eastAsia="Times New Roman" w:cs="Arial"/>
          <w:lang w:eastAsia="en-ZA"/>
        </w:rPr>
      </w:pPr>
      <w:r w:rsidRPr="00B657B7">
        <w:rPr>
          <w:rFonts w:eastAsia="Times New Roman" w:cs="Arial"/>
          <w:b/>
          <w:bCs/>
          <w:lang w:eastAsia="en-ZA"/>
        </w:rPr>
        <w:t>Operational Risks:</w:t>
      </w:r>
      <w:r w:rsidRPr="001B3ED6">
        <w:rPr>
          <w:rFonts w:eastAsia="Times New Roman" w:cs="Arial"/>
          <w:b/>
          <w:bCs/>
          <w:lang w:eastAsia="en-ZA"/>
        </w:rPr>
        <w:t xml:space="preserve"> </w:t>
      </w:r>
      <w:r w:rsidRPr="00B657B7">
        <w:rPr>
          <w:rFonts w:eastAsia="Times New Roman" w:cs="Arial"/>
          <w:lang w:eastAsia="en-ZA"/>
        </w:rPr>
        <w:t>Delays in railway or port construction.</w:t>
      </w:r>
    </w:p>
    <w:p w14:paraId="4B38407F" w14:textId="341A94F9" w:rsidR="00B657B7" w:rsidRPr="00B657B7" w:rsidRDefault="00B657B7" w:rsidP="005A54A1">
      <w:pPr>
        <w:numPr>
          <w:ilvl w:val="0"/>
          <w:numId w:val="47"/>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Financial Risks:</w:t>
      </w:r>
      <w:r w:rsidRPr="001B3ED6">
        <w:rPr>
          <w:rFonts w:eastAsia="Times New Roman" w:cs="Arial"/>
          <w:b/>
          <w:bCs/>
          <w:lang w:eastAsia="en-ZA"/>
        </w:rPr>
        <w:t xml:space="preserve"> </w:t>
      </w:r>
      <w:r w:rsidRPr="00B657B7">
        <w:rPr>
          <w:rFonts w:eastAsia="Times New Roman" w:cs="Arial"/>
          <w:lang w:eastAsia="en-ZA"/>
        </w:rPr>
        <w:t>Budget overruns and funding shortages.</w:t>
      </w:r>
    </w:p>
    <w:p w14:paraId="083DFDFF" w14:textId="5755A6C8" w:rsidR="00B657B7" w:rsidRPr="00B657B7" w:rsidRDefault="00B657B7" w:rsidP="005A54A1">
      <w:pPr>
        <w:numPr>
          <w:ilvl w:val="0"/>
          <w:numId w:val="47"/>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Community Risks:</w:t>
      </w:r>
      <w:r w:rsidRPr="001B3ED6">
        <w:rPr>
          <w:rFonts w:eastAsia="Times New Roman" w:cs="Arial"/>
          <w:b/>
          <w:bCs/>
          <w:lang w:eastAsia="en-ZA"/>
        </w:rPr>
        <w:t xml:space="preserve"> </w:t>
      </w:r>
      <w:r w:rsidRPr="00B657B7">
        <w:rPr>
          <w:rFonts w:eastAsia="Times New Roman" w:cs="Arial"/>
          <w:lang w:eastAsia="en-ZA"/>
        </w:rPr>
        <w:t>Resistance from local communities due to unmet expectations or environmental concerns.</w:t>
      </w:r>
    </w:p>
    <w:p w14:paraId="4D45C9D2" w14:textId="77777777" w:rsidR="00B657B7" w:rsidRPr="00B657B7" w:rsidRDefault="00B657B7" w:rsidP="003D0968">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Analytics:</w:t>
      </w:r>
    </w:p>
    <w:p w14:paraId="380B6D34" w14:textId="1B955E31" w:rsidR="00B657B7" w:rsidRPr="00B657B7" w:rsidRDefault="00B657B7" w:rsidP="005A54A1">
      <w:pPr>
        <w:numPr>
          <w:ilvl w:val="0"/>
          <w:numId w:val="48"/>
        </w:numPr>
        <w:spacing w:after="0" w:line="276" w:lineRule="auto"/>
        <w:jc w:val="both"/>
        <w:rPr>
          <w:rFonts w:eastAsia="Times New Roman" w:cs="Arial"/>
          <w:lang w:eastAsia="en-ZA"/>
        </w:rPr>
      </w:pPr>
      <w:r w:rsidRPr="00B657B7">
        <w:rPr>
          <w:rFonts w:eastAsia="Times New Roman" w:cs="Arial"/>
          <w:b/>
          <w:bCs/>
          <w:lang w:eastAsia="en-ZA"/>
        </w:rPr>
        <w:t>Risk Heat Maps</w:t>
      </w:r>
      <w:r w:rsidRPr="001B3ED6">
        <w:rPr>
          <w:rFonts w:eastAsia="Times New Roman" w:cs="Arial"/>
          <w:b/>
          <w:bCs/>
          <w:lang w:eastAsia="en-ZA"/>
        </w:rPr>
        <w:t>:</w:t>
      </w:r>
      <w:r w:rsidRPr="001B3ED6">
        <w:rPr>
          <w:rFonts w:eastAsia="Times New Roman" w:cs="Arial"/>
          <w:lang w:eastAsia="en-ZA"/>
        </w:rPr>
        <w:t xml:space="preserve"> </w:t>
      </w:r>
      <w:r w:rsidRPr="00B657B7">
        <w:rPr>
          <w:rFonts w:eastAsia="Times New Roman" w:cs="Arial"/>
          <w:lang w:eastAsia="en-ZA"/>
        </w:rPr>
        <w:t>Visualize and rank project risks by likelihood and impact.</w:t>
      </w:r>
    </w:p>
    <w:p w14:paraId="427E029E" w14:textId="71CA149B" w:rsidR="00B657B7" w:rsidRPr="00B657B7" w:rsidRDefault="00B657B7" w:rsidP="005A54A1">
      <w:pPr>
        <w:numPr>
          <w:ilvl w:val="0"/>
          <w:numId w:val="48"/>
        </w:num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Mitigation Progress:</w:t>
      </w:r>
      <w:r w:rsidRPr="001B3ED6">
        <w:rPr>
          <w:rFonts w:eastAsia="Times New Roman" w:cs="Arial"/>
          <w:lang w:eastAsia="en-ZA"/>
        </w:rPr>
        <w:t xml:space="preserve"> </w:t>
      </w:r>
      <w:r w:rsidRPr="00B657B7">
        <w:rPr>
          <w:rFonts w:eastAsia="Times New Roman" w:cs="Arial"/>
          <w:lang w:eastAsia="en-ZA"/>
        </w:rPr>
        <w:t>Track the effectiveness of risk management strategies.</w:t>
      </w:r>
    </w:p>
    <w:p w14:paraId="77374A73" w14:textId="77777777" w:rsidR="00B657B7" w:rsidRPr="00B657B7" w:rsidRDefault="00B657B7" w:rsidP="003D0968">
      <w:pPr>
        <w:spacing w:before="100" w:beforeAutospacing="1" w:after="0" w:line="276" w:lineRule="auto"/>
        <w:jc w:val="both"/>
        <w:outlineLvl w:val="3"/>
        <w:rPr>
          <w:rFonts w:eastAsia="Times New Roman" w:cs="Arial"/>
          <w:b/>
          <w:bCs/>
          <w:lang w:eastAsia="en-ZA"/>
        </w:rPr>
      </w:pPr>
      <w:r w:rsidRPr="00B657B7">
        <w:rPr>
          <w:rFonts w:eastAsia="Times New Roman" w:cs="Arial"/>
          <w:b/>
          <w:bCs/>
          <w:lang w:eastAsia="en-ZA"/>
        </w:rPr>
        <w:t>Tools:</w:t>
      </w:r>
    </w:p>
    <w:p w14:paraId="14B8AF66" w14:textId="678BE6C6" w:rsidR="00B657B7" w:rsidRPr="00B657B7" w:rsidRDefault="00B657B7" w:rsidP="005A54A1">
      <w:pPr>
        <w:numPr>
          <w:ilvl w:val="0"/>
          <w:numId w:val="49"/>
        </w:numPr>
        <w:spacing w:after="100" w:afterAutospacing="1" w:line="276" w:lineRule="auto"/>
        <w:jc w:val="both"/>
        <w:rPr>
          <w:rFonts w:eastAsia="Times New Roman" w:cs="Arial"/>
          <w:lang w:eastAsia="en-ZA"/>
        </w:rPr>
      </w:pPr>
      <w:r w:rsidRPr="00B657B7">
        <w:rPr>
          <w:rFonts w:eastAsia="Times New Roman" w:cs="Arial"/>
          <w:lang w:eastAsia="en-ZA"/>
        </w:rPr>
        <w:t xml:space="preserve">Risk analysis tools like @RISK, </w:t>
      </w:r>
      <w:proofErr w:type="spellStart"/>
      <w:r w:rsidRPr="00B657B7">
        <w:rPr>
          <w:rFonts w:eastAsia="Times New Roman" w:cs="Arial"/>
          <w:lang w:eastAsia="en-ZA"/>
        </w:rPr>
        <w:t>RiskWatch</w:t>
      </w:r>
      <w:proofErr w:type="spellEnd"/>
      <w:r w:rsidRPr="00B657B7">
        <w:rPr>
          <w:rFonts w:eastAsia="Times New Roman" w:cs="Arial"/>
          <w:lang w:eastAsia="en-ZA"/>
        </w:rPr>
        <w:t>, or Excel-based models.</w:t>
      </w:r>
    </w:p>
    <w:p w14:paraId="0C2D929B" w14:textId="708560D6" w:rsidR="00B657B7" w:rsidRPr="00B657B7" w:rsidRDefault="00B657B7" w:rsidP="003D0968">
      <w:pPr>
        <w:pStyle w:val="Heading3"/>
      </w:pPr>
      <w:bookmarkStart w:id="22" w:name="_Toc183806021"/>
      <w:r w:rsidRPr="00B657B7">
        <w:t>Tracking System Overview</w:t>
      </w:r>
      <w:bookmarkEnd w:id="22"/>
    </w:p>
    <w:p w14:paraId="4B5E00C6" w14:textId="0B997ECB" w:rsidR="00B657B7" w:rsidRPr="00B657B7" w:rsidRDefault="00B657B7" w:rsidP="006124D6">
      <w:pPr>
        <w:spacing w:before="100" w:beforeAutospacing="1" w:after="100" w:afterAutospacing="1" w:line="276" w:lineRule="auto"/>
        <w:jc w:val="both"/>
        <w:rPr>
          <w:rFonts w:eastAsia="Times New Roman" w:cs="Arial"/>
          <w:lang w:eastAsia="en-ZA"/>
        </w:rPr>
      </w:pPr>
      <w:r w:rsidRPr="00B657B7">
        <w:rPr>
          <w:rFonts w:eastAsia="Times New Roman" w:cs="Arial"/>
          <w:lang w:eastAsia="en-ZA"/>
        </w:rPr>
        <w:t xml:space="preserve">A tracking dashboard for the </w:t>
      </w:r>
      <w:proofErr w:type="spellStart"/>
      <w:r w:rsidRPr="00B657B7">
        <w:rPr>
          <w:rFonts w:eastAsia="Times New Roman" w:cs="Arial"/>
          <w:lang w:eastAsia="en-ZA"/>
        </w:rPr>
        <w:t>Simandou</w:t>
      </w:r>
      <w:proofErr w:type="spellEnd"/>
      <w:r w:rsidRPr="00B657B7">
        <w:rPr>
          <w:rFonts w:eastAsia="Times New Roman" w:cs="Arial"/>
          <w:lang w:eastAsia="en-ZA"/>
        </w:rPr>
        <w:t xml:space="preserve"> project </w:t>
      </w:r>
      <w:r w:rsidRPr="001B3ED6">
        <w:rPr>
          <w:rFonts w:eastAsia="Times New Roman" w:cs="Arial"/>
          <w:lang w:eastAsia="en-ZA"/>
        </w:rPr>
        <w:t>would</w:t>
      </w:r>
      <w:r w:rsidRPr="00B657B7">
        <w:rPr>
          <w:rFonts w:eastAsia="Times New Roman" w:cs="Arial"/>
          <w:lang w:eastAsia="en-ZA"/>
        </w:rPr>
        <w:t xml:space="preserve"> look like this:</w:t>
      </w:r>
    </w:p>
    <w:p w14:paraId="5F842191" w14:textId="01639EBB" w:rsidR="00B657B7" w:rsidRPr="00B657B7" w:rsidRDefault="00B657B7" w:rsidP="006124D6">
      <w:pPr>
        <w:spacing w:before="100" w:beforeAutospacing="1" w:after="100" w:afterAutospacing="1" w:line="276" w:lineRule="auto"/>
        <w:jc w:val="both"/>
        <w:rPr>
          <w:rFonts w:eastAsia="Times New Roman" w:cs="Arial"/>
          <w:lang w:eastAsia="en-ZA"/>
        </w:rPr>
      </w:pPr>
      <w:r w:rsidRPr="00B657B7">
        <w:rPr>
          <w:rFonts w:eastAsia="Times New Roman" w:cs="Arial"/>
          <w:b/>
          <w:bCs/>
          <w:lang w:eastAsia="en-ZA"/>
        </w:rPr>
        <w:t>Tabs or Sections:</w:t>
      </w:r>
      <w:r w:rsidR="0076244E" w:rsidRPr="001B3ED6">
        <w:rPr>
          <w:rFonts w:eastAsia="Times New Roman" w:cs="Arial"/>
          <w:lang w:eastAsia="en-ZA"/>
        </w:rPr>
        <w:t xml:space="preserve"> </w:t>
      </w:r>
      <w:r w:rsidRPr="00B657B7">
        <w:rPr>
          <w:rFonts w:eastAsia="Times New Roman" w:cs="Arial"/>
          <w:lang w:eastAsia="en-ZA"/>
        </w:rPr>
        <w:t>Financials, Infrastructure, Community, Environment, Risks.</w:t>
      </w:r>
    </w:p>
    <w:p w14:paraId="6B08B2EE" w14:textId="77777777" w:rsidR="00B657B7" w:rsidRPr="00B657B7" w:rsidRDefault="00B657B7" w:rsidP="00F431D8">
      <w:pPr>
        <w:spacing w:before="100" w:beforeAutospacing="1" w:after="0" w:line="276" w:lineRule="auto"/>
        <w:jc w:val="both"/>
        <w:rPr>
          <w:rFonts w:eastAsia="Times New Roman" w:cs="Arial"/>
          <w:lang w:eastAsia="en-ZA"/>
        </w:rPr>
      </w:pPr>
      <w:r w:rsidRPr="00B657B7">
        <w:rPr>
          <w:rFonts w:eastAsia="Times New Roman" w:cs="Arial"/>
          <w:b/>
          <w:bCs/>
          <w:lang w:eastAsia="en-ZA"/>
        </w:rPr>
        <w:t>Visualizations:</w:t>
      </w:r>
    </w:p>
    <w:p w14:paraId="47C54CF2" w14:textId="77777777" w:rsidR="00B657B7" w:rsidRPr="001B3ED6" w:rsidRDefault="00B657B7" w:rsidP="005A54A1">
      <w:pPr>
        <w:pStyle w:val="ListParagraph"/>
        <w:numPr>
          <w:ilvl w:val="0"/>
          <w:numId w:val="50"/>
        </w:numPr>
        <w:spacing w:line="276" w:lineRule="auto"/>
        <w:jc w:val="both"/>
        <w:rPr>
          <w:rFonts w:cs="Arial"/>
          <w:lang w:eastAsia="en-ZA"/>
        </w:rPr>
      </w:pPr>
      <w:r w:rsidRPr="001B3ED6">
        <w:rPr>
          <w:rFonts w:cs="Arial"/>
          <w:lang w:eastAsia="en-ZA"/>
        </w:rPr>
        <w:t>Line charts for budget trends.</w:t>
      </w:r>
    </w:p>
    <w:p w14:paraId="7725BCBF" w14:textId="77777777" w:rsidR="00B657B7" w:rsidRPr="001B3ED6" w:rsidRDefault="00B657B7" w:rsidP="005A54A1">
      <w:pPr>
        <w:pStyle w:val="ListParagraph"/>
        <w:numPr>
          <w:ilvl w:val="0"/>
          <w:numId w:val="50"/>
        </w:numPr>
        <w:spacing w:line="276" w:lineRule="auto"/>
        <w:jc w:val="both"/>
        <w:rPr>
          <w:rFonts w:cs="Arial"/>
          <w:lang w:eastAsia="en-ZA"/>
        </w:rPr>
      </w:pPr>
      <w:r w:rsidRPr="001B3ED6">
        <w:rPr>
          <w:rFonts w:cs="Arial"/>
          <w:lang w:eastAsia="en-ZA"/>
        </w:rPr>
        <w:t>Maps for geospatial benefits.</w:t>
      </w:r>
    </w:p>
    <w:p w14:paraId="7DC6ED9C" w14:textId="77777777" w:rsidR="00B657B7" w:rsidRPr="001B3ED6" w:rsidRDefault="00B657B7" w:rsidP="005A54A1">
      <w:pPr>
        <w:pStyle w:val="ListParagraph"/>
        <w:numPr>
          <w:ilvl w:val="0"/>
          <w:numId w:val="50"/>
        </w:numPr>
        <w:spacing w:line="276" w:lineRule="auto"/>
        <w:jc w:val="both"/>
        <w:rPr>
          <w:rFonts w:cs="Arial"/>
          <w:lang w:eastAsia="en-ZA"/>
        </w:rPr>
      </w:pPr>
      <w:r w:rsidRPr="001B3ED6">
        <w:rPr>
          <w:rFonts w:cs="Arial"/>
          <w:lang w:eastAsia="en-ZA"/>
        </w:rPr>
        <w:t>Bar charts for job creation and community investment.</w:t>
      </w:r>
    </w:p>
    <w:p w14:paraId="53966E2F" w14:textId="77777777" w:rsidR="00B657B7" w:rsidRPr="00B657B7" w:rsidRDefault="00B657B7" w:rsidP="00F431D8">
      <w:pPr>
        <w:spacing w:before="100" w:beforeAutospacing="1" w:after="0" w:line="276" w:lineRule="auto"/>
        <w:jc w:val="both"/>
        <w:rPr>
          <w:rFonts w:eastAsia="Times New Roman" w:cs="Arial"/>
          <w:lang w:eastAsia="en-ZA"/>
        </w:rPr>
      </w:pPr>
      <w:r w:rsidRPr="00B657B7">
        <w:rPr>
          <w:rFonts w:eastAsia="Times New Roman" w:cs="Arial"/>
          <w:b/>
          <w:bCs/>
          <w:lang w:eastAsia="en-ZA"/>
        </w:rPr>
        <w:t>KPIs:</w:t>
      </w:r>
    </w:p>
    <w:p w14:paraId="4D0DEC4C" w14:textId="77777777" w:rsidR="00B657B7" w:rsidRPr="001B3ED6" w:rsidRDefault="00B657B7" w:rsidP="005A54A1">
      <w:pPr>
        <w:pStyle w:val="ListParagraph"/>
        <w:numPr>
          <w:ilvl w:val="0"/>
          <w:numId w:val="51"/>
        </w:numPr>
        <w:spacing w:line="276" w:lineRule="auto"/>
        <w:jc w:val="both"/>
        <w:rPr>
          <w:rFonts w:cs="Arial"/>
          <w:lang w:eastAsia="en-ZA"/>
        </w:rPr>
      </w:pPr>
      <w:r w:rsidRPr="001B3ED6">
        <w:rPr>
          <w:rFonts w:cs="Arial"/>
          <w:lang w:eastAsia="en-ZA"/>
        </w:rPr>
        <w:t>Budget adherence rate (%).</w:t>
      </w:r>
    </w:p>
    <w:p w14:paraId="2A2EF6AD" w14:textId="77777777" w:rsidR="00B657B7" w:rsidRPr="001B3ED6" w:rsidRDefault="00B657B7" w:rsidP="005A54A1">
      <w:pPr>
        <w:pStyle w:val="ListParagraph"/>
        <w:numPr>
          <w:ilvl w:val="0"/>
          <w:numId w:val="51"/>
        </w:numPr>
        <w:spacing w:line="276" w:lineRule="auto"/>
        <w:jc w:val="both"/>
        <w:rPr>
          <w:rFonts w:cs="Arial"/>
          <w:lang w:eastAsia="en-ZA"/>
        </w:rPr>
      </w:pPr>
      <w:r w:rsidRPr="001B3ED6">
        <w:rPr>
          <w:rFonts w:cs="Arial"/>
          <w:lang w:eastAsia="en-ZA"/>
        </w:rPr>
        <w:t>% of infrastructure milestones achieved.</w:t>
      </w:r>
    </w:p>
    <w:p w14:paraId="2AFD530A" w14:textId="56B37B99" w:rsidR="00B657B7" w:rsidRPr="001B3ED6" w:rsidRDefault="00B657B7" w:rsidP="005A54A1">
      <w:pPr>
        <w:pStyle w:val="ListParagraph"/>
        <w:numPr>
          <w:ilvl w:val="0"/>
          <w:numId w:val="51"/>
        </w:numPr>
        <w:spacing w:line="276" w:lineRule="auto"/>
        <w:jc w:val="both"/>
        <w:rPr>
          <w:rFonts w:cs="Arial"/>
          <w:lang w:eastAsia="en-ZA"/>
        </w:rPr>
      </w:pPr>
      <w:r w:rsidRPr="001B3ED6">
        <w:rPr>
          <w:rFonts w:cs="Arial"/>
          <w:lang w:eastAsia="en-ZA"/>
        </w:rPr>
        <w:t>% increase in local household incomes.</w:t>
      </w:r>
    </w:p>
    <w:p w14:paraId="5E1D275F" w14:textId="77777777" w:rsidR="00F431D8" w:rsidRDefault="00F431D8">
      <w:pPr>
        <w:rPr>
          <w:b/>
          <w:bCs/>
          <w:u w:val="single"/>
        </w:rPr>
      </w:pPr>
      <w:r>
        <w:rPr>
          <w:b/>
          <w:bCs/>
          <w:u w:val="single"/>
        </w:rPr>
        <w:br w:type="page"/>
      </w:r>
    </w:p>
    <w:p w14:paraId="64294E3D" w14:textId="16EB5B60" w:rsidR="00076731" w:rsidRPr="003D0968" w:rsidRDefault="00076731" w:rsidP="00076731">
      <w:pPr>
        <w:rPr>
          <w:rFonts w:eastAsia="Times New Roman" w:cs="Arial"/>
          <w:color w:val="000000"/>
          <w:lang w:eastAsia="en-ZA"/>
        </w:rPr>
      </w:pPr>
      <w:r w:rsidRPr="00076731">
        <w:rPr>
          <w:b/>
          <w:bCs/>
          <w:noProof/>
          <w:szCs w:val="24"/>
          <w:u w:val="single"/>
        </w:rPr>
        <w:lastRenderedPageBreak/>
        <w:drawing>
          <wp:anchor distT="0" distB="0" distL="114300" distR="114300" simplePos="0" relativeHeight="251672576" behindDoc="0" locked="0" layoutInCell="1" allowOverlap="1" wp14:anchorId="3C7463A2" wp14:editId="633D3C66">
            <wp:simplePos x="0" y="0"/>
            <wp:positionH relativeFrom="column">
              <wp:posOffset>-296133</wp:posOffset>
            </wp:positionH>
            <wp:positionV relativeFrom="paragraph">
              <wp:posOffset>284136</wp:posOffset>
            </wp:positionV>
            <wp:extent cx="6345555" cy="2093096"/>
            <wp:effectExtent l="19050" t="19050" r="17145" b="215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10378"/>
                    <a:stretch/>
                  </pic:blipFill>
                  <pic:spPr bwMode="auto">
                    <a:xfrm>
                      <a:off x="0" y="0"/>
                      <a:ext cx="6345555" cy="2093096"/>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76731">
        <w:rPr>
          <w:b/>
          <w:bCs/>
          <w:u w:val="single"/>
        </w:rPr>
        <w:t>Example Framework</w:t>
      </w:r>
    </w:p>
    <w:p w14:paraId="1D2D6D4C" w14:textId="09426BBB" w:rsidR="00076731" w:rsidRPr="00146F66" w:rsidRDefault="00076731" w:rsidP="006124D6">
      <w:pPr>
        <w:spacing w:after="240" w:line="276" w:lineRule="auto"/>
        <w:jc w:val="both"/>
        <w:rPr>
          <w:rFonts w:eastAsia="Times New Roman" w:cs="Arial"/>
          <w:color w:val="000000"/>
          <w:sz w:val="24"/>
          <w:szCs w:val="24"/>
          <w:lang w:eastAsia="en-ZA"/>
        </w:rPr>
      </w:pPr>
    </w:p>
    <w:sectPr w:rsidR="00076731" w:rsidRPr="00146F66" w:rsidSect="006124D6">
      <w:headerReference w:type="default" r:id="rId40"/>
      <w:pgSz w:w="11906" w:h="16838"/>
      <w:pgMar w:top="1440" w:right="1440" w:bottom="1440" w:left="1440" w:header="708" w:footer="708" w:gutter="0"/>
      <w:pgBorders w:offsetFrom="page">
        <w:top w:val="single" w:sz="36" w:space="0" w:color="auto"/>
        <w:left w:val="single" w:sz="36" w:space="0" w:color="auto"/>
        <w:bottom w:val="single" w:sz="36" w:space="0" w:color="auto"/>
        <w:right w:val="single" w:sz="36" w:space="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31E84" w14:textId="77777777" w:rsidR="00D43EAB" w:rsidRDefault="00D43EAB" w:rsidP="005442C9">
      <w:pPr>
        <w:spacing w:after="0" w:line="240" w:lineRule="auto"/>
      </w:pPr>
      <w:r>
        <w:separator/>
      </w:r>
    </w:p>
  </w:endnote>
  <w:endnote w:type="continuationSeparator" w:id="0">
    <w:p w14:paraId="681D53DA" w14:textId="77777777" w:rsidR="00D43EAB" w:rsidRDefault="00D43EAB" w:rsidP="0054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Banner Semibold">
    <w:panose1 w:val="00000000000000000000"/>
    <w:charset w:val="00"/>
    <w:family w:val="auto"/>
    <w:pitch w:val="variable"/>
    <w:sig w:usb0="A00002EF" w:usb1="4000204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EB20D" w14:textId="18CE678C" w:rsidR="00146F66" w:rsidRDefault="00146F66">
    <w:pPr>
      <w:pStyle w:val="Footer"/>
    </w:pPr>
    <w:r>
      <w:rPr>
        <w:noProof/>
      </w:rPr>
      <w:drawing>
        <wp:anchor distT="0" distB="0" distL="114300" distR="114300" simplePos="0" relativeHeight="251659264" behindDoc="0" locked="0" layoutInCell="1" allowOverlap="1" wp14:anchorId="416728C5" wp14:editId="64657A7C">
          <wp:simplePos x="0" y="0"/>
          <wp:positionH relativeFrom="column">
            <wp:posOffset>-715424</wp:posOffset>
          </wp:positionH>
          <wp:positionV relativeFrom="paragraph">
            <wp:posOffset>19050</wp:posOffset>
          </wp:positionV>
          <wp:extent cx="1510748" cy="513514"/>
          <wp:effectExtent l="0" t="0" r="0" b="12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10748" cy="513514"/>
                  </a:xfrm>
                  <a:prstGeom prst="rect">
                    <a:avLst/>
                  </a:prstGeom>
                </pic:spPr>
              </pic:pic>
            </a:graphicData>
          </a:graphic>
          <wp14:sizeRelH relativeFrom="page">
            <wp14:pctWidth>0</wp14:pctWidth>
          </wp14:sizeRelH>
          <wp14:sizeRelV relativeFrom="page">
            <wp14:pctHeight>0</wp14:pctHeight>
          </wp14:sizeRelV>
        </wp:anchor>
      </w:drawing>
    </w:r>
    <w:r w:rsidRPr="00146F66">
      <w:rPr>
        <w:noProof/>
      </w:rPr>
      <w:drawing>
        <wp:anchor distT="0" distB="0" distL="114300" distR="114300" simplePos="0" relativeHeight="251658240" behindDoc="1" locked="0" layoutInCell="1" allowOverlap="1" wp14:anchorId="0E3567B8" wp14:editId="7DC6A9DB">
          <wp:simplePos x="0" y="0"/>
          <wp:positionH relativeFrom="column">
            <wp:posOffset>-924339</wp:posOffset>
          </wp:positionH>
          <wp:positionV relativeFrom="paragraph">
            <wp:posOffset>-23495</wp:posOffset>
          </wp:positionV>
          <wp:extent cx="7553739" cy="65024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652055" cy="65870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8228D" w14:textId="77777777" w:rsidR="00D43EAB" w:rsidRDefault="00D43EAB" w:rsidP="005442C9">
      <w:pPr>
        <w:spacing w:after="0" w:line="240" w:lineRule="auto"/>
      </w:pPr>
      <w:r>
        <w:separator/>
      </w:r>
    </w:p>
  </w:footnote>
  <w:footnote w:type="continuationSeparator" w:id="0">
    <w:p w14:paraId="0CD9898B" w14:textId="77777777" w:rsidR="00D43EAB" w:rsidRDefault="00D43EAB" w:rsidP="0054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A74A" w14:textId="192ABD50" w:rsidR="0076244E" w:rsidRDefault="00146F66">
    <w:pPr>
      <w:pStyle w:val="Header"/>
    </w:pPr>
    <w:r w:rsidRPr="00146F66">
      <w:rPr>
        <w:noProof/>
        <w:lang w:val="en-US"/>
      </w:rPr>
      <w:drawing>
        <wp:anchor distT="0" distB="0" distL="114300" distR="114300" simplePos="0" relativeHeight="251660288" behindDoc="0" locked="0" layoutInCell="1" allowOverlap="1" wp14:anchorId="17AD702B" wp14:editId="7EC93036">
          <wp:simplePos x="0" y="0"/>
          <wp:positionH relativeFrom="column">
            <wp:posOffset>3404212</wp:posOffset>
          </wp:positionH>
          <wp:positionV relativeFrom="paragraph">
            <wp:posOffset>-194237</wp:posOffset>
          </wp:positionV>
          <wp:extent cx="2980032" cy="399495"/>
          <wp:effectExtent l="0" t="0" r="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backgroundRemoval t="9402" b="89744" l="2062" r="96220">
                                <a14:foregroundMark x1="5613" y1="59829" x2="5613" y2="59829"/>
                                <a14:foregroundMark x1="6644" y1="64103" x2="6644" y2="64103"/>
                                <a14:foregroundMark x1="2864" y1="31624" x2="2864" y2="31624"/>
                                <a14:foregroundMark x1="6873" y1="29060" x2="6873" y2="29060"/>
                                <a14:foregroundMark x1="5040" y1="19658" x2="5040" y2="19658"/>
                                <a14:foregroundMark x1="2405" y1="71795" x2="2405" y2="71795"/>
                                <a14:foregroundMark x1="4467" y1="81197" x2="4467" y2="81197"/>
                                <a14:foregroundMark x1="9851" y1="53846" x2="9851" y2="53846"/>
                                <a14:foregroundMark x1="10080" y1="26496" x2="10080" y2="26496"/>
                                <a14:foregroundMark x1="13402" y1="51282" x2="13402" y2="51282"/>
                                <a14:foregroundMark x1="26919" y1="63248" x2="26919" y2="63248"/>
                                <a14:foregroundMark x1="23826" y1="45299" x2="23826" y2="45299"/>
                                <a14:foregroundMark x1="31042" y1="64103" x2="31042" y2="64103"/>
                                <a14:foregroundMark x1="24628" y1="37607" x2="24628" y2="37607"/>
                                <a14:foregroundMark x1="43528" y1="69231" x2="43528" y2="69231"/>
                                <a14:foregroundMark x1="51432" y1="70940" x2="51432" y2="70940"/>
                                <a14:foregroundMark x1="55441" y1="63248" x2="55441" y2="63248"/>
                                <a14:foregroundMark x1="61970" y1="62393" x2="61970" y2="62393"/>
                                <a14:foregroundMark x1="65865" y1="43590" x2="65865" y2="43590"/>
                                <a14:foregroundMark x1="68499" y1="60684" x2="68499" y2="60684"/>
                                <a14:foregroundMark x1="73425" y1="62393" x2="73425" y2="62393"/>
                                <a14:foregroundMark x1="79840" y1="62393" x2="79840" y2="62393"/>
                                <a14:foregroundMark x1="79954" y1="21368" x2="79954" y2="21368"/>
                                <a14:foregroundMark x1="83963" y1="60684" x2="83963" y2="60684"/>
                                <a14:foregroundMark x1="89118" y1="60684" x2="89118" y2="60684"/>
                                <a14:foregroundMark x1="96220" y1="57265" x2="96220" y2="57265"/>
                                <a14:foregroundMark x1="93471" y1="48718" x2="93471" y2="48718"/>
                                <a14:foregroundMark x1="91753" y1="37607" x2="91753" y2="37607"/>
                                <a14:foregroundMark x1="86254" y1="45299" x2="86254" y2="45299"/>
                                <a14:foregroundMark x1="36770" y1="56410" x2="36770" y2="56410"/>
                                <a14:foregroundMark x1="33104" y1="56410" x2="33104" y2="56410"/>
                                <a14:foregroundMark x1="23711" y1="67521" x2="23711" y2="67521"/>
                                <a14:foregroundMark x1="20160" y1="60684" x2="20160" y2="60684"/>
                                <a14:foregroundMark x1="71707" y1="44444" x2="71707" y2="44444"/>
                                <a14:foregroundMark x1="17411" y1="44444" x2="17411" y2="44444"/>
                                <a14:foregroundMark x1="2062" y1="75214" x2="2062" y2="75214"/>
                                <a14:foregroundMark x1="2062" y1="65812" x2="2062" y2="65812"/>
                                <a14:foregroundMark x1="41237" y1="51282" x2="41237" y2="51282"/>
                                <a14:foregroundMark x1="39404" y1="39316" x2="39404" y2="39316"/>
                                <a14:foregroundMark x1="47537" y1="53846" x2="47537" y2="53846"/>
                                <a14:foregroundMark x1="78351" y1="59829" x2="78351" y2="59829"/>
                                <a14:foregroundMark x1="78007" y1="61538" x2="78007" y2="61538"/>
                              </a14:backgroundRemoval>
                            </a14:imgEffect>
                          </a14:imgLayer>
                        </a14:imgProps>
                      </a:ext>
                      <a:ext uri="{28A0092B-C50C-407E-A947-70E740481C1C}">
                        <a14:useLocalDpi xmlns:a14="http://schemas.microsoft.com/office/drawing/2010/main" val="0"/>
                      </a:ext>
                    </a:extLst>
                  </a:blip>
                  <a:stretch>
                    <a:fillRect/>
                  </a:stretch>
                </pic:blipFill>
                <pic:spPr>
                  <a:xfrm>
                    <a:off x="0" y="0"/>
                    <a:ext cx="3023915" cy="40537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A00"/>
    <w:multiLevelType w:val="multilevel"/>
    <w:tmpl w:val="2C1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2294"/>
    <w:multiLevelType w:val="multilevel"/>
    <w:tmpl w:val="6B5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73954"/>
    <w:multiLevelType w:val="hybridMultilevel"/>
    <w:tmpl w:val="03CC199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476F6"/>
    <w:multiLevelType w:val="multilevel"/>
    <w:tmpl w:val="F69A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B5CD9"/>
    <w:multiLevelType w:val="multilevel"/>
    <w:tmpl w:val="6DFCC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71640"/>
    <w:multiLevelType w:val="multilevel"/>
    <w:tmpl w:val="AE9AF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94D97"/>
    <w:multiLevelType w:val="multilevel"/>
    <w:tmpl w:val="CCC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C1646"/>
    <w:multiLevelType w:val="multilevel"/>
    <w:tmpl w:val="59EC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939A5"/>
    <w:multiLevelType w:val="multilevel"/>
    <w:tmpl w:val="75F26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67C4E"/>
    <w:multiLevelType w:val="hybridMultilevel"/>
    <w:tmpl w:val="047A2A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A010B64"/>
    <w:multiLevelType w:val="multilevel"/>
    <w:tmpl w:val="AE9AF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4F0E72"/>
    <w:multiLevelType w:val="multilevel"/>
    <w:tmpl w:val="B5C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B4539"/>
    <w:multiLevelType w:val="multilevel"/>
    <w:tmpl w:val="A1C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B28CB"/>
    <w:multiLevelType w:val="hybridMultilevel"/>
    <w:tmpl w:val="58AC50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6C0784F"/>
    <w:multiLevelType w:val="multilevel"/>
    <w:tmpl w:val="AE9AF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D1F44"/>
    <w:multiLevelType w:val="hybridMultilevel"/>
    <w:tmpl w:val="758047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B7E5B8D"/>
    <w:multiLevelType w:val="multilevel"/>
    <w:tmpl w:val="F3D60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F780D"/>
    <w:multiLevelType w:val="hybridMultilevel"/>
    <w:tmpl w:val="93DA83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1CD54CEF"/>
    <w:multiLevelType w:val="hybridMultilevel"/>
    <w:tmpl w:val="80D853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08B2B3A"/>
    <w:multiLevelType w:val="multilevel"/>
    <w:tmpl w:val="1EEC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D39DF"/>
    <w:multiLevelType w:val="hybridMultilevel"/>
    <w:tmpl w:val="DDD862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25167904"/>
    <w:multiLevelType w:val="multilevel"/>
    <w:tmpl w:val="B9C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F82569"/>
    <w:multiLevelType w:val="hybridMultilevel"/>
    <w:tmpl w:val="CFB283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76E63DF"/>
    <w:multiLevelType w:val="multilevel"/>
    <w:tmpl w:val="5BA0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D77A3"/>
    <w:multiLevelType w:val="multilevel"/>
    <w:tmpl w:val="0D0AB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35828"/>
    <w:multiLevelType w:val="multilevel"/>
    <w:tmpl w:val="5AD2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507FB1"/>
    <w:multiLevelType w:val="multilevel"/>
    <w:tmpl w:val="DB72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261F2"/>
    <w:multiLevelType w:val="multilevel"/>
    <w:tmpl w:val="A0A8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E72D9F"/>
    <w:multiLevelType w:val="multilevel"/>
    <w:tmpl w:val="C358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364D0D"/>
    <w:multiLevelType w:val="multilevel"/>
    <w:tmpl w:val="683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660F82"/>
    <w:multiLevelType w:val="hybridMultilevel"/>
    <w:tmpl w:val="44169204"/>
    <w:lvl w:ilvl="0" w:tplc="0854DAF2">
      <w:start w:val="1"/>
      <w:numFmt w:val="bullet"/>
      <w:lvlText w:val="•"/>
      <w:lvlJc w:val="left"/>
      <w:pPr>
        <w:tabs>
          <w:tab w:val="num" w:pos="720"/>
        </w:tabs>
        <w:ind w:left="720" w:hanging="360"/>
      </w:pPr>
      <w:rPr>
        <w:rFonts w:ascii="Arial" w:hAnsi="Arial" w:hint="default"/>
      </w:rPr>
    </w:lvl>
    <w:lvl w:ilvl="1" w:tplc="394C715A">
      <w:numFmt w:val="bullet"/>
      <w:lvlText w:val="•"/>
      <w:lvlJc w:val="left"/>
      <w:pPr>
        <w:tabs>
          <w:tab w:val="num" w:pos="1440"/>
        </w:tabs>
        <w:ind w:left="1440" w:hanging="360"/>
      </w:pPr>
      <w:rPr>
        <w:rFonts w:ascii="Arial" w:hAnsi="Arial" w:hint="default"/>
      </w:rPr>
    </w:lvl>
    <w:lvl w:ilvl="2" w:tplc="243C8484" w:tentative="1">
      <w:start w:val="1"/>
      <w:numFmt w:val="bullet"/>
      <w:lvlText w:val="•"/>
      <w:lvlJc w:val="left"/>
      <w:pPr>
        <w:tabs>
          <w:tab w:val="num" w:pos="2160"/>
        </w:tabs>
        <w:ind w:left="2160" w:hanging="360"/>
      </w:pPr>
      <w:rPr>
        <w:rFonts w:ascii="Arial" w:hAnsi="Arial" w:hint="default"/>
      </w:rPr>
    </w:lvl>
    <w:lvl w:ilvl="3" w:tplc="3D1CEB8A" w:tentative="1">
      <w:start w:val="1"/>
      <w:numFmt w:val="bullet"/>
      <w:lvlText w:val="•"/>
      <w:lvlJc w:val="left"/>
      <w:pPr>
        <w:tabs>
          <w:tab w:val="num" w:pos="2880"/>
        </w:tabs>
        <w:ind w:left="2880" w:hanging="360"/>
      </w:pPr>
      <w:rPr>
        <w:rFonts w:ascii="Arial" w:hAnsi="Arial" w:hint="default"/>
      </w:rPr>
    </w:lvl>
    <w:lvl w:ilvl="4" w:tplc="CEDEB626" w:tentative="1">
      <w:start w:val="1"/>
      <w:numFmt w:val="bullet"/>
      <w:lvlText w:val="•"/>
      <w:lvlJc w:val="left"/>
      <w:pPr>
        <w:tabs>
          <w:tab w:val="num" w:pos="3600"/>
        </w:tabs>
        <w:ind w:left="3600" w:hanging="360"/>
      </w:pPr>
      <w:rPr>
        <w:rFonts w:ascii="Arial" w:hAnsi="Arial" w:hint="default"/>
      </w:rPr>
    </w:lvl>
    <w:lvl w:ilvl="5" w:tplc="65447992" w:tentative="1">
      <w:start w:val="1"/>
      <w:numFmt w:val="bullet"/>
      <w:lvlText w:val="•"/>
      <w:lvlJc w:val="left"/>
      <w:pPr>
        <w:tabs>
          <w:tab w:val="num" w:pos="4320"/>
        </w:tabs>
        <w:ind w:left="4320" w:hanging="360"/>
      </w:pPr>
      <w:rPr>
        <w:rFonts w:ascii="Arial" w:hAnsi="Arial" w:hint="default"/>
      </w:rPr>
    </w:lvl>
    <w:lvl w:ilvl="6" w:tplc="5BE6068E" w:tentative="1">
      <w:start w:val="1"/>
      <w:numFmt w:val="bullet"/>
      <w:lvlText w:val="•"/>
      <w:lvlJc w:val="left"/>
      <w:pPr>
        <w:tabs>
          <w:tab w:val="num" w:pos="5040"/>
        </w:tabs>
        <w:ind w:left="5040" w:hanging="360"/>
      </w:pPr>
      <w:rPr>
        <w:rFonts w:ascii="Arial" w:hAnsi="Arial" w:hint="default"/>
      </w:rPr>
    </w:lvl>
    <w:lvl w:ilvl="7" w:tplc="B65EC4FC" w:tentative="1">
      <w:start w:val="1"/>
      <w:numFmt w:val="bullet"/>
      <w:lvlText w:val="•"/>
      <w:lvlJc w:val="left"/>
      <w:pPr>
        <w:tabs>
          <w:tab w:val="num" w:pos="5760"/>
        </w:tabs>
        <w:ind w:left="5760" w:hanging="360"/>
      </w:pPr>
      <w:rPr>
        <w:rFonts w:ascii="Arial" w:hAnsi="Arial" w:hint="default"/>
      </w:rPr>
    </w:lvl>
    <w:lvl w:ilvl="8" w:tplc="B4BE95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3E062DA"/>
    <w:multiLevelType w:val="multilevel"/>
    <w:tmpl w:val="AE9AF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397CDE"/>
    <w:multiLevelType w:val="multilevel"/>
    <w:tmpl w:val="33F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8A28DA"/>
    <w:multiLevelType w:val="multilevel"/>
    <w:tmpl w:val="CE40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D65343"/>
    <w:multiLevelType w:val="multilevel"/>
    <w:tmpl w:val="12B06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DD4427"/>
    <w:multiLevelType w:val="multilevel"/>
    <w:tmpl w:val="AE9AF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605A70"/>
    <w:multiLevelType w:val="multilevel"/>
    <w:tmpl w:val="A0508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0C0DC4"/>
    <w:multiLevelType w:val="multilevel"/>
    <w:tmpl w:val="AE9AF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2E2B0E"/>
    <w:multiLevelType w:val="multilevel"/>
    <w:tmpl w:val="F21A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1E1650"/>
    <w:multiLevelType w:val="multilevel"/>
    <w:tmpl w:val="7D7C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9C68A0"/>
    <w:multiLevelType w:val="multilevel"/>
    <w:tmpl w:val="2D9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4D00AC"/>
    <w:multiLevelType w:val="multilevel"/>
    <w:tmpl w:val="CD82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7723CD"/>
    <w:multiLevelType w:val="multilevel"/>
    <w:tmpl w:val="4002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7F2430"/>
    <w:multiLevelType w:val="multilevel"/>
    <w:tmpl w:val="AE9AF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09403A"/>
    <w:multiLevelType w:val="multilevel"/>
    <w:tmpl w:val="AE9AF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A77358"/>
    <w:multiLevelType w:val="multilevel"/>
    <w:tmpl w:val="781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050C86"/>
    <w:multiLevelType w:val="multilevel"/>
    <w:tmpl w:val="5B368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0013D9"/>
    <w:multiLevelType w:val="multilevel"/>
    <w:tmpl w:val="49BC0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4269DF"/>
    <w:multiLevelType w:val="multilevel"/>
    <w:tmpl w:val="C64A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EA151F"/>
    <w:multiLevelType w:val="multilevel"/>
    <w:tmpl w:val="F04E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7162B2"/>
    <w:multiLevelType w:val="multilevel"/>
    <w:tmpl w:val="46B89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2A3155"/>
    <w:multiLevelType w:val="multilevel"/>
    <w:tmpl w:val="A466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DB7354"/>
    <w:multiLevelType w:val="multilevel"/>
    <w:tmpl w:val="3CF2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85F7B"/>
    <w:multiLevelType w:val="multilevel"/>
    <w:tmpl w:val="635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9C77EF"/>
    <w:multiLevelType w:val="multilevel"/>
    <w:tmpl w:val="CE86A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BC79EB"/>
    <w:multiLevelType w:val="multilevel"/>
    <w:tmpl w:val="AE9AF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A75386"/>
    <w:multiLevelType w:val="hybridMultilevel"/>
    <w:tmpl w:val="0A5CC2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66BF6D59"/>
    <w:multiLevelType w:val="multilevel"/>
    <w:tmpl w:val="5B5C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CC4388"/>
    <w:multiLevelType w:val="multilevel"/>
    <w:tmpl w:val="D2DA9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CE1FF9"/>
    <w:multiLevelType w:val="multilevel"/>
    <w:tmpl w:val="9D7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2A52F0"/>
    <w:multiLevelType w:val="multilevel"/>
    <w:tmpl w:val="140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2B33BB"/>
    <w:multiLevelType w:val="multilevel"/>
    <w:tmpl w:val="8556D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9D2161"/>
    <w:multiLevelType w:val="multilevel"/>
    <w:tmpl w:val="8918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8953B3"/>
    <w:multiLevelType w:val="multilevel"/>
    <w:tmpl w:val="960A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59227D"/>
    <w:multiLevelType w:val="multilevel"/>
    <w:tmpl w:val="AE9AF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602CBF"/>
    <w:multiLevelType w:val="multilevel"/>
    <w:tmpl w:val="C688D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F95087"/>
    <w:multiLevelType w:val="multilevel"/>
    <w:tmpl w:val="3E82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8179ED"/>
    <w:multiLevelType w:val="hybridMultilevel"/>
    <w:tmpl w:val="92ECE4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7D503FED"/>
    <w:multiLevelType w:val="multilevel"/>
    <w:tmpl w:val="4B7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70778E"/>
    <w:multiLevelType w:val="hybridMultilevel"/>
    <w:tmpl w:val="896C74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15:restartNumberingAfterBreak="0">
    <w:nsid w:val="7D77235C"/>
    <w:multiLevelType w:val="multilevel"/>
    <w:tmpl w:val="901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7A10B1"/>
    <w:multiLevelType w:val="multilevel"/>
    <w:tmpl w:val="F97A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5269A2"/>
    <w:multiLevelType w:val="multilevel"/>
    <w:tmpl w:val="793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9C7077"/>
    <w:multiLevelType w:val="multilevel"/>
    <w:tmpl w:val="C9E0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7"/>
  </w:num>
  <w:num w:numId="3">
    <w:abstractNumId w:val="11"/>
  </w:num>
  <w:num w:numId="4">
    <w:abstractNumId w:val="68"/>
  </w:num>
  <w:num w:numId="5">
    <w:abstractNumId w:val="3"/>
  </w:num>
  <w:num w:numId="6">
    <w:abstractNumId w:val="29"/>
  </w:num>
  <w:num w:numId="7">
    <w:abstractNumId w:val="33"/>
  </w:num>
  <w:num w:numId="8">
    <w:abstractNumId w:val="73"/>
    <w:lvlOverride w:ilvl="0">
      <w:lvl w:ilvl="0">
        <w:numFmt w:val="lowerLetter"/>
        <w:lvlText w:val="%1."/>
        <w:lvlJc w:val="left"/>
      </w:lvl>
    </w:lvlOverride>
  </w:num>
  <w:num w:numId="9">
    <w:abstractNumId w:val="39"/>
  </w:num>
  <w:num w:numId="10">
    <w:abstractNumId w:val="0"/>
  </w:num>
  <w:num w:numId="11">
    <w:abstractNumId w:val="12"/>
  </w:num>
  <w:num w:numId="12">
    <w:abstractNumId w:val="63"/>
  </w:num>
  <w:num w:numId="13">
    <w:abstractNumId w:val="45"/>
  </w:num>
  <w:num w:numId="14">
    <w:abstractNumId w:val="32"/>
  </w:num>
  <w:num w:numId="15">
    <w:abstractNumId w:val="51"/>
  </w:num>
  <w:num w:numId="16">
    <w:abstractNumId w:val="57"/>
  </w:num>
  <w:num w:numId="17">
    <w:abstractNumId w:val="1"/>
  </w:num>
  <w:num w:numId="18">
    <w:abstractNumId w:val="21"/>
  </w:num>
  <w:num w:numId="19">
    <w:abstractNumId w:val="72"/>
  </w:num>
  <w:num w:numId="20">
    <w:abstractNumId w:val="53"/>
  </w:num>
  <w:num w:numId="21">
    <w:abstractNumId w:val="26"/>
  </w:num>
  <w:num w:numId="22">
    <w:abstractNumId w:val="6"/>
  </w:num>
  <w:num w:numId="23">
    <w:abstractNumId w:val="52"/>
  </w:num>
  <w:num w:numId="24">
    <w:abstractNumId w:val="48"/>
  </w:num>
  <w:num w:numId="25">
    <w:abstractNumId w:val="59"/>
  </w:num>
  <w:num w:numId="26">
    <w:abstractNumId w:val="60"/>
  </w:num>
  <w:num w:numId="27">
    <w:abstractNumId w:val="9"/>
  </w:num>
  <w:num w:numId="28">
    <w:abstractNumId w:val="56"/>
  </w:num>
  <w:num w:numId="29">
    <w:abstractNumId w:val="69"/>
  </w:num>
  <w:num w:numId="30">
    <w:abstractNumId w:val="15"/>
  </w:num>
  <w:num w:numId="31">
    <w:abstractNumId w:val="67"/>
  </w:num>
  <w:num w:numId="32">
    <w:abstractNumId w:val="19"/>
  </w:num>
  <w:num w:numId="33">
    <w:abstractNumId w:val="58"/>
  </w:num>
  <w:num w:numId="34">
    <w:abstractNumId w:val="70"/>
  </w:num>
  <w:num w:numId="35">
    <w:abstractNumId w:val="62"/>
  </w:num>
  <w:num w:numId="36">
    <w:abstractNumId w:val="24"/>
  </w:num>
  <w:num w:numId="37">
    <w:abstractNumId w:val="66"/>
  </w:num>
  <w:num w:numId="38">
    <w:abstractNumId w:val="46"/>
  </w:num>
  <w:num w:numId="39">
    <w:abstractNumId w:val="7"/>
  </w:num>
  <w:num w:numId="40">
    <w:abstractNumId w:val="25"/>
  </w:num>
  <w:num w:numId="41">
    <w:abstractNumId w:val="65"/>
  </w:num>
  <w:num w:numId="42">
    <w:abstractNumId w:val="49"/>
  </w:num>
  <w:num w:numId="43">
    <w:abstractNumId w:val="40"/>
  </w:num>
  <w:num w:numId="44">
    <w:abstractNumId w:val="4"/>
  </w:num>
  <w:num w:numId="45">
    <w:abstractNumId w:val="34"/>
  </w:num>
  <w:num w:numId="46">
    <w:abstractNumId w:val="28"/>
  </w:num>
  <w:num w:numId="47">
    <w:abstractNumId w:val="54"/>
  </w:num>
  <w:num w:numId="48">
    <w:abstractNumId w:val="47"/>
  </w:num>
  <w:num w:numId="49">
    <w:abstractNumId w:val="71"/>
  </w:num>
  <w:num w:numId="50">
    <w:abstractNumId w:val="22"/>
  </w:num>
  <w:num w:numId="51">
    <w:abstractNumId w:val="18"/>
  </w:num>
  <w:num w:numId="52">
    <w:abstractNumId w:val="17"/>
  </w:num>
  <w:num w:numId="53">
    <w:abstractNumId w:val="2"/>
  </w:num>
  <w:num w:numId="54">
    <w:abstractNumId w:val="30"/>
  </w:num>
  <w:num w:numId="55">
    <w:abstractNumId w:val="13"/>
  </w:num>
  <w:num w:numId="56">
    <w:abstractNumId w:val="42"/>
  </w:num>
  <w:num w:numId="57">
    <w:abstractNumId w:val="41"/>
  </w:num>
  <w:num w:numId="58">
    <w:abstractNumId w:val="36"/>
  </w:num>
  <w:num w:numId="59">
    <w:abstractNumId w:val="16"/>
  </w:num>
  <w:num w:numId="60">
    <w:abstractNumId w:val="23"/>
  </w:num>
  <w:num w:numId="61">
    <w:abstractNumId w:val="50"/>
  </w:num>
  <w:num w:numId="62">
    <w:abstractNumId w:val="8"/>
  </w:num>
  <w:num w:numId="63">
    <w:abstractNumId w:val="61"/>
  </w:num>
  <w:num w:numId="64">
    <w:abstractNumId w:val="20"/>
  </w:num>
  <w:num w:numId="65">
    <w:abstractNumId w:val="5"/>
  </w:num>
  <w:num w:numId="66">
    <w:abstractNumId w:val="37"/>
  </w:num>
  <w:num w:numId="67">
    <w:abstractNumId w:val="14"/>
  </w:num>
  <w:num w:numId="68">
    <w:abstractNumId w:val="44"/>
  </w:num>
  <w:num w:numId="69">
    <w:abstractNumId w:val="43"/>
  </w:num>
  <w:num w:numId="70">
    <w:abstractNumId w:val="31"/>
  </w:num>
  <w:num w:numId="71">
    <w:abstractNumId w:val="64"/>
  </w:num>
  <w:num w:numId="72">
    <w:abstractNumId w:val="55"/>
  </w:num>
  <w:num w:numId="73">
    <w:abstractNumId w:val="35"/>
  </w:num>
  <w:num w:numId="74">
    <w:abstractNumId w:val="1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C9"/>
    <w:rsid w:val="00003A74"/>
    <w:rsid w:val="00024610"/>
    <w:rsid w:val="00076731"/>
    <w:rsid w:val="000B70C5"/>
    <w:rsid w:val="000C29C0"/>
    <w:rsid w:val="00112CE9"/>
    <w:rsid w:val="00146F66"/>
    <w:rsid w:val="00166A6B"/>
    <w:rsid w:val="001B3ED6"/>
    <w:rsid w:val="002F0886"/>
    <w:rsid w:val="00364756"/>
    <w:rsid w:val="003761C9"/>
    <w:rsid w:val="003C314E"/>
    <w:rsid w:val="003D0968"/>
    <w:rsid w:val="004559B7"/>
    <w:rsid w:val="004E05B1"/>
    <w:rsid w:val="004F3402"/>
    <w:rsid w:val="00526157"/>
    <w:rsid w:val="005442C9"/>
    <w:rsid w:val="005A54A1"/>
    <w:rsid w:val="006043D1"/>
    <w:rsid w:val="006124D6"/>
    <w:rsid w:val="00660641"/>
    <w:rsid w:val="00690E5D"/>
    <w:rsid w:val="006F17FD"/>
    <w:rsid w:val="007434EB"/>
    <w:rsid w:val="0076244E"/>
    <w:rsid w:val="007A7322"/>
    <w:rsid w:val="0080764E"/>
    <w:rsid w:val="00822679"/>
    <w:rsid w:val="0084441E"/>
    <w:rsid w:val="00874B8E"/>
    <w:rsid w:val="008B4AED"/>
    <w:rsid w:val="009D7125"/>
    <w:rsid w:val="00AF2139"/>
    <w:rsid w:val="00B34E8F"/>
    <w:rsid w:val="00B657B7"/>
    <w:rsid w:val="00C25226"/>
    <w:rsid w:val="00CD1D8A"/>
    <w:rsid w:val="00CE6EC0"/>
    <w:rsid w:val="00D310AE"/>
    <w:rsid w:val="00D43EAB"/>
    <w:rsid w:val="00D738A5"/>
    <w:rsid w:val="00DC5004"/>
    <w:rsid w:val="00F431D8"/>
    <w:rsid w:val="00FC78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08064"/>
  <w15:chartTrackingRefBased/>
  <w15:docId w15:val="{86364F25-DD65-4EEE-B262-CC2227E6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731"/>
    <w:rPr>
      <w:rFonts w:ascii="Arial" w:hAnsi="Arial"/>
    </w:rPr>
  </w:style>
  <w:style w:type="paragraph" w:styleId="Heading1">
    <w:name w:val="heading 1"/>
    <w:basedOn w:val="Normal"/>
    <w:link w:val="Heading1Char"/>
    <w:uiPriority w:val="9"/>
    <w:qFormat/>
    <w:rsid w:val="0076244E"/>
    <w:pPr>
      <w:pBdr>
        <w:top w:val="single" w:sz="4" w:space="1" w:color="auto"/>
        <w:bottom w:val="single" w:sz="4" w:space="1" w:color="auto"/>
      </w:pBdr>
      <w:spacing w:before="100" w:beforeAutospacing="1" w:after="100" w:afterAutospacing="1" w:line="240" w:lineRule="auto"/>
      <w:jc w:val="center"/>
      <w:outlineLvl w:val="0"/>
    </w:pPr>
    <w:rPr>
      <w:rFonts w:eastAsia="Times New Roman" w:cs="Times New Roman"/>
      <w:bCs/>
      <w:kern w:val="36"/>
      <w:sz w:val="48"/>
      <w:szCs w:val="48"/>
      <w:lang w:eastAsia="en-ZA"/>
    </w:rPr>
  </w:style>
  <w:style w:type="paragraph" w:styleId="Heading2">
    <w:name w:val="heading 2"/>
    <w:basedOn w:val="Normal"/>
    <w:link w:val="Heading2Char"/>
    <w:uiPriority w:val="9"/>
    <w:qFormat/>
    <w:rsid w:val="0076244E"/>
    <w:pPr>
      <w:spacing w:before="100" w:beforeAutospacing="1" w:after="100" w:afterAutospacing="1" w:line="240" w:lineRule="auto"/>
      <w:outlineLvl w:val="1"/>
    </w:pPr>
    <w:rPr>
      <w:rFonts w:eastAsia="Times New Roman" w:cs="Times New Roman"/>
      <w:bCs/>
      <w:sz w:val="36"/>
      <w:szCs w:val="36"/>
      <w:lang w:eastAsia="en-ZA"/>
    </w:rPr>
  </w:style>
  <w:style w:type="paragraph" w:styleId="Heading3">
    <w:name w:val="heading 3"/>
    <w:basedOn w:val="Normal"/>
    <w:link w:val="Heading3Char"/>
    <w:uiPriority w:val="9"/>
    <w:qFormat/>
    <w:rsid w:val="00146F66"/>
    <w:pPr>
      <w:spacing w:before="360" w:after="120" w:line="276" w:lineRule="auto"/>
      <w:outlineLvl w:val="2"/>
    </w:pPr>
    <w:rPr>
      <w:rFonts w:eastAsia="Times New Roman" w:cs="Arial"/>
      <w:color w:val="000000"/>
      <w:sz w:val="32"/>
      <w:szCs w:val="32"/>
      <w:lang w:eastAsia="en-ZA"/>
    </w:rPr>
  </w:style>
  <w:style w:type="paragraph" w:styleId="Heading4">
    <w:name w:val="heading 4"/>
    <w:basedOn w:val="Normal"/>
    <w:link w:val="Heading4Char"/>
    <w:uiPriority w:val="9"/>
    <w:qFormat/>
    <w:rsid w:val="006124D6"/>
    <w:pPr>
      <w:spacing w:before="220" w:after="220" w:line="276" w:lineRule="auto"/>
      <w:jc w:val="both"/>
      <w:outlineLvl w:val="3"/>
    </w:pPr>
    <w:rPr>
      <w:rFonts w:eastAsia="Times New Roman" w:cs="Arial"/>
      <w:b/>
      <w:bCs/>
      <w:color w:val="000000"/>
      <w:sz w:val="24"/>
      <w:u w:val="single"/>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44E"/>
    <w:rPr>
      <w:rFonts w:ascii="Arial" w:eastAsia="Times New Roman" w:hAnsi="Arial" w:cs="Times New Roman"/>
      <w:bCs/>
      <w:kern w:val="36"/>
      <w:sz w:val="48"/>
      <w:szCs w:val="48"/>
      <w:lang w:eastAsia="en-ZA"/>
    </w:rPr>
  </w:style>
  <w:style w:type="character" w:customStyle="1" w:styleId="Heading2Char">
    <w:name w:val="Heading 2 Char"/>
    <w:basedOn w:val="DefaultParagraphFont"/>
    <w:link w:val="Heading2"/>
    <w:uiPriority w:val="9"/>
    <w:rsid w:val="0076244E"/>
    <w:rPr>
      <w:rFonts w:ascii="Arial" w:eastAsia="Times New Roman" w:hAnsi="Arial" w:cs="Times New Roman"/>
      <w:bCs/>
      <w:sz w:val="36"/>
      <w:szCs w:val="36"/>
      <w:lang w:eastAsia="en-ZA"/>
    </w:rPr>
  </w:style>
  <w:style w:type="character" w:customStyle="1" w:styleId="Heading3Char">
    <w:name w:val="Heading 3 Char"/>
    <w:basedOn w:val="DefaultParagraphFont"/>
    <w:link w:val="Heading3"/>
    <w:uiPriority w:val="9"/>
    <w:rsid w:val="00146F66"/>
    <w:rPr>
      <w:rFonts w:ascii="Arial" w:eastAsia="Times New Roman" w:hAnsi="Arial" w:cs="Arial"/>
      <w:color w:val="000000"/>
      <w:sz w:val="32"/>
      <w:szCs w:val="32"/>
      <w:lang w:eastAsia="en-ZA"/>
    </w:rPr>
  </w:style>
  <w:style w:type="character" w:customStyle="1" w:styleId="Heading4Char">
    <w:name w:val="Heading 4 Char"/>
    <w:basedOn w:val="DefaultParagraphFont"/>
    <w:link w:val="Heading4"/>
    <w:uiPriority w:val="9"/>
    <w:rsid w:val="006124D6"/>
    <w:rPr>
      <w:rFonts w:ascii="Arial" w:eastAsia="Times New Roman" w:hAnsi="Arial" w:cs="Arial"/>
      <w:b/>
      <w:bCs/>
      <w:color w:val="000000"/>
      <w:sz w:val="24"/>
      <w:u w:val="single"/>
      <w:lang w:eastAsia="en-ZA"/>
    </w:rPr>
  </w:style>
  <w:style w:type="paragraph" w:styleId="NormalWeb">
    <w:name w:val="Normal (Web)"/>
    <w:basedOn w:val="Normal"/>
    <w:uiPriority w:val="99"/>
    <w:unhideWhenUsed/>
    <w:rsid w:val="003761C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3761C9"/>
    <w:rPr>
      <w:color w:val="0000FF"/>
      <w:u w:val="single"/>
    </w:rPr>
  </w:style>
  <w:style w:type="character" w:styleId="Strong">
    <w:name w:val="Strong"/>
    <w:basedOn w:val="DefaultParagraphFont"/>
    <w:uiPriority w:val="22"/>
    <w:qFormat/>
    <w:rsid w:val="002F0886"/>
    <w:rPr>
      <w:b/>
      <w:bCs/>
    </w:rPr>
  </w:style>
  <w:style w:type="paragraph" w:styleId="ListParagraph">
    <w:name w:val="List Paragraph"/>
    <w:basedOn w:val="Normal"/>
    <w:uiPriority w:val="34"/>
    <w:qFormat/>
    <w:rsid w:val="00660641"/>
    <w:pPr>
      <w:ind w:left="720"/>
      <w:contextualSpacing/>
    </w:pPr>
  </w:style>
  <w:style w:type="paragraph" w:styleId="Header">
    <w:name w:val="header"/>
    <w:basedOn w:val="Normal"/>
    <w:link w:val="HeaderChar"/>
    <w:uiPriority w:val="99"/>
    <w:unhideWhenUsed/>
    <w:rsid w:val="005442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2C9"/>
  </w:style>
  <w:style w:type="paragraph" w:styleId="Footer">
    <w:name w:val="footer"/>
    <w:basedOn w:val="Normal"/>
    <w:link w:val="FooterChar"/>
    <w:uiPriority w:val="99"/>
    <w:unhideWhenUsed/>
    <w:rsid w:val="005442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2C9"/>
  </w:style>
  <w:style w:type="paragraph" w:styleId="TOCHeading">
    <w:name w:val="TOC Heading"/>
    <w:basedOn w:val="Heading1"/>
    <w:next w:val="Normal"/>
    <w:uiPriority w:val="39"/>
    <w:unhideWhenUsed/>
    <w:qFormat/>
    <w:rsid w:val="0076244E"/>
    <w:pPr>
      <w:keepNext/>
      <w:keepLines/>
      <w:pBdr>
        <w:top w:val="none" w:sz="0" w:space="0" w:color="auto"/>
        <w:bottom w:val="none" w:sz="0" w:space="0" w:color="auto"/>
      </w:pBdr>
      <w:spacing w:before="240" w:beforeAutospacing="0" w:after="0" w:afterAutospacing="0" w:line="259" w:lineRule="auto"/>
      <w:jc w:val="left"/>
      <w:outlineLvl w:val="9"/>
    </w:pPr>
    <w:rPr>
      <w:rFonts w:asciiTheme="majorHAnsi" w:eastAsiaTheme="majorEastAsia" w:hAnsiTheme="majorHAnsi" w:cstheme="majorBidi"/>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6244E"/>
    <w:pPr>
      <w:spacing w:after="100"/>
    </w:pPr>
  </w:style>
  <w:style w:type="paragraph" w:styleId="TOC2">
    <w:name w:val="toc 2"/>
    <w:basedOn w:val="Normal"/>
    <w:next w:val="Normal"/>
    <w:autoRedefine/>
    <w:uiPriority w:val="39"/>
    <w:unhideWhenUsed/>
    <w:rsid w:val="0076244E"/>
    <w:pPr>
      <w:spacing w:after="100"/>
      <w:ind w:left="220"/>
    </w:pPr>
  </w:style>
  <w:style w:type="paragraph" w:styleId="TOC3">
    <w:name w:val="toc 3"/>
    <w:basedOn w:val="Normal"/>
    <w:next w:val="Normal"/>
    <w:autoRedefine/>
    <w:uiPriority w:val="39"/>
    <w:unhideWhenUsed/>
    <w:rsid w:val="007624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879">
      <w:bodyDiv w:val="1"/>
      <w:marLeft w:val="0"/>
      <w:marRight w:val="0"/>
      <w:marTop w:val="0"/>
      <w:marBottom w:val="0"/>
      <w:divBdr>
        <w:top w:val="none" w:sz="0" w:space="0" w:color="auto"/>
        <w:left w:val="none" w:sz="0" w:space="0" w:color="auto"/>
        <w:bottom w:val="none" w:sz="0" w:space="0" w:color="auto"/>
        <w:right w:val="none" w:sz="0" w:space="0" w:color="auto"/>
      </w:divBdr>
    </w:div>
    <w:div w:id="293218795">
      <w:bodyDiv w:val="1"/>
      <w:marLeft w:val="0"/>
      <w:marRight w:val="0"/>
      <w:marTop w:val="0"/>
      <w:marBottom w:val="0"/>
      <w:divBdr>
        <w:top w:val="none" w:sz="0" w:space="0" w:color="auto"/>
        <w:left w:val="none" w:sz="0" w:space="0" w:color="auto"/>
        <w:bottom w:val="none" w:sz="0" w:space="0" w:color="auto"/>
        <w:right w:val="none" w:sz="0" w:space="0" w:color="auto"/>
      </w:divBdr>
    </w:div>
    <w:div w:id="612059529">
      <w:bodyDiv w:val="1"/>
      <w:marLeft w:val="0"/>
      <w:marRight w:val="0"/>
      <w:marTop w:val="0"/>
      <w:marBottom w:val="0"/>
      <w:divBdr>
        <w:top w:val="none" w:sz="0" w:space="0" w:color="auto"/>
        <w:left w:val="none" w:sz="0" w:space="0" w:color="auto"/>
        <w:bottom w:val="none" w:sz="0" w:space="0" w:color="auto"/>
        <w:right w:val="none" w:sz="0" w:space="0" w:color="auto"/>
      </w:divBdr>
      <w:divsChild>
        <w:div w:id="1725568908">
          <w:marLeft w:val="446"/>
          <w:marRight w:val="0"/>
          <w:marTop w:val="0"/>
          <w:marBottom w:val="0"/>
          <w:divBdr>
            <w:top w:val="none" w:sz="0" w:space="0" w:color="auto"/>
            <w:left w:val="none" w:sz="0" w:space="0" w:color="auto"/>
            <w:bottom w:val="none" w:sz="0" w:space="0" w:color="auto"/>
            <w:right w:val="none" w:sz="0" w:space="0" w:color="auto"/>
          </w:divBdr>
        </w:div>
        <w:div w:id="2025785459">
          <w:marLeft w:val="1166"/>
          <w:marRight w:val="0"/>
          <w:marTop w:val="0"/>
          <w:marBottom w:val="0"/>
          <w:divBdr>
            <w:top w:val="none" w:sz="0" w:space="0" w:color="auto"/>
            <w:left w:val="none" w:sz="0" w:space="0" w:color="auto"/>
            <w:bottom w:val="none" w:sz="0" w:space="0" w:color="auto"/>
            <w:right w:val="none" w:sz="0" w:space="0" w:color="auto"/>
          </w:divBdr>
        </w:div>
        <w:div w:id="556090773">
          <w:marLeft w:val="1166"/>
          <w:marRight w:val="0"/>
          <w:marTop w:val="0"/>
          <w:marBottom w:val="0"/>
          <w:divBdr>
            <w:top w:val="none" w:sz="0" w:space="0" w:color="auto"/>
            <w:left w:val="none" w:sz="0" w:space="0" w:color="auto"/>
            <w:bottom w:val="none" w:sz="0" w:space="0" w:color="auto"/>
            <w:right w:val="none" w:sz="0" w:space="0" w:color="auto"/>
          </w:divBdr>
        </w:div>
        <w:div w:id="519467830">
          <w:marLeft w:val="446"/>
          <w:marRight w:val="0"/>
          <w:marTop w:val="0"/>
          <w:marBottom w:val="0"/>
          <w:divBdr>
            <w:top w:val="none" w:sz="0" w:space="0" w:color="auto"/>
            <w:left w:val="none" w:sz="0" w:space="0" w:color="auto"/>
            <w:bottom w:val="none" w:sz="0" w:space="0" w:color="auto"/>
            <w:right w:val="none" w:sz="0" w:space="0" w:color="auto"/>
          </w:divBdr>
        </w:div>
        <w:div w:id="151335136">
          <w:marLeft w:val="1166"/>
          <w:marRight w:val="0"/>
          <w:marTop w:val="0"/>
          <w:marBottom w:val="0"/>
          <w:divBdr>
            <w:top w:val="none" w:sz="0" w:space="0" w:color="auto"/>
            <w:left w:val="none" w:sz="0" w:space="0" w:color="auto"/>
            <w:bottom w:val="none" w:sz="0" w:space="0" w:color="auto"/>
            <w:right w:val="none" w:sz="0" w:space="0" w:color="auto"/>
          </w:divBdr>
        </w:div>
      </w:divsChild>
    </w:div>
    <w:div w:id="856967392">
      <w:bodyDiv w:val="1"/>
      <w:marLeft w:val="0"/>
      <w:marRight w:val="0"/>
      <w:marTop w:val="0"/>
      <w:marBottom w:val="0"/>
      <w:divBdr>
        <w:top w:val="none" w:sz="0" w:space="0" w:color="auto"/>
        <w:left w:val="none" w:sz="0" w:space="0" w:color="auto"/>
        <w:bottom w:val="none" w:sz="0" w:space="0" w:color="auto"/>
        <w:right w:val="none" w:sz="0" w:space="0" w:color="auto"/>
      </w:divBdr>
    </w:div>
    <w:div w:id="994458551">
      <w:bodyDiv w:val="1"/>
      <w:marLeft w:val="0"/>
      <w:marRight w:val="0"/>
      <w:marTop w:val="0"/>
      <w:marBottom w:val="0"/>
      <w:divBdr>
        <w:top w:val="none" w:sz="0" w:space="0" w:color="auto"/>
        <w:left w:val="none" w:sz="0" w:space="0" w:color="auto"/>
        <w:bottom w:val="none" w:sz="0" w:space="0" w:color="auto"/>
        <w:right w:val="none" w:sz="0" w:space="0" w:color="auto"/>
      </w:divBdr>
    </w:div>
    <w:div w:id="1237520872">
      <w:bodyDiv w:val="1"/>
      <w:marLeft w:val="0"/>
      <w:marRight w:val="0"/>
      <w:marTop w:val="0"/>
      <w:marBottom w:val="0"/>
      <w:divBdr>
        <w:top w:val="none" w:sz="0" w:space="0" w:color="auto"/>
        <w:left w:val="none" w:sz="0" w:space="0" w:color="auto"/>
        <w:bottom w:val="none" w:sz="0" w:space="0" w:color="auto"/>
        <w:right w:val="none" w:sz="0" w:space="0" w:color="auto"/>
      </w:divBdr>
    </w:div>
    <w:div w:id="1357120984">
      <w:bodyDiv w:val="1"/>
      <w:marLeft w:val="0"/>
      <w:marRight w:val="0"/>
      <w:marTop w:val="0"/>
      <w:marBottom w:val="0"/>
      <w:divBdr>
        <w:top w:val="none" w:sz="0" w:space="0" w:color="auto"/>
        <w:left w:val="none" w:sz="0" w:space="0" w:color="auto"/>
        <w:bottom w:val="none" w:sz="0" w:space="0" w:color="auto"/>
        <w:right w:val="none" w:sz="0" w:space="0" w:color="auto"/>
      </w:divBdr>
    </w:div>
    <w:div w:id="1516194332">
      <w:bodyDiv w:val="1"/>
      <w:marLeft w:val="0"/>
      <w:marRight w:val="0"/>
      <w:marTop w:val="0"/>
      <w:marBottom w:val="0"/>
      <w:divBdr>
        <w:top w:val="none" w:sz="0" w:space="0" w:color="auto"/>
        <w:left w:val="none" w:sz="0" w:space="0" w:color="auto"/>
        <w:bottom w:val="none" w:sz="0" w:space="0" w:color="auto"/>
        <w:right w:val="none" w:sz="0" w:space="0" w:color="auto"/>
      </w:divBdr>
    </w:div>
    <w:div w:id="1555120330">
      <w:bodyDiv w:val="1"/>
      <w:marLeft w:val="0"/>
      <w:marRight w:val="0"/>
      <w:marTop w:val="0"/>
      <w:marBottom w:val="0"/>
      <w:divBdr>
        <w:top w:val="none" w:sz="0" w:space="0" w:color="auto"/>
        <w:left w:val="none" w:sz="0" w:space="0" w:color="auto"/>
        <w:bottom w:val="none" w:sz="0" w:space="0" w:color="auto"/>
        <w:right w:val="none" w:sz="0" w:space="0" w:color="auto"/>
      </w:divBdr>
    </w:div>
    <w:div w:id="1699156038">
      <w:bodyDiv w:val="1"/>
      <w:marLeft w:val="0"/>
      <w:marRight w:val="0"/>
      <w:marTop w:val="0"/>
      <w:marBottom w:val="0"/>
      <w:divBdr>
        <w:top w:val="none" w:sz="0" w:space="0" w:color="auto"/>
        <w:left w:val="none" w:sz="0" w:space="0" w:color="auto"/>
        <w:bottom w:val="none" w:sz="0" w:space="0" w:color="auto"/>
        <w:right w:val="none" w:sz="0" w:space="0" w:color="auto"/>
      </w:divBdr>
    </w:div>
    <w:div w:id="1813474079">
      <w:bodyDiv w:val="1"/>
      <w:marLeft w:val="0"/>
      <w:marRight w:val="0"/>
      <w:marTop w:val="0"/>
      <w:marBottom w:val="0"/>
      <w:divBdr>
        <w:top w:val="none" w:sz="0" w:space="0" w:color="auto"/>
        <w:left w:val="none" w:sz="0" w:space="0" w:color="auto"/>
        <w:bottom w:val="none" w:sz="0" w:space="0" w:color="auto"/>
        <w:right w:val="none" w:sz="0" w:space="0" w:color="auto"/>
      </w:divBdr>
    </w:div>
    <w:div w:id="1928928215">
      <w:bodyDiv w:val="1"/>
      <w:marLeft w:val="0"/>
      <w:marRight w:val="0"/>
      <w:marTop w:val="0"/>
      <w:marBottom w:val="0"/>
      <w:divBdr>
        <w:top w:val="none" w:sz="0" w:space="0" w:color="auto"/>
        <w:left w:val="none" w:sz="0" w:space="0" w:color="auto"/>
        <w:bottom w:val="none" w:sz="0" w:space="0" w:color="auto"/>
        <w:right w:val="none" w:sz="0" w:space="0" w:color="auto"/>
      </w:divBdr>
    </w:div>
    <w:div w:id="195378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ty-facts.com/nzerekore/population?utm_source=chatgpt.com" TargetMode="External"/><Relationship Id="rId18" Type="http://schemas.openxmlformats.org/officeDocument/2006/relationships/hyperlink" Target="https://www.uil.unesco.org/en/learning-cities/nzerekore?utm_source=chatgpt.com" TargetMode="External"/><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5.png"/><Relationship Id="rId34" Type="http://schemas.openxmlformats.org/officeDocument/2006/relationships/hyperlink" Target="https://www.uil.unesco.org/en/learning-cities/nzerekore?utm_source=chatgpt.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il.unesco.org/en/learning-cities/nzerekore?utm_source=chatgpt.com" TargetMode="External"/><Relationship Id="rId20" Type="http://schemas.openxmlformats.org/officeDocument/2006/relationships/hyperlink" Target="https://www.uil.unesco.org/en/learning-cities/nzerekore?utm_source=chatgpt.com"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ty-facts.com/nzerekore/population?utm_source=chatgpt.com"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uil.unesco.org/en/learning-cities/nzerekore?utm_source=chatgpt.com" TargetMode="External"/><Relationship Id="rId23" Type="http://schemas.openxmlformats.org/officeDocument/2006/relationships/image" Target="media/image7.png"/><Relationship Id="rId28" Type="http://schemas.openxmlformats.org/officeDocument/2006/relationships/hyperlink" Target="https://www.city-facts.com/nzerekore/population?utm_source=chatgpt.com" TargetMode="External"/><Relationship Id="rId36"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www.uil.unesco.org/en/learning-cities/nzerekore?utm_source=chatgpt.com"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uil.unesco.org/en/learning-cities/nzerekore?utm_source=chatgpt.co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datareportal.com/reports/digital-2024-guinea?utm_source=chatgpt.com" TargetMode="External"/><Relationship Id="rId35" Type="http://schemas.openxmlformats.org/officeDocument/2006/relationships/hyperlink" Target="https://www.uil.unesco.org/en/learning-cities/nzerekore?utm_source=chatgpt.com"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city-facts.com/nzerekore/population?utm_source=chatgpt.com" TargetMode="External"/><Relationship Id="rId17" Type="http://schemas.openxmlformats.org/officeDocument/2006/relationships/hyperlink" Target="https://www.uil.unesco.org/en/learning-cities/nzerekore?utm_source=chatgpt.com" TargetMode="External"/><Relationship Id="rId25" Type="http://schemas.openxmlformats.org/officeDocument/2006/relationships/image" Target="media/image9.png"/><Relationship Id="rId33" Type="http://schemas.openxmlformats.org/officeDocument/2006/relationships/hyperlink" Target="https://www.uil.unesco.org/en/learning-cities/nzerekore?utm_source=chatgpt.com" TargetMode="External"/><Relationship Id="rId38" Type="http://schemas.openxmlformats.org/officeDocument/2006/relationships/image" Target="media/image17.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819A3-29C6-43CC-B5ED-FD924047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5327</Words>
  <Characters>30367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Zainaaz Hansa</dc:creator>
  <cp:keywords/>
  <dc:description/>
  <cp:lastModifiedBy>Zainaaz Hansa</cp:lastModifiedBy>
  <cp:revision>2</cp:revision>
  <dcterms:created xsi:type="dcterms:W3CDTF">2024-12-02T19:44:00Z</dcterms:created>
  <dcterms:modified xsi:type="dcterms:W3CDTF">2024-12-02T19:44:00Z</dcterms:modified>
</cp:coreProperties>
</file>