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7D7B89A9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3D41AB">
        <w:rPr>
          <w:color w:val="808080" w:themeColor="background1" w:themeShade="80"/>
        </w:rPr>
        <w:t>moreSpace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6FA22F47" w:rsidR="00BA6788" w:rsidRDefault="00861BE0" w:rsidP="00BA6788">
            <w:r>
              <w:t>t</w:t>
            </w:r>
            <w:r w:rsidR="008A04EC">
              <w:t>1</w:t>
            </w:r>
          </w:p>
        </w:tc>
        <w:tc>
          <w:tcPr>
            <w:tcW w:w="1710" w:type="dxa"/>
          </w:tcPr>
          <w:p w14:paraId="489B1FCB" w14:textId="2B7E07AB" w:rsidR="00BA6788" w:rsidRDefault="008A04EC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</w:t>
            </w:r>
          </w:p>
        </w:tc>
        <w:tc>
          <w:tcPr>
            <w:tcW w:w="5215" w:type="dxa"/>
          </w:tcPr>
          <w:p w14:paraId="021F9A7F" w14:textId="6A93A03B" w:rsidR="00BA6788" w:rsidRDefault="008A04EC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 to be compared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692A84A0" w:rsidR="00BA6788" w:rsidRDefault="00861BE0" w:rsidP="00BA6788">
            <w:r>
              <w:t>t</w:t>
            </w:r>
            <w:r w:rsidR="008A04EC">
              <w:t>2</w:t>
            </w:r>
          </w:p>
        </w:tc>
        <w:tc>
          <w:tcPr>
            <w:tcW w:w="1710" w:type="dxa"/>
          </w:tcPr>
          <w:p w14:paraId="33610DFF" w14:textId="4F4E7CD3" w:rsidR="00BA6788" w:rsidRDefault="008A04E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</w:t>
            </w:r>
          </w:p>
        </w:tc>
        <w:tc>
          <w:tcPr>
            <w:tcW w:w="5215" w:type="dxa"/>
          </w:tcPr>
          <w:p w14:paraId="2D62B4A6" w14:textId="0AE90F9F" w:rsidR="00BA6788" w:rsidRDefault="008A04E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Truck to be compared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668FD777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8A04EC">
        <w:rPr>
          <w:color w:val="808080" w:themeColor="background1" w:themeShade="80"/>
        </w:rPr>
        <w:t>returns 1 if the first truck is more empty,</w:t>
      </w:r>
      <w:r w:rsidR="00E67081">
        <w:rPr>
          <w:color w:val="808080" w:themeColor="background1" w:themeShade="80"/>
        </w:rPr>
        <w:t xml:space="preserve"> </w:t>
      </w:r>
      <w:r w:rsidR="008A04EC">
        <w:rPr>
          <w:color w:val="808080" w:themeColor="background1" w:themeShade="80"/>
        </w:rPr>
        <w:t xml:space="preserve">2 if the second is the answer and zero if both of them are the same. </w:t>
      </w:r>
      <w:r w:rsidR="00E67081">
        <w:rPr>
          <w:color w:val="808080" w:themeColor="background1" w:themeShade="80"/>
        </w:rPr>
        <w:t>Return 1 if the  first truck has more space, 2 if the second and zero if they have the same percentage left.</w:t>
      </w:r>
    </w:p>
    <w:p w14:paraId="67CC5781" w14:textId="7883B285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8A04EC">
        <w:rPr>
          <w:color w:val="808080" w:themeColor="background1" w:themeShade="80"/>
        </w:rPr>
        <w:t xml:space="preserve">the function calculates the empty volume and empty weight percentage and divides it by w after adding them together, the answer hence achieved is used as a numeric representation of space left. This value is used to compare both the trucks.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D41AB"/>
    <w:rsid w:val="003E5CFC"/>
    <w:rsid w:val="00861BE0"/>
    <w:rsid w:val="008A04EC"/>
    <w:rsid w:val="008C0F8F"/>
    <w:rsid w:val="00BA6788"/>
    <w:rsid w:val="00E6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5</cp:revision>
  <dcterms:created xsi:type="dcterms:W3CDTF">2023-04-12T14:31:00Z</dcterms:created>
  <dcterms:modified xsi:type="dcterms:W3CDTF">2024-03-26T22:00:00Z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