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ECF2" w14:textId="77777777" w:rsidR="0075786F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6687D64E" w14:textId="3854B425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083262">
        <w:rPr>
          <w:rFonts w:ascii="Calibri" w:eastAsia="Calibri" w:hAnsi="Calibri" w:cs="Calibri"/>
          <w:color w:val="808080"/>
          <w:sz w:val="22"/>
        </w:rPr>
        <w:t>areNeighbour</w:t>
      </w:r>
      <w:proofErr w:type="spellEnd"/>
    </w:p>
    <w:p w14:paraId="043558BD" w14:textId="77777777" w:rsidR="0075786F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75786F" w14:paraId="0CD842FD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D99FB71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74FDB0A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D930949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75786F" w14:paraId="1B4A821F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94FD" w14:textId="679B9878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Current 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686C6" w14:textId="1650CAA6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9D441B" w14:textId="20F9B02D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point to be checked</w:t>
            </w:r>
          </w:p>
        </w:tc>
      </w:tr>
      <w:tr w:rsidR="0075786F" w14:paraId="62855F5B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EAF96" w14:textId="3FB87D4D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Dest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2DC8A" w14:textId="1BD7AA5F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8C2D" w14:textId="06797A8D" w:rsidR="0075786F" w:rsidRDefault="00083262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point to be checked</w:t>
            </w:r>
          </w:p>
        </w:tc>
      </w:tr>
      <w:tr w:rsidR="0075786F" w14:paraId="2C5D994E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80B10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D38F6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EE82A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  <w:tr w:rsidR="0075786F" w14:paraId="411C1B05" w14:textId="77777777"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F1D87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C95DE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269C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E455B51" w14:textId="77777777" w:rsidR="0075786F" w:rsidRDefault="0075786F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5DB7FC51" w14:textId="1B4D386F" w:rsidR="00083262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083262" w:rsidRPr="00083262">
        <w:rPr>
          <w:rFonts w:ascii="Calibri" w:eastAsia="Calibri" w:hAnsi="Calibri" w:cs="Calibri"/>
          <w:color w:val="808080"/>
          <w:sz w:val="22"/>
        </w:rPr>
        <w:t xml:space="preserve">true if the points are </w:t>
      </w:r>
      <w:r w:rsidR="00083262">
        <w:rPr>
          <w:rFonts w:ascii="Calibri" w:eastAsia="Calibri" w:hAnsi="Calibri" w:cs="Calibri"/>
          <w:color w:val="808080"/>
          <w:sz w:val="22"/>
        </w:rPr>
        <w:t>neighbours</w:t>
      </w:r>
      <w:r w:rsidR="00083262" w:rsidRPr="00083262">
        <w:rPr>
          <w:rFonts w:ascii="Calibri" w:eastAsia="Calibri" w:hAnsi="Calibri" w:cs="Calibri"/>
          <w:color w:val="808080"/>
          <w:sz w:val="22"/>
        </w:rPr>
        <w:t xml:space="preserve"> otherwise false</w:t>
      </w:r>
      <w:r w:rsidR="00083262" w:rsidRPr="00083262">
        <w:rPr>
          <w:rFonts w:ascii="Calibri" w:eastAsia="Calibri" w:hAnsi="Calibri" w:cs="Calibri"/>
          <w:color w:val="808080"/>
          <w:sz w:val="22"/>
        </w:rPr>
        <w:t xml:space="preserve"> </w:t>
      </w:r>
    </w:p>
    <w:p w14:paraId="58FA203E" w14:textId="76A1959C" w:rsidR="0075786F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 xml:space="preserve">the function </w:t>
      </w:r>
      <w:r w:rsidR="00083262">
        <w:rPr>
          <w:rFonts w:ascii="Calibri" w:eastAsia="Calibri" w:hAnsi="Calibri" w:cs="Calibri"/>
          <w:color w:val="808080"/>
          <w:sz w:val="22"/>
        </w:rPr>
        <w:t xml:space="preserve">checks whether the provided points are neighbours of each other or not. In the context of our solution, a neighbour is a cell with which a cell is sharing its borders. </w:t>
      </w:r>
    </w:p>
    <w:p w14:paraId="0EB3C2DE" w14:textId="77777777" w:rsidR="0075786F" w:rsidRDefault="0075786F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757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86F"/>
    <w:rsid w:val="00083262"/>
    <w:rsid w:val="005C0363"/>
    <w:rsid w:val="007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9755D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Pranay Rajeshkumar Parmar</cp:lastModifiedBy>
  <cp:revision>3</cp:revision>
  <dcterms:created xsi:type="dcterms:W3CDTF">2023-11-29T03:05:00Z</dcterms:created>
  <dcterms:modified xsi:type="dcterms:W3CDTF">2023-11-29T03:17:00Z</dcterms:modified>
</cp:coreProperties>
</file>